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0ED4A" w14:textId="49987C12" w:rsidR="00E1712F" w:rsidRPr="00EB35A8" w:rsidRDefault="00BE7DE2">
      <w:pPr>
        <w:autoSpaceDE w:val="0"/>
        <w:autoSpaceDN w:val="0"/>
        <w:adjustRightInd w:val="0"/>
        <w:ind w:left="0"/>
        <w:jc w:val="left"/>
      </w:pPr>
      <w:r w:rsidRPr="0094607F">
        <w:rPr>
          <w:rFonts w:ascii="Arial" w:hAnsi="Arial" w:cs="Arial"/>
          <w:b/>
          <w:bCs/>
          <w:caps/>
          <w:u w:val="single"/>
        </w:rPr>
        <w:t>TEKNOLOGIAN SOVELTAMISEN</w:t>
      </w:r>
      <w:r w:rsidR="00A9378C" w:rsidRPr="0094607F">
        <w:rPr>
          <w:rFonts w:ascii="Arial" w:hAnsi="Arial" w:cs="Arial"/>
          <w:b/>
          <w:bCs/>
          <w:caps/>
          <w:u w:val="single"/>
        </w:rPr>
        <w:t xml:space="preserve"> </w:t>
      </w:r>
      <w:r w:rsidR="00E1712F" w:rsidRPr="0094607F">
        <w:rPr>
          <w:rFonts w:ascii="Arial" w:hAnsi="Arial" w:cs="Arial"/>
          <w:b/>
          <w:bCs/>
          <w:caps/>
          <w:u w:val="single"/>
        </w:rPr>
        <w:t xml:space="preserve">professorin viran </w:t>
      </w:r>
      <w:r w:rsidR="00617D43" w:rsidRPr="0094607F">
        <w:rPr>
          <w:rFonts w:ascii="Arial" w:hAnsi="Arial" w:cs="Arial"/>
          <w:b/>
          <w:bCs/>
          <w:caps/>
          <w:u w:val="single"/>
        </w:rPr>
        <w:t>Virantäyttöseloste</w:t>
      </w:r>
    </w:p>
    <w:p w14:paraId="6F40E078" w14:textId="77777777" w:rsidR="00617D43" w:rsidRDefault="00617D43" w:rsidP="0082149C">
      <w:pPr>
        <w:tabs>
          <w:tab w:val="left" w:pos="700"/>
          <w:tab w:val="left" w:pos="3700"/>
        </w:tabs>
        <w:rPr>
          <w:rFonts w:ascii="Arial" w:hAnsi="Arial" w:cs="Arial"/>
        </w:rPr>
      </w:pPr>
    </w:p>
    <w:p w14:paraId="7EE4A14B" w14:textId="0BA224E6" w:rsidR="00730931" w:rsidRDefault="00730931" w:rsidP="00730931">
      <w:pPr>
        <w:ind w:left="0"/>
        <w:rPr>
          <w:rFonts w:ascii="Arial" w:hAnsi="Arial" w:cs="Arial"/>
          <w:b/>
        </w:rPr>
      </w:pPr>
      <w:bookmarkStart w:id="0" w:name="_Hlk151036824"/>
      <w:r w:rsidRPr="00EE1B51">
        <w:rPr>
          <w:rFonts w:ascii="Arial" w:hAnsi="Arial"/>
          <w:b/>
        </w:rPr>
        <w:t>Täytettävä virk</w:t>
      </w:r>
      <w:r w:rsidR="002351C6" w:rsidRPr="00EE1B51">
        <w:rPr>
          <w:rFonts w:ascii="Arial" w:hAnsi="Arial"/>
          <w:b/>
        </w:rPr>
        <w:t xml:space="preserve">a </w:t>
      </w:r>
      <w:r w:rsidR="002351C6">
        <w:rPr>
          <w:rFonts w:ascii="Arial" w:hAnsi="Arial" w:cs="Arial"/>
          <w:b/>
        </w:rPr>
        <w:t>ja viran tehtäväal</w:t>
      </w:r>
      <w:r w:rsidRPr="00730931">
        <w:rPr>
          <w:rFonts w:ascii="Arial" w:hAnsi="Arial" w:cs="Arial"/>
          <w:b/>
        </w:rPr>
        <w:t>a</w:t>
      </w:r>
    </w:p>
    <w:p w14:paraId="6BC581A8" w14:textId="77777777" w:rsidR="00730931" w:rsidRPr="00730931" w:rsidRDefault="00730931" w:rsidP="00730931">
      <w:pPr>
        <w:ind w:left="0"/>
        <w:rPr>
          <w:rFonts w:ascii="Arial" w:hAnsi="Arial" w:cs="Arial"/>
          <w:b/>
        </w:rPr>
      </w:pPr>
    </w:p>
    <w:p w14:paraId="00627FCC" w14:textId="3B94BEDA" w:rsidR="00A4118B" w:rsidRPr="000A09ED" w:rsidRDefault="00D97F78" w:rsidP="00D44858">
      <w:pPr>
        <w:rPr>
          <w:rFonts w:ascii="Arial" w:hAnsi="Arial" w:cs="Arial"/>
        </w:rPr>
      </w:pPr>
      <w:r w:rsidRPr="00A870E5">
        <w:rPr>
          <w:rFonts w:ascii="Arial" w:hAnsi="Arial"/>
        </w:rPr>
        <w:t xml:space="preserve">Virantäytön kohteena on professorin virka, jossa nimitettävä henkilö tekee </w:t>
      </w:r>
      <w:r w:rsidR="004606DB">
        <w:rPr>
          <w:rFonts w:ascii="Arial" w:hAnsi="Arial"/>
        </w:rPr>
        <w:t xml:space="preserve">teknologian soveltamiseen liittyvää </w:t>
      </w:r>
      <w:r w:rsidR="0016230B" w:rsidRPr="00A870E5">
        <w:rPr>
          <w:rFonts w:ascii="Arial" w:hAnsi="Arial"/>
        </w:rPr>
        <w:t xml:space="preserve">tutkimusta </w:t>
      </w:r>
      <w:r w:rsidR="00FF6CBE" w:rsidRPr="00A870E5">
        <w:rPr>
          <w:rFonts w:ascii="Arial" w:hAnsi="Arial"/>
        </w:rPr>
        <w:t xml:space="preserve">sotilaallisen toimintaympäristön </w:t>
      </w:r>
      <w:r w:rsidRPr="00A870E5">
        <w:rPr>
          <w:rFonts w:ascii="Arial" w:hAnsi="Arial"/>
        </w:rPr>
        <w:t>ala</w:t>
      </w:r>
      <w:r w:rsidR="0016230B" w:rsidRPr="00A870E5">
        <w:rPr>
          <w:rFonts w:ascii="Arial" w:hAnsi="Arial"/>
        </w:rPr>
        <w:t>lla</w:t>
      </w:r>
      <w:r w:rsidR="00986433" w:rsidRPr="00A870E5">
        <w:rPr>
          <w:rFonts w:ascii="Arial" w:hAnsi="Arial"/>
        </w:rPr>
        <w:t xml:space="preserve">, </w:t>
      </w:r>
      <w:r w:rsidRPr="00A870E5">
        <w:rPr>
          <w:rFonts w:ascii="Arial" w:hAnsi="Arial"/>
        </w:rPr>
        <w:t xml:space="preserve">antaa tutkimukseen ja alan parhaisiin käytäntöihin perustuvaa </w:t>
      </w:r>
      <w:r w:rsidR="00986433" w:rsidRPr="00A870E5">
        <w:rPr>
          <w:rFonts w:ascii="Arial" w:hAnsi="Arial"/>
        </w:rPr>
        <w:t xml:space="preserve">opetusta </w:t>
      </w:r>
      <w:r w:rsidRPr="00A870E5">
        <w:rPr>
          <w:rFonts w:ascii="Arial" w:hAnsi="Arial"/>
        </w:rPr>
        <w:t xml:space="preserve">sekä osallistuu </w:t>
      </w:r>
      <w:r w:rsidR="00986433" w:rsidRPr="00A870E5">
        <w:rPr>
          <w:rFonts w:ascii="Arial" w:hAnsi="Arial"/>
        </w:rPr>
        <w:t xml:space="preserve">yhteiskunnalliseen vuorovaikutukseen. </w:t>
      </w:r>
      <w:r w:rsidR="00C14BE1" w:rsidRPr="00A870E5">
        <w:rPr>
          <w:rFonts w:ascii="Arial" w:hAnsi="Arial"/>
        </w:rPr>
        <w:t xml:space="preserve">Tämän viran tehtäväalaksi on </w:t>
      </w:r>
      <w:r w:rsidR="00C14BE1" w:rsidRPr="00A71CCD">
        <w:rPr>
          <w:rFonts w:ascii="Arial" w:hAnsi="Arial" w:cs="Arial"/>
        </w:rPr>
        <w:t>puolustusministeriön perustamispäätöksessä</w:t>
      </w:r>
      <w:r w:rsidR="00C14BE1" w:rsidRPr="00A870E5">
        <w:rPr>
          <w:rFonts w:ascii="Arial" w:hAnsi="Arial"/>
        </w:rPr>
        <w:t xml:space="preserve"> määritelty</w:t>
      </w:r>
      <w:r w:rsidR="00E64DE7" w:rsidRPr="00A870E5">
        <w:rPr>
          <w:rFonts w:ascii="Arial" w:hAnsi="Arial"/>
        </w:rPr>
        <w:t xml:space="preserve"> </w:t>
      </w:r>
      <w:r w:rsidR="00215573" w:rsidRPr="003E3685">
        <w:rPr>
          <w:rFonts w:ascii="Arial" w:hAnsi="Arial" w:cs="Arial"/>
        </w:rPr>
        <w:t>”teknologia</w:t>
      </w:r>
      <w:r w:rsidR="00215573">
        <w:rPr>
          <w:rFonts w:ascii="Arial" w:hAnsi="Arial" w:cs="Arial"/>
        </w:rPr>
        <w:t>n soveltaminen</w:t>
      </w:r>
      <w:bookmarkEnd w:id="0"/>
      <w:r w:rsidR="00215573">
        <w:rPr>
          <w:rFonts w:ascii="Arial" w:hAnsi="Arial" w:cs="Arial"/>
        </w:rPr>
        <w:t xml:space="preserve">” </w:t>
      </w:r>
      <w:r w:rsidR="00215573" w:rsidRPr="003E3685">
        <w:rPr>
          <w:rFonts w:ascii="Arial" w:hAnsi="Arial" w:cs="Arial"/>
        </w:rPr>
        <w:t>(ruots.</w:t>
      </w:r>
      <w:r w:rsidR="00215573">
        <w:rPr>
          <w:rFonts w:ascii="Arial" w:hAnsi="Arial" w:cs="Arial"/>
        </w:rPr>
        <w:t xml:space="preserve"> </w:t>
      </w:r>
      <w:r w:rsidR="00215573" w:rsidRPr="005207BD">
        <w:rPr>
          <w:rFonts w:ascii="Arial" w:hAnsi="Arial" w:cs="Arial"/>
        </w:rPr>
        <w:t>”</w:t>
      </w:r>
      <w:proofErr w:type="spellStart"/>
      <w:r w:rsidR="00215573" w:rsidRPr="005207BD">
        <w:rPr>
          <w:rFonts w:ascii="Arial" w:hAnsi="Arial" w:cs="Arial"/>
        </w:rPr>
        <w:t>teknisk</w:t>
      </w:r>
      <w:proofErr w:type="spellEnd"/>
      <w:r w:rsidR="00215573" w:rsidRPr="005207BD">
        <w:rPr>
          <w:rFonts w:ascii="Arial" w:hAnsi="Arial" w:cs="Arial"/>
        </w:rPr>
        <w:t xml:space="preserve"> </w:t>
      </w:r>
      <w:proofErr w:type="spellStart"/>
      <w:r w:rsidR="00215573" w:rsidRPr="005207BD">
        <w:rPr>
          <w:rFonts w:ascii="Arial" w:hAnsi="Arial" w:cs="Arial"/>
        </w:rPr>
        <w:t>anpassning</w:t>
      </w:r>
      <w:proofErr w:type="spellEnd"/>
      <w:r w:rsidR="00215573" w:rsidRPr="005207BD">
        <w:rPr>
          <w:rFonts w:ascii="Arial" w:hAnsi="Arial" w:cs="Arial"/>
        </w:rPr>
        <w:t>”, engl.</w:t>
      </w:r>
      <w:r w:rsidR="00215573">
        <w:rPr>
          <w:rFonts w:ascii="Arial" w:hAnsi="Arial" w:cs="Arial"/>
        </w:rPr>
        <w:t xml:space="preserve"> </w:t>
      </w:r>
      <w:r w:rsidR="00215573" w:rsidRPr="005207BD">
        <w:rPr>
          <w:rFonts w:ascii="Arial" w:hAnsi="Arial" w:cs="Arial"/>
        </w:rPr>
        <w:t>”</w:t>
      </w:r>
      <w:proofErr w:type="spellStart"/>
      <w:r w:rsidR="00215573" w:rsidRPr="005207BD">
        <w:rPr>
          <w:rFonts w:ascii="Arial" w:hAnsi="Arial" w:cs="Arial"/>
        </w:rPr>
        <w:t>technology</w:t>
      </w:r>
      <w:proofErr w:type="spellEnd"/>
      <w:r w:rsidR="00215573" w:rsidRPr="005207BD">
        <w:rPr>
          <w:rFonts w:ascii="Arial" w:hAnsi="Arial" w:cs="Arial"/>
        </w:rPr>
        <w:t xml:space="preserve"> </w:t>
      </w:r>
      <w:proofErr w:type="spellStart"/>
      <w:r w:rsidR="00215573" w:rsidRPr="005207BD">
        <w:rPr>
          <w:rFonts w:ascii="Arial" w:hAnsi="Arial" w:cs="Arial"/>
        </w:rPr>
        <w:t>adaptation</w:t>
      </w:r>
      <w:proofErr w:type="spellEnd"/>
      <w:r w:rsidR="00215573" w:rsidRPr="005207BD">
        <w:rPr>
          <w:rFonts w:ascii="Arial" w:hAnsi="Arial" w:cs="Arial"/>
        </w:rPr>
        <w:t>”)</w:t>
      </w:r>
      <w:r w:rsidR="00215573">
        <w:rPr>
          <w:rFonts w:ascii="Arial" w:hAnsi="Arial" w:cs="Arial"/>
        </w:rPr>
        <w:t>.</w:t>
      </w:r>
      <w:r w:rsidR="00D44858" w:rsidRPr="000A09ED">
        <w:rPr>
          <w:rFonts w:ascii="Arial" w:hAnsi="Arial" w:cs="Arial"/>
        </w:rPr>
        <w:t xml:space="preserve"> </w:t>
      </w:r>
    </w:p>
    <w:p w14:paraId="7480A4BF" w14:textId="2FB8EE95" w:rsidR="00986433" w:rsidRPr="000A09ED" w:rsidRDefault="00986433" w:rsidP="0033362F">
      <w:pPr>
        <w:ind w:left="0"/>
        <w:rPr>
          <w:rFonts w:ascii="Arial" w:hAnsi="Arial" w:cs="Arial"/>
        </w:rPr>
      </w:pPr>
    </w:p>
    <w:p w14:paraId="5C408195" w14:textId="7DEAD98A" w:rsidR="00730931" w:rsidRPr="00E92795" w:rsidRDefault="00730931" w:rsidP="00730931">
      <w:pPr>
        <w:ind w:left="0"/>
        <w:rPr>
          <w:rFonts w:ascii="Arial" w:hAnsi="Arial" w:cs="Arial"/>
          <w:b/>
        </w:rPr>
      </w:pPr>
      <w:r w:rsidRPr="000A09ED">
        <w:rPr>
          <w:rFonts w:ascii="Arial" w:hAnsi="Arial" w:cs="Arial"/>
          <w:b/>
        </w:rPr>
        <w:t>Viran sijoituspaikka</w:t>
      </w:r>
    </w:p>
    <w:p w14:paraId="31B82232" w14:textId="77777777" w:rsidR="00730931" w:rsidRPr="00E92795" w:rsidRDefault="00730931" w:rsidP="00730931">
      <w:pPr>
        <w:ind w:left="0"/>
        <w:rPr>
          <w:rFonts w:ascii="Arial" w:hAnsi="Arial" w:cs="Arial"/>
          <w:b/>
        </w:rPr>
      </w:pPr>
    </w:p>
    <w:p w14:paraId="063D394A" w14:textId="2B3C614B" w:rsidR="00986433" w:rsidRPr="002E26A6" w:rsidRDefault="00D44858" w:rsidP="00EE1B51">
      <w:pPr>
        <w:rPr>
          <w:rFonts w:ascii="Arial" w:hAnsi="Arial" w:cs="Arial"/>
        </w:rPr>
      </w:pPr>
      <w:r w:rsidRPr="00E92795">
        <w:rPr>
          <w:rFonts w:ascii="Arial" w:hAnsi="Arial" w:cs="Arial"/>
        </w:rPr>
        <w:t xml:space="preserve">Virka on sijoitettu Maanpuolustuskorkeakoulun </w:t>
      </w:r>
      <w:r w:rsidR="00A21FBC">
        <w:rPr>
          <w:rFonts w:ascii="Arial" w:hAnsi="Arial" w:cs="Arial"/>
        </w:rPr>
        <w:t>S</w:t>
      </w:r>
      <w:r w:rsidR="00E64DE7">
        <w:rPr>
          <w:rFonts w:ascii="Arial" w:hAnsi="Arial" w:cs="Arial"/>
        </w:rPr>
        <w:t>otat</w:t>
      </w:r>
      <w:r w:rsidR="00A9378C">
        <w:rPr>
          <w:rFonts w:ascii="Arial" w:hAnsi="Arial" w:cs="Arial"/>
        </w:rPr>
        <w:t>ekniikan</w:t>
      </w:r>
      <w:r w:rsidR="00E64DE7">
        <w:rPr>
          <w:rFonts w:ascii="Arial" w:hAnsi="Arial" w:cs="Arial"/>
        </w:rPr>
        <w:t xml:space="preserve"> laitokselle</w:t>
      </w:r>
      <w:r w:rsidRPr="00E92795">
        <w:rPr>
          <w:rFonts w:ascii="Arial" w:hAnsi="Arial" w:cs="Arial"/>
        </w:rPr>
        <w:t>, jossa on myös</w:t>
      </w:r>
      <w:r>
        <w:rPr>
          <w:rFonts w:ascii="Arial" w:hAnsi="Arial" w:cs="Arial"/>
        </w:rPr>
        <w:t xml:space="preserve"> </w:t>
      </w:r>
      <w:r w:rsidR="00A9378C">
        <w:rPr>
          <w:rFonts w:ascii="Arial" w:hAnsi="Arial" w:cs="Arial"/>
        </w:rPr>
        <w:t>sotatekniikan</w:t>
      </w:r>
      <w:r w:rsidR="004606DB">
        <w:rPr>
          <w:rFonts w:ascii="Arial" w:hAnsi="Arial" w:cs="Arial"/>
        </w:rPr>
        <w:t xml:space="preserve">, </w:t>
      </w:r>
      <w:r w:rsidR="00A9378C">
        <w:rPr>
          <w:rFonts w:ascii="Arial" w:hAnsi="Arial" w:cs="Arial"/>
        </w:rPr>
        <w:t>sotatalouden</w:t>
      </w:r>
      <w:r w:rsidR="00E64DE7">
        <w:rPr>
          <w:rFonts w:ascii="Arial" w:hAnsi="Arial" w:cs="Arial"/>
        </w:rPr>
        <w:t xml:space="preserve"> </w:t>
      </w:r>
      <w:r w:rsidR="004606DB">
        <w:rPr>
          <w:rFonts w:ascii="Arial" w:hAnsi="Arial" w:cs="Arial"/>
        </w:rPr>
        <w:t>ja</w:t>
      </w:r>
      <w:r w:rsidR="00E64DE7">
        <w:rPr>
          <w:rFonts w:ascii="Arial" w:hAnsi="Arial" w:cs="Arial"/>
        </w:rPr>
        <w:t xml:space="preserve"> </w:t>
      </w:r>
      <w:r w:rsidR="004606DB">
        <w:rPr>
          <w:rFonts w:ascii="Arial" w:hAnsi="Arial" w:cs="Arial"/>
        </w:rPr>
        <w:t>tekoälyn</w:t>
      </w:r>
      <w:r w:rsidR="00A9378C">
        <w:rPr>
          <w:rFonts w:ascii="Arial" w:hAnsi="Arial" w:cs="Arial"/>
        </w:rPr>
        <w:t xml:space="preserve"> </w:t>
      </w:r>
      <w:r w:rsidR="00E64DE7">
        <w:rPr>
          <w:rFonts w:ascii="Arial" w:hAnsi="Arial" w:cs="Arial"/>
        </w:rPr>
        <w:t xml:space="preserve">professorin </w:t>
      </w:r>
      <w:r w:rsidR="0090475B">
        <w:rPr>
          <w:rFonts w:ascii="Arial" w:hAnsi="Arial" w:cs="Arial"/>
        </w:rPr>
        <w:t>vir</w:t>
      </w:r>
      <w:r w:rsidR="004606DB">
        <w:rPr>
          <w:rFonts w:ascii="Arial" w:hAnsi="Arial" w:cs="Arial"/>
        </w:rPr>
        <w:t>at</w:t>
      </w:r>
      <w:r w:rsidR="00A9378C">
        <w:rPr>
          <w:rFonts w:ascii="Arial" w:hAnsi="Arial" w:cs="Arial"/>
        </w:rPr>
        <w:t xml:space="preserve"> ja sotatekniikan apulaissotilasprofessorin virka</w:t>
      </w:r>
      <w:r w:rsidR="00A21FBC">
        <w:rPr>
          <w:rFonts w:ascii="Arial" w:hAnsi="Arial" w:cs="Arial"/>
        </w:rPr>
        <w:t xml:space="preserve">. </w:t>
      </w:r>
      <w:r>
        <w:rPr>
          <w:rFonts w:ascii="Arial" w:hAnsi="Arial" w:cs="Arial"/>
        </w:rPr>
        <w:t>Lisäksi laitoksella on</w:t>
      </w:r>
      <w:r w:rsidR="00A21FBC">
        <w:rPr>
          <w:rFonts w:ascii="Arial" w:hAnsi="Arial" w:cs="Arial"/>
        </w:rPr>
        <w:t xml:space="preserve"> </w:t>
      </w:r>
      <w:r w:rsidR="00A9378C">
        <w:rPr>
          <w:rFonts w:ascii="Arial" w:hAnsi="Arial" w:cs="Arial"/>
        </w:rPr>
        <w:t xml:space="preserve">operaatiotutkimuksen </w:t>
      </w:r>
      <w:r w:rsidR="00A21FBC">
        <w:rPr>
          <w:rFonts w:ascii="Arial" w:hAnsi="Arial" w:cs="Arial"/>
        </w:rPr>
        <w:t xml:space="preserve">yhteisprofessuuri </w:t>
      </w:r>
      <w:r w:rsidR="00A9378C">
        <w:rPr>
          <w:rFonts w:ascii="Arial" w:hAnsi="Arial" w:cs="Arial"/>
        </w:rPr>
        <w:t>Aalto-</w:t>
      </w:r>
      <w:r w:rsidR="00E64DE7">
        <w:rPr>
          <w:rFonts w:ascii="Arial" w:hAnsi="Arial" w:cs="Arial"/>
        </w:rPr>
        <w:t>yli</w:t>
      </w:r>
      <w:r w:rsidR="00A21FBC">
        <w:rPr>
          <w:rFonts w:ascii="Arial" w:hAnsi="Arial" w:cs="Arial"/>
        </w:rPr>
        <w:t xml:space="preserve">opiston </w:t>
      </w:r>
      <w:r w:rsidR="00E64DE7">
        <w:rPr>
          <w:rFonts w:ascii="Arial" w:hAnsi="Arial" w:cs="Arial"/>
        </w:rPr>
        <w:t xml:space="preserve">ja </w:t>
      </w:r>
      <w:r w:rsidR="00A9378C">
        <w:rPr>
          <w:rFonts w:ascii="Arial" w:hAnsi="Arial" w:cs="Arial"/>
        </w:rPr>
        <w:t xml:space="preserve">kyberturvallisuuden </w:t>
      </w:r>
      <w:r w:rsidR="00A21FBC">
        <w:rPr>
          <w:rFonts w:ascii="Arial" w:hAnsi="Arial" w:cs="Arial"/>
        </w:rPr>
        <w:t xml:space="preserve">yhteisprofessuuri </w:t>
      </w:r>
      <w:r w:rsidR="00A9378C">
        <w:rPr>
          <w:rFonts w:ascii="Arial" w:hAnsi="Arial" w:cs="Arial"/>
        </w:rPr>
        <w:t xml:space="preserve">Oulun </w:t>
      </w:r>
      <w:r>
        <w:rPr>
          <w:rFonts w:ascii="Arial" w:hAnsi="Arial" w:cs="Arial"/>
        </w:rPr>
        <w:t xml:space="preserve">yliopiston kanssa. </w:t>
      </w:r>
    </w:p>
    <w:p w14:paraId="75CB6FC5" w14:textId="2729EC16" w:rsidR="00986433" w:rsidRDefault="00986433" w:rsidP="00986433">
      <w:pPr>
        <w:rPr>
          <w:rFonts w:ascii="Arial" w:hAnsi="Arial" w:cs="Arial"/>
        </w:rPr>
      </w:pPr>
    </w:p>
    <w:p w14:paraId="1B5B4950" w14:textId="45C76F38" w:rsidR="00730931" w:rsidRDefault="00730931" w:rsidP="00730931">
      <w:pPr>
        <w:ind w:left="0"/>
        <w:rPr>
          <w:rFonts w:ascii="Arial" w:hAnsi="Arial" w:cs="Arial"/>
          <w:b/>
        </w:rPr>
      </w:pPr>
      <w:r>
        <w:rPr>
          <w:rFonts w:ascii="Arial" w:hAnsi="Arial" w:cs="Arial"/>
          <w:b/>
        </w:rPr>
        <w:t>Virantäyttömuoto</w:t>
      </w:r>
    </w:p>
    <w:p w14:paraId="0E52D8FE" w14:textId="77777777" w:rsidR="00730931" w:rsidRPr="002E26A6" w:rsidRDefault="00730931" w:rsidP="00EE1B51">
      <w:pPr>
        <w:rPr>
          <w:rFonts w:ascii="Arial" w:hAnsi="Arial" w:cs="Arial"/>
        </w:rPr>
      </w:pPr>
    </w:p>
    <w:p w14:paraId="48106F00" w14:textId="45FF41BA" w:rsidR="00986433" w:rsidRDefault="008E63EB" w:rsidP="00986433">
      <w:pPr>
        <w:rPr>
          <w:rFonts w:ascii="Arial" w:hAnsi="Arial" w:cs="Arial"/>
        </w:rPr>
      </w:pPr>
      <w:r w:rsidRPr="00A71CCD">
        <w:rPr>
          <w:rFonts w:ascii="Arial" w:hAnsi="Arial" w:cs="Arial"/>
        </w:rPr>
        <w:t xml:space="preserve">Virka esitetään täytettäväksi </w:t>
      </w:r>
      <w:r w:rsidRPr="00AA2657">
        <w:rPr>
          <w:rFonts w:ascii="Arial" w:hAnsi="Arial" w:cs="Arial"/>
        </w:rPr>
        <w:t>hakumenettelyllä kolmen</w:t>
      </w:r>
      <w:r w:rsidRPr="00AA2657">
        <w:rPr>
          <w:rFonts w:ascii="Arial" w:hAnsi="Arial"/>
        </w:rPr>
        <w:t xml:space="preserve"> vuoden yhdentoista kuukauden määräajaksi</w:t>
      </w:r>
      <w:r w:rsidRPr="00AA2657">
        <w:rPr>
          <w:rFonts w:ascii="Arial" w:hAnsi="Arial" w:cs="Arial"/>
        </w:rPr>
        <w:t>. Virka täytetään aikaisintaan 1.1.2026</w:t>
      </w:r>
      <w:r w:rsidRPr="00AA2657">
        <w:rPr>
          <w:rFonts w:ascii="Arial" w:hAnsi="Arial"/>
        </w:rPr>
        <w:t xml:space="preserve"> alkaen</w:t>
      </w:r>
      <w:r w:rsidRPr="00AA2657">
        <w:rPr>
          <w:rFonts w:ascii="Arial" w:hAnsi="Arial" w:cs="Arial"/>
        </w:rPr>
        <w:t xml:space="preserve">. </w:t>
      </w:r>
      <w:r w:rsidR="00F377D7" w:rsidRPr="00906BF1">
        <w:rPr>
          <w:rFonts w:ascii="Arial" w:hAnsi="Arial" w:cs="Arial"/>
        </w:rPr>
        <w:t xml:space="preserve">Tarkempi </w:t>
      </w:r>
      <w:r w:rsidR="00F377D7">
        <w:rPr>
          <w:rFonts w:ascii="Arial" w:hAnsi="Arial" w:cs="Arial"/>
        </w:rPr>
        <w:t>aloitus</w:t>
      </w:r>
      <w:r w:rsidR="00F377D7" w:rsidRPr="00906BF1">
        <w:rPr>
          <w:rFonts w:ascii="Arial" w:hAnsi="Arial" w:cs="Arial"/>
        </w:rPr>
        <w:t xml:space="preserve">ajankohta </w:t>
      </w:r>
      <w:r w:rsidR="00F377D7">
        <w:rPr>
          <w:rFonts w:ascii="Arial" w:hAnsi="Arial" w:cs="Arial"/>
        </w:rPr>
        <w:t xml:space="preserve">sovitaan nimitettävän </w:t>
      </w:r>
      <w:r w:rsidR="00F377D7" w:rsidRPr="00906BF1">
        <w:rPr>
          <w:rFonts w:ascii="Arial" w:hAnsi="Arial" w:cs="Arial"/>
        </w:rPr>
        <w:t>henkilön kanssa.</w:t>
      </w:r>
    </w:p>
    <w:p w14:paraId="6C8943C0" w14:textId="77777777" w:rsidR="00F377D7" w:rsidRPr="00E92795" w:rsidRDefault="00F377D7" w:rsidP="00986433">
      <w:pPr>
        <w:rPr>
          <w:rFonts w:ascii="Arial" w:hAnsi="Arial" w:cs="Arial"/>
        </w:rPr>
      </w:pPr>
    </w:p>
    <w:p w14:paraId="1D86F474" w14:textId="6307C889" w:rsidR="00730931" w:rsidRDefault="00730931" w:rsidP="00730931">
      <w:pPr>
        <w:ind w:left="0"/>
        <w:rPr>
          <w:rFonts w:ascii="Arial" w:hAnsi="Arial" w:cs="Arial"/>
          <w:b/>
        </w:rPr>
      </w:pPr>
      <w:r w:rsidRPr="00E92795">
        <w:rPr>
          <w:rFonts w:ascii="Arial" w:hAnsi="Arial" w:cs="Arial"/>
          <w:b/>
        </w:rPr>
        <w:t>Viran palkkaus ja tehtävät</w:t>
      </w:r>
    </w:p>
    <w:p w14:paraId="71492114" w14:textId="77777777" w:rsidR="00730931" w:rsidRPr="002E26A6" w:rsidRDefault="00730931" w:rsidP="00986433">
      <w:pPr>
        <w:rPr>
          <w:rFonts w:ascii="Arial" w:hAnsi="Arial" w:cs="Arial"/>
        </w:rPr>
      </w:pPr>
    </w:p>
    <w:p w14:paraId="3405DF0B" w14:textId="1E8AC14E" w:rsidR="00C14BE1" w:rsidRDefault="00C14BE1" w:rsidP="00C14BE1">
      <w:pPr>
        <w:rPr>
          <w:rFonts w:ascii="Arial" w:hAnsi="Arial" w:cs="Arial"/>
        </w:rPr>
      </w:pPr>
      <w:r>
        <w:rPr>
          <w:rFonts w:ascii="Arial" w:hAnsi="Arial" w:cs="Arial"/>
        </w:rPr>
        <w:t>Professorin p</w:t>
      </w:r>
      <w:r w:rsidRPr="00E14341">
        <w:rPr>
          <w:rFonts w:ascii="Arial" w:hAnsi="Arial" w:cs="Arial"/>
        </w:rPr>
        <w:t xml:space="preserve">alkkaus määräytyy </w:t>
      </w:r>
      <w:r>
        <w:rPr>
          <w:rFonts w:ascii="Arial" w:hAnsi="Arial" w:cs="Arial"/>
        </w:rPr>
        <w:t xml:space="preserve">Puolustusvoimissa </w:t>
      </w:r>
      <w:r w:rsidRPr="00E14341">
        <w:rPr>
          <w:rFonts w:ascii="Arial" w:hAnsi="Arial" w:cs="Arial"/>
        </w:rPr>
        <w:t xml:space="preserve">käytetyn </w:t>
      </w:r>
      <w:r>
        <w:rPr>
          <w:rFonts w:ascii="Arial" w:hAnsi="Arial" w:cs="Arial"/>
        </w:rPr>
        <w:t>ESJ</w:t>
      </w:r>
      <w:r w:rsidRPr="00E14341">
        <w:rPr>
          <w:rFonts w:ascii="Arial" w:hAnsi="Arial" w:cs="Arial"/>
        </w:rPr>
        <w:t>A-palkkausjärjes</w:t>
      </w:r>
      <w:r w:rsidRPr="00E14341">
        <w:rPr>
          <w:rFonts w:ascii="Arial" w:hAnsi="Arial" w:cs="Arial"/>
        </w:rPr>
        <w:softHyphen/>
        <w:t>telmän</w:t>
      </w:r>
      <w:r>
        <w:rPr>
          <w:rFonts w:ascii="Arial" w:hAnsi="Arial" w:cs="Arial"/>
        </w:rPr>
        <w:t xml:space="preserve"> </w:t>
      </w:r>
      <w:r w:rsidRPr="00111468">
        <w:rPr>
          <w:rFonts w:ascii="Arial" w:hAnsi="Arial" w:cs="Arial"/>
        </w:rPr>
        <w:t xml:space="preserve">tehtävän vaativuustason </w:t>
      </w:r>
      <w:r w:rsidR="008E63EB">
        <w:rPr>
          <w:rFonts w:ascii="Arial" w:hAnsi="Arial" w:cs="Arial"/>
        </w:rPr>
        <w:t xml:space="preserve">17 </w:t>
      </w:r>
      <w:r w:rsidRPr="00E14341">
        <w:rPr>
          <w:rFonts w:ascii="Arial" w:hAnsi="Arial" w:cs="Arial"/>
        </w:rPr>
        <w:t>mukaisesti</w:t>
      </w:r>
      <w:r w:rsidRPr="00CB4F66">
        <w:rPr>
          <w:rFonts w:ascii="Arial" w:hAnsi="Arial" w:cs="Arial"/>
        </w:rPr>
        <w:t xml:space="preserve">. </w:t>
      </w:r>
      <w:r w:rsidR="00737A98" w:rsidRPr="002E26A6">
        <w:rPr>
          <w:rFonts w:ascii="Arial" w:hAnsi="Arial" w:cs="Arial"/>
        </w:rPr>
        <w:t>Vuosittai</w:t>
      </w:r>
      <w:r w:rsidR="00737A98">
        <w:rPr>
          <w:rFonts w:ascii="Arial" w:hAnsi="Arial" w:cs="Arial"/>
        </w:rPr>
        <w:t>sissa</w:t>
      </w:r>
      <w:r w:rsidR="00737A98" w:rsidRPr="002E26A6">
        <w:rPr>
          <w:rFonts w:ascii="Arial" w:hAnsi="Arial" w:cs="Arial"/>
        </w:rPr>
        <w:t xml:space="preserve"> </w:t>
      </w:r>
      <w:r w:rsidRPr="002E26A6">
        <w:rPr>
          <w:rFonts w:ascii="Arial" w:hAnsi="Arial" w:cs="Arial"/>
        </w:rPr>
        <w:t xml:space="preserve">kehityskeskusteluissa sovitaan tarkemmin </w:t>
      </w:r>
      <w:r>
        <w:rPr>
          <w:rFonts w:ascii="Arial" w:hAnsi="Arial" w:cs="Arial"/>
        </w:rPr>
        <w:t>professorin virkaan kuuluvis</w:t>
      </w:r>
      <w:r w:rsidRPr="002E26A6">
        <w:rPr>
          <w:rFonts w:ascii="Arial" w:hAnsi="Arial" w:cs="Arial"/>
        </w:rPr>
        <w:t>ta tehtävistä.</w:t>
      </w:r>
    </w:p>
    <w:p w14:paraId="0C21AF53" w14:textId="034FC684" w:rsidR="00730931" w:rsidRDefault="00730931" w:rsidP="0082149C">
      <w:pPr>
        <w:tabs>
          <w:tab w:val="left" w:pos="700"/>
          <w:tab w:val="left" w:pos="3700"/>
        </w:tabs>
        <w:rPr>
          <w:rFonts w:ascii="Arial" w:hAnsi="Arial" w:cs="Arial"/>
        </w:rPr>
      </w:pPr>
    </w:p>
    <w:p w14:paraId="7CF72A27" w14:textId="4C6CC73E" w:rsidR="00730931" w:rsidRDefault="00730931" w:rsidP="00730931">
      <w:pPr>
        <w:ind w:left="0"/>
        <w:rPr>
          <w:rFonts w:ascii="Arial" w:hAnsi="Arial" w:cs="Arial"/>
          <w:b/>
        </w:rPr>
      </w:pPr>
      <w:r>
        <w:rPr>
          <w:rFonts w:ascii="Arial" w:hAnsi="Arial" w:cs="Arial"/>
          <w:b/>
        </w:rPr>
        <w:t xml:space="preserve">Nimittäminen </w:t>
      </w:r>
    </w:p>
    <w:p w14:paraId="45DC8714" w14:textId="6EB65D36" w:rsidR="00730931" w:rsidRDefault="00730931" w:rsidP="00730931">
      <w:pPr>
        <w:ind w:left="0"/>
        <w:rPr>
          <w:rFonts w:ascii="Arial" w:hAnsi="Arial" w:cs="Arial"/>
          <w:b/>
        </w:rPr>
      </w:pPr>
    </w:p>
    <w:p w14:paraId="129C5C43" w14:textId="4C7E45FB" w:rsidR="00C14BE1" w:rsidRDefault="00C14BE1" w:rsidP="00C14BE1">
      <w:pPr>
        <w:tabs>
          <w:tab w:val="left" w:pos="700"/>
          <w:tab w:val="left" w:pos="3700"/>
        </w:tabs>
        <w:rPr>
          <w:rFonts w:ascii="Arial" w:hAnsi="Arial" w:cs="Arial"/>
        </w:rPr>
      </w:pPr>
      <w:r w:rsidRPr="00B431E3">
        <w:rPr>
          <w:rFonts w:ascii="Arial" w:hAnsi="Arial" w:cs="Arial"/>
        </w:rPr>
        <w:t xml:space="preserve">Virkaan </w:t>
      </w:r>
      <w:r w:rsidR="00737A98">
        <w:rPr>
          <w:rFonts w:ascii="Arial" w:hAnsi="Arial" w:cs="Arial"/>
        </w:rPr>
        <w:t xml:space="preserve">nimittää </w:t>
      </w:r>
      <w:r>
        <w:rPr>
          <w:rFonts w:ascii="Arial" w:hAnsi="Arial" w:cs="Arial"/>
        </w:rPr>
        <w:t xml:space="preserve">puolustusministeriö Pääesikunnan esityksestä </w:t>
      </w:r>
      <w:r w:rsidRPr="00B431E3">
        <w:rPr>
          <w:rFonts w:ascii="Arial" w:hAnsi="Arial" w:cs="Arial"/>
        </w:rPr>
        <w:t>Maanpuolustus</w:t>
      </w:r>
      <w:r w:rsidR="00DF1A44">
        <w:rPr>
          <w:rFonts w:ascii="Arial" w:hAnsi="Arial" w:cs="Arial"/>
        </w:rPr>
        <w:softHyphen/>
      </w:r>
      <w:r w:rsidRPr="00B431E3">
        <w:rPr>
          <w:rFonts w:ascii="Arial" w:hAnsi="Arial" w:cs="Arial"/>
        </w:rPr>
        <w:t>korkea</w:t>
      </w:r>
      <w:r>
        <w:rPr>
          <w:rFonts w:ascii="Arial" w:hAnsi="Arial" w:cs="Arial"/>
        </w:rPr>
        <w:softHyphen/>
      </w:r>
      <w:r w:rsidRPr="00B431E3">
        <w:rPr>
          <w:rFonts w:ascii="Arial" w:hAnsi="Arial" w:cs="Arial"/>
        </w:rPr>
        <w:t>koulun rehtori</w:t>
      </w:r>
      <w:r>
        <w:rPr>
          <w:rFonts w:ascii="Arial" w:hAnsi="Arial" w:cs="Arial"/>
        </w:rPr>
        <w:t>n</w:t>
      </w:r>
      <w:r w:rsidRPr="00B431E3">
        <w:rPr>
          <w:rFonts w:ascii="Arial" w:hAnsi="Arial" w:cs="Arial"/>
        </w:rPr>
        <w:t xml:space="preserve"> hyväksymän virkaesityksen perusteella. Ennen nimittämistä nimitettävästä henkilöstä tehdään </w:t>
      </w:r>
      <w:r>
        <w:rPr>
          <w:rFonts w:ascii="Arial" w:hAnsi="Arial" w:cs="Arial"/>
        </w:rPr>
        <w:t xml:space="preserve">tarvittaessa </w:t>
      </w:r>
      <w:r w:rsidRPr="00B431E3">
        <w:rPr>
          <w:rFonts w:ascii="Arial" w:hAnsi="Arial" w:cs="Arial"/>
        </w:rPr>
        <w:t xml:space="preserve">tämän suostumuksella </w:t>
      </w:r>
      <w:r>
        <w:rPr>
          <w:rFonts w:ascii="Arial" w:hAnsi="Arial" w:cs="Arial"/>
        </w:rPr>
        <w:t xml:space="preserve">perusmuotoinen </w:t>
      </w:r>
      <w:r w:rsidRPr="00B431E3">
        <w:rPr>
          <w:rFonts w:ascii="Arial" w:hAnsi="Arial" w:cs="Arial"/>
        </w:rPr>
        <w:t xml:space="preserve">turvallisuusselvitys. </w:t>
      </w:r>
    </w:p>
    <w:p w14:paraId="6522E41E" w14:textId="77777777" w:rsidR="00730931" w:rsidRPr="00EE1B51" w:rsidRDefault="00730931" w:rsidP="00EE1B51">
      <w:pPr>
        <w:ind w:left="0"/>
        <w:rPr>
          <w:rFonts w:ascii="Arial" w:hAnsi="Arial"/>
          <w:b/>
        </w:rPr>
      </w:pPr>
    </w:p>
    <w:p w14:paraId="02AE7F1C" w14:textId="4A4CBCE3" w:rsidR="00730931" w:rsidRDefault="00730931" w:rsidP="00730931">
      <w:pPr>
        <w:ind w:left="0"/>
        <w:rPr>
          <w:rFonts w:ascii="Arial" w:hAnsi="Arial" w:cs="Arial"/>
          <w:b/>
        </w:rPr>
      </w:pPr>
      <w:r w:rsidRPr="00EE1B51">
        <w:rPr>
          <w:rFonts w:ascii="Arial" w:hAnsi="Arial"/>
          <w:b/>
        </w:rPr>
        <w:t>Liitteet</w:t>
      </w:r>
    </w:p>
    <w:p w14:paraId="267F74BF" w14:textId="77777777" w:rsidR="00730931" w:rsidRDefault="00730931" w:rsidP="0082149C">
      <w:pPr>
        <w:tabs>
          <w:tab w:val="left" w:pos="700"/>
          <w:tab w:val="left" w:pos="3700"/>
        </w:tabs>
        <w:rPr>
          <w:rFonts w:ascii="Arial" w:hAnsi="Arial" w:cs="Arial"/>
        </w:rPr>
      </w:pPr>
    </w:p>
    <w:p w14:paraId="3EB3BD66" w14:textId="3CE24C3B" w:rsidR="00C14BE1" w:rsidRDefault="00C14BE1" w:rsidP="00C14BE1">
      <w:pPr>
        <w:tabs>
          <w:tab w:val="left" w:pos="700"/>
          <w:tab w:val="left" w:pos="3700"/>
        </w:tabs>
        <w:rPr>
          <w:rFonts w:ascii="Arial" w:hAnsi="Arial" w:cs="Arial"/>
        </w:rPr>
      </w:pPr>
      <w:r w:rsidRPr="00B431E3">
        <w:rPr>
          <w:rFonts w:ascii="Arial" w:hAnsi="Arial" w:cs="Arial"/>
        </w:rPr>
        <w:t xml:space="preserve">Viran </w:t>
      </w:r>
      <w:r>
        <w:rPr>
          <w:rFonts w:ascii="Arial" w:hAnsi="Arial" w:cs="Arial"/>
        </w:rPr>
        <w:t>tehtäväala</w:t>
      </w:r>
      <w:r w:rsidRPr="00B431E3">
        <w:rPr>
          <w:rFonts w:ascii="Arial" w:hAnsi="Arial" w:cs="Arial"/>
        </w:rPr>
        <w:t xml:space="preserve"> ja sen tausta on määritelty Liitteissä 1 ja 2. </w:t>
      </w:r>
      <w:r>
        <w:rPr>
          <w:rFonts w:ascii="Arial" w:hAnsi="Arial" w:cs="Arial"/>
        </w:rPr>
        <w:t>P</w:t>
      </w:r>
      <w:r w:rsidRPr="00B431E3">
        <w:rPr>
          <w:rFonts w:ascii="Arial" w:hAnsi="Arial" w:cs="Arial"/>
        </w:rPr>
        <w:t>rofessorin yleiset tehtävät on kuvattu Liitteessä 3 ja niistä sovitaan tarkemmin vuosittai</w:t>
      </w:r>
      <w:r w:rsidR="00DF1A44">
        <w:rPr>
          <w:rFonts w:ascii="Arial" w:hAnsi="Arial" w:cs="Arial"/>
        </w:rPr>
        <w:t>sissa</w:t>
      </w:r>
      <w:r w:rsidRPr="00B431E3">
        <w:rPr>
          <w:rFonts w:ascii="Arial" w:hAnsi="Arial" w:cs="Arial"/>
        </w:rPr>
        <w:t xml:space="preserve"> kehityskeskusteluissa.</w:t>
      </w:r>
      <w:r>
        <w:rPr>
          <w:rFonts w:ascii="Arial" w:hAnsi="Arial" w:cs="Arial"/>
        </w:rPr>
        <w:t xml:space="preserve"> </w:t>
      </w:r>
      <w:r w:rsidRPr="00B431E3">
        <w:rPr>
          <w:rFonts w:ascii="Arial" w:hAnsi="Arial" w:cs="Arial"/>
        </w:rPr>
        <w:t>Viran kelpoisuus</w:t>
      </w:r>
      <w:r>
        <w:rPr>
          <w:rFonts w:ascii="Arial" w:hAnsi="Arial" w:cs="Arial"/>
        </w:rPr>
        <w:softHyphen/>
      </w:r>
      <w:r w:rsidRPr="00B431E3">
        <w:rPr>
          <w:rFonts w:ascii="Arial" w:hAnsi="Arial" w:cs="Arial"/>
        </w:rPr>
        <w:t xml:space="preserve">vaatimukset on kuvattu </w:t>
      </w:r>
      <w:r>
        <w:rPr>
          <w:rFonts w:ascii="Arial" w:hAnsi="Arial" w:cs="Arial"/>
        </w:rPr>
        <w:t>L</w:t>
      </w:r>
      <w:r w:rsidRPr="00B431E3">
        <w:rPr>
          <w:rFonts w:ascii="Arial" w:hAnsi="Arial" w:cs="Arial"/>
        </w:rPr>
        <w:t xml:space="preserve">iitteessä 4. </w:t>
      </w:r>
      <w:r>
        <w:rPr>
          <w:rFonts w:ascii="Arial" w:hAnsi="Arial" w:cs="Arial"/>
        </w:rPr>
        <w:t>Haku</w:t>
      </w:r>
      <w:r w:rsidRPr="00B431E3">
        <w:rPr>
          <w:rFonts w:ascii="Arial" w:hAnsi="Arial" w:cs="Arial"/>
        </w:rPr>
        <w:t xml:space="preserve">menettely ja </w:t>
      </w:r>
      <w:r>
        <w:rPr>
          <w:rFonts w:ascii="Arial" w:hAnsi="Arial" w:cs="Arial"/>
        </w:rPr>
        <w:t xml:space="preserve">hakemukseen </w:t>
      </w:r>
      <w:r w:rsidRPr="00B431E3">
        <w:rPr>
          <w:rFonts w:ascii="Arial" w:hAnsi="Arial" w:cs="Arial"/>
        </w:rPr>
        <w:t xml:space="preserve">liitettävä materiaali on kuvattu Liitteessä 5. </w:t>
      </w:r>
      <w:r>
        <w:rPr>
          <w:rFonts w:ascii="Arial" w:hAnsi="Arial" w:cs="Arial"/>
        </w:rPr>
        <w:t xml:space="preserve">Asiantuntijoiden valinta, tehtävät ja toiminta on kuvattu Liitteessä 6. </w:t>
      </w:r>
      <w:r w:rsidRPr="00B431E3">
        <w:rPr>
          <w:rFonts w:ascii="Arial" w:hAnsi="Arial" w:cs="Arial"/>
        </w:rPr>
        <w:t xml:space="preserve">Virantäytössä voidaan käyttää apuna myös haastatteluja, opetusnäytteitä ja soveltuvuusarviointeja Liitteen </w:t>
      </w:r>
      <w:r>
        <w:rPr>
          <w:rFonts w:ascii="Arial" w:hAnsi="Arial" w:cs="Arial"/>
        </w:rPr>
        <w:t>7</w:t>
      </w:r>
      <w:r w:rsidRPr="00B431E3">
        <w:rPr>
          <w:rFonts w:ascii="Arial" w:hAnsi="Arial" w:cs="Arial"/>
        </w:rPr>
        <w:t xml:space="preserve"> kuvauksen mukaisesti. Virkaehdotuksen tekeminen ja </w:t>
      </w:r>
      <w:r>
        <w:rPr>
          <w:rFonts w:ascii="Arial" w:hAnsi="Arial" w:cs="Arial"/>
        </w:rPr>
        <w:t xml:space="preserve">sen </w:t>
      </w:r>
      <w:r w:rsidRPr="00B431E3">
        <w:rPr>
          <w:rFonts w:ascii="Arial" w:hAnsi="Arial" w:cs="Arial"/>
        </w:rPr>
        <w:t xml:space="preserve">hyväksyminen, </w:t>
      </w:r>
      <w:r w:rsidRPr="00B431E3">
        <w:rPr>
          <w:rFonts w:ascii="Arial" w:hAnsi="Arial" w:cs="Arial"/>
        </w:rPr>
        <w:lastRenderedPageBreak/>
        <w:t>nimittämisprosessi</w:t>
      </w:r>
      <w:r>
        <w:rPr>
          <w:rFonts w:ascii="Arial" w:hAnsi="Arial" w:cs="Arial"/>
        </w:rPr>
        <w:t xml:space="preserve"> ja valitusmahdollisuus on tarkemmin kuvattu Liitteessä 8. Virantäytössä noudatetut säädökset on listattu Liitteessä 9.</w:t>
      </w:r>
    </w:p>
    <w:p w14:paraId="5AC56760" w14:textId="77777777" w:rsidR="00617D43" w:rsidRPr="00E14341" w:rsidRDefault="00617D43" w:rsidP="0082149C">
      <w:pPr>
        <w:tabs>
          <w:tab w:val="left" w:pos="700"/>
          <w:tab w:val="left" w:pos="3700"/>
        </w:tabs>
        <w:rPr>
          <w:rFonts w:ascii="Arial" w:hAnsi="Arial" w:cs="Arial"/>
        </w:rPr>
      </w:pPr>
    </w:p>
    <w:p w14:paraId="2B21A5EC" w14:textId="26249817" w:rsidR="00730931" w:rsidRPr="00EE1B51" w:rsidRDefault="00730931" w:rsidP="00EE1B51">
      <w:pPr>
        <w:ind w:left="0"/>
        <w:rPr>
          <w:rFonts w:ascii="Arial" w:hAnsi="Arial"/>
          <w:b/>
        </w:rPr>
      </w:pPr>
      <w:r>
        <w:rPr>
          <w:rFonts w:ascii="Arial" w:hAnsi="Arial" w:cs="Arial"/>
          <w:b/>
        </w:rPr>
        <w:t>Lisätietoja</w:t>
      </w:r>
      <w:r w:rsidRPr="00EE1B51">
        <w:rPr>
          <w:rFonts w:ascii="Arial" w:hAnsi="Arial"/>
          <w:b/>
        </w:rPr>
        <w:t xml:space="preserve"> </w:t>
      </w:r>
    </w:p>
    <w:p w14:paraId="2BDC294F" w14:textId="77777777" w:rsidR="00730931" w:rsidRPr="00EE1B51" w:rsidRDefault="00730931" w:rsidP="00EE1B51">
      <w:pPr>
        <w:pStyle w:val="Sisennettyleipteksti3"/>
        <w:widowControl w:val="0"/>
        <w:spacing w:after="0"/>
        <w:ind w:left="1134"/>
        <w:rPr>
          <w:rFonts w:ascii="Arial" w:hAnsi="Arial"/>
          <w:sz w:val="24"/>
        </w:rPr>
      </w:pPr>
    </w:p>
    <w:p w14:paraId="4DF02FB3" w14:textId="3E106A8C" w:rsidR="00C14BE1" w:rsidRPr="00617D43" w:rsidRDefault="00C14BE1" w:rsidP="00C14BE1">
      <w:pPr>
        <w:pStyle w:val="Sisennettyleipteksti3"/>
        <w:widowControl w:val="0"/>
        <w:spacing w:after="0"/>
        <w:ind w:left="1134"/>
        <w:rPr>
          <w:rFonts w:ascii="Arial" w:hAnsi="Arial" w:cs="Arial"/>
          <w:sz w:val="24"/>
          <w:szCs w:val="24"/>
        </w:rPr>
      </w:pPr>
      <w:r w:rsidRPr="00617D43">
        <w:rPr>
          <w:rFonts w:ascii="Arial" w:hAnsi="Arial" w:cs="Arial"/>
          <w:sz w:val="24"/>
          <w:szCs w:val="24"/>
        </w:rPr>
        <w:t xml:space="preserve">Virantäyttöä koskeviin tiedusteluihin vastaavat Maanpuolustuskorkeakoulun tutkimusjohtaja, professori Hannu H. Kari, sähköposti: hannu.kari@mil.fi, puhelin 0299-530 103 ja </w:t>
      </w:r>
      <w:r>
        <w:rPr>
          <w:rFonts w:ascii="Arial" w:hAnsi="Arial" w:cs="Arial"/>
          <w:sz w:val="24"/>
          <w:szCs w:val="24"/>
        </w:rPr>
        <w:t>henkilöstöpäällikkö</w:t>
      </w:r>
      <w:r w:rsidRPr="00617D43">
        <w:rPr>
          <w:rFonts w:ascii="Arial" w:hAnsi="Arial" w:cs="Arial"/>
          <w:sz w:val="24"/>
          <w:szCs w:val="24"/>
        </w:rPr>
        <w:t xml:space="preserve">, </w:t>
      </w:r>
      <w:r>
        <w:rPr>
          <w:rFonts w:ascii="Arial" w:hAnsi="Arial" w:cs="Arial"/>
          <w:sz w:val="24"/>
          <w:szCs w:val="24"/>
        </w:rPr>
        <w:t>everstiluutnantti Pasi Virtanen</w:t>
      </w:r>
      <w:r w:rsidRPr="00617D43">
        <w:rPr>
          <w:rFonts w:ascii="Arial" w:hAnsi="Arial" w:cs="Arial"/>
          <w:sz w:val="24"/>
          <w:szCs w:val="24"/>
        </w:rPr>
        <w:t xml:space="preserve">, sähköposti: </w:t>
      </w:r>
      <w:r>
        <w:rPr>
          <w:rFonts w:ascii="Arial" w:hAnsi="Arial" w:cs="Arial"/>
          <w:sz w:val="24"/>
          <w:szCs w:val="24"/>
        </w:rPr>
        <w:t>pasi.k.virtanen</w:t>
      </w:r>
      <w:r w:rsidRPr="00617D43">
        <w:rPr>
          <w:rFonts w:ascii="Arial" w:hAnsi="Arial" w:cs="Arial"/>
          <w:sz w:val="24"/>
          <w:szCs w:val="24"/>
        </w:rPr>
        <w:t>@mil.fi, puhelin 0299-530</w:t>
      </w:r>
      <w:r w:rsidRPr="00617D43">
        <w:rPr>
          <w:rFonts w:cs="Arial"/>
          <w:sz w:val="24"/>
          <w:szCs w:val="24"/>
        </w:rPr>
        <w:t> </w:t>
      </w:r>
      <w:r w:rsidRPr="00617D43">
        <w:rPr>
          <w:rFonts w:ascii="Arial" w:hAnsi="Arial" w:cs="Arial"/>
          <w:sz w:val="24"/>
          <w:szCs w:val="24"/>
        </w:rPr>
        <w:t>1</w:t>
      </w:r>
      <w:r>
        <w:rPr>
          <w:rFonts w:ascii="Arial" w:hAnsi="Arial" w:cs="Arial"/>
          <w:sz w:val="24"/>
          <w:szCs w:val="24"/>
        </w:rPr>
        <w:t>50</w:t>
      </w:r>
      <w:r w:rsidRPr="00617D43">
        <w:rPr>
          <w:rFonts w:ascii="Arial" w:hAnsi="Arial" w:cs="Arial"/>
          <w:sz w:val="24"/>
          <w:szCs w:val="24"/>
        </w:rPr>
        <w:t>.</w:t>
      </w:r>
      <w:r>
        <w:rPr>
          <w:rFonts w:ascii="Arial" w:hAnsi="Arial" w:cs="Arial"/>
          <w:sz w:val="24"/>
          <w:szCs w:val="24"/>
        </w:rPr>
        <w:t xml:space="preserve"> </w:t>
      </w:r>
    </w:p>
    <w:p w14:paraId="2D1FB558" w14:textId="77777777" w:rsidR="00617D43" w:rsidRDefault="00617D43" w:rsidP="00607B06">
      <w:pPr>
        <w:pStyle w:val="SisennysC2"/>
        <w:tabs>
          <w:tab w:val="clear" w:pos="2591"/>
          <w:tab w:val="left" w:pos="1080"/>
        </w:tabs>
        <w:spacing w:before="0" w:after="0"/>
        <w:ind w:left="0"/>
        <w:jc w:val="left"/>
        <w:rPr>
          <w:rFonts w:cs="Arial"/>
        </w:rPr>
      </w:pPr>
    </w:p>
    <w:p w14:paraId="440CEF3B" w14:textId="4EBCC0B0" w:rsidR="00607B06" w:rsidRPr="00617D43" w:rsidRDefault="00607B06" w:rsidP="00607B06">
      <w:pPr>
        <w:pStyle w:val="SisennysC2"/>
        <w:tabs>
          <w:tab w:val="clear" w:pos="2591"/>
          <w:tab w:val="left" w:pos="1080"/>
        </w:tabs>
        <w:spacing w:before="0" w:after="0"/>
        <w:ind w:left="0"/>
        <w:jc w:val="left"/>
        <w:rPr>
          <w:rFonts w:cs="Arial"/>
          <w:b/>
        </w:rPr>
      </w:pPr>
      <w:r w:rsidRPr="00617D43">
        <w:rPr>
          <w:rFonts w:cs="Arial"/>
          <w:b/>
        </w:rPr>
        <w:t>Liite</w:t>
      </w:r>
      <w:r w:rsidR="00730931">
        <w:rPr>
          <w:rFonts w:cs="Arial"/>
          <w:b/>
        </w:rPr>
        <w:t>luettelo</w:t>
      </w:r>
      <w:r w:rsidRPr="00617D43">
        <w:rPr>
          <w:rFonts w:cs="Arial"/>
          <w:b/>
        </w:rPr>
        <w:t>:</w:t>
      </w:r>
    </w:p>
    <w:p w14:paraId="1556F8DA" w14:textId="2B19FB0E" w:rsidR="00C14BE1" w:rsidRDefault="00C14BE1" w:rsidP="00C14BE1">
      <w:pPr>
        <w:pStyle w:val="SisennysC2"/>
        <w:tabs>
          <w:tab w:val="clear" w:pos="2591"/>
          <w:tab w:val="left" w:pos="1080"/>
        </w:tabs>
        <w:spacing w:before="0" w:after="0"/>
        <w:ind w:left="1080"/>
        <w:jc w:val="left"/>
        <w:rPr>
          <w:rFonts w:cs="Arial"/>
        </w:rPr>
      </w:pPr>
      <w:r>
        <w:rPr>
          <w:rFonts w:cs="Arial"/>
        </w:rPr>
        <w:t>Liite 1: Viran tehtäväalan määritelmä</w:t>
      </w:r>
    </w:p>
    <w:p w14:paraId="449572C6" w14:textId="77777777" w:rsidR="00C14BE1" w:rsidRDefault="00C14BE1" w:rsidP="00C14BE1">
      <w:pPr>
        <w:pStyle w:val="SisennysC2"/>
        <w:tabs>
          <w:tab w:val="clear" w:pos="2591"/>
          <w:tab w:val="left" w:pos="1080"/>
        </w:tabs>
        <w:spacing w:before="0" w:after="0"/>
        <w:ind w:left="1080"/>
        <w:jc w:val="left"/>
        <w:rPr>
          <w:rFonts w:cs="Arial"/>
        </w:rPr>
      </w:pPr>
      <w:r>
        <w:rPr>
          <w:rFonts w:cs="Arial"/>
        </w:rPr>
        <w:t>Liite 2: Viran taustaa</w:t>
      </w:r>
    </w:p>
    <w:p w14:paraId="3460FCE2" w14:textId="77777777" w:rsidR="00C14BE1" w:rsidRDefault="00C14BE1" w:rsidP="00C14BE1">
      <w:pPr>
        <w:pStyle w:val="SisennysC2"/>
        <w:tabs>
          <w:tab w:val="clear" w:pos="2591"/>
          <w:tab w:val="left" w:pos="1080"/>
        </w:tabs>
        <w:spacing w:before="0" w:after="0"/>
        <w:ind w:left="1080"/>
        <w:jc w:val="left"/>
        <w:rPr>
          <w:rFonts w:cs="Arial"/>
        </w:rPr>
      </w:pPr>
      <w:r>
        <w:rPr>
          <w:rFonts w:cs="Arial"/>
        </w:rPr>
        <w:t>Liite 3: Viran tehtävät</w:t>
      </w:r>
    </w:p>
    <w:p w14:paraId="07D2339C" w14:textId="77777777" w:rsidR="00C14BE1" w:rsidRDefault="00C14BE1" w:rsidP="00C14BE1">
      <w:pPr>
        <w:pStyle w:val="SisennysC2"/>
        <w:tabs>
          <w:tab w:val="clear" w:pos="2591"/>
          <w:tab w:val="left" w:pos="1080"/>
        </w:tabs>
        <w:spacing w:before="0" w:after="0"/>
        <w:ind w:left="1080"/>
        <w:jc w:val="left"/>
        <w:rPr>
          <w:rFonts w:cs="Arial"/>
        </w:rPr>
      </w:pPr>
      <w:r>
        <w:rPr>
          <w:rFonts w:cs="Arial"/>
        </w:rPr>
        <w:t xml:space="preserve">Liite 4: Viran kelpoisuusvaatimukset </w:t>
      </w:r>
    </w:p>
    <w:p w14:paraId="2612A26B" w14:textId="1EC1041B" w:rsidR="00C14BE1" w:rsidRDefault="00C14BE1" w:rsidP="00C14BE1">
      <w:pPr>
        <w:pStyle w:val="SisennysC2"/>
        <w:tabs>
          <w:tab w:val="clear" w:pos="2591"/>
          <w:tab w:val="left" w:pos="1080"/>
        </w:tabs>
        <w:spacing w:before="0" w:after="0"/>
        <w:ind w:left="1080"/>
        <w:jc w:val="left"/>
        <w:rPr>
          <w:rFonts w:cs="Arial"/>
        </w:rPr>
      </w:pPr>
      <w:r>
        <w:rPr>
          <w:rFonts w:cs="Arial"/>
        </w:rPr>
        <w:t>Liite 5: Viran täyttäminen hakumenettelyllä</w:t>
      </w:r>
    </w:p>
    <w:p w14:paraId="33EDA5EF" w14:textId="77777777" w:rsidR="00C14BE1" w:rsidRDefault="00C14BE1" w:rsidP="00C14BE1">
      <w:pPr>
        <w:pStyle w:val="SisennysC2"/>
        <w:tabs>
          <w:tab w:val="clear" w:pos="2591"/>
          <w:tab w:val="left" w:pos="1080"/>
        </w:tabs>
        <w:spacing w:before="0" w:after="0"/>
        <w:ind w:left="1080"/>
        <w:jc w:val="left"/>
        <w:rPr>
          <w:rFonts w:cs="Arial"/>
        </w:rPr>
      </w:pPr>
      <w:r>
        <w:rPr>
          <w:rFonts w:cs="Arial"/>
        </w:rPr>
        <w:t>Liite 6: Asiantuntijoiden valinta, tehtävät ja toiminta</w:t>
      </w:r>
    </w:p>
    <w:p w14:paraId="3F038B1B" w14:textId="77777777" w:rsidR="00C14BE1" w:rsidRDefault="00C14BE1" w:rsidP="00C14BE1">
      <w:pPr>
        <w:pStyle w:val="SisennysC2"/>
        <w:tabs>
          <w:tab w:val="clear" w:pos="2591"/>
          <w:tab w:val="left" w:pos="1080"/>
        </w:tabs>
        <w:spacing w:before="0" w:after="0"/>
        <w:ind w:left="1080"/>
        <w:jc w:val="left"/>
        <w:rPr>
          <w:rFonts w:cs="Arial"/>
        </w:rPr>
      </w:pPr>
      <w:r>
        <w:rPr>
          <w:rFonts w:cs="Arial"/>
        </w:rPr>
        <w:t>Liite 7: Haastattelut, opetusnäyte ja soveltuvuusarviointi</w:t>
      </w:r>
    </w:p>
    <w:p w14:paraId="05FC5704" w14:textId="77777777" w:rsidR="00C14BE1" w:rsidRDefault="00C14BE1" w:rsidP="00C14BE1">
      <w:pPr>
        <w:pStyle w:val="SisennysC2"/>
        <w:tabs>
          <w:tab w:val="clear" w:pos="2591"/>
          <w:tab w:val="left" w:pos="1080"/>
        </w:tabs>
        <w:spacing w:before="0" w:after="0"/>
        <w:ind w:left="1080"/>
        <w:jc w:val="left"/>
        <w:rPr>
          <w:rFonts w:cs="Arial"/>
        </w:rPr>
      </w:pPr>
      <w:r>
        <w:rPr>
          <w:rFonts w:cs="Arial"/>
        </w:rPr>
        <w:t>Liite 8: Virkaehdotus, nimittäminen ja muutoksenhaku</w:t>
      </w:r>
    </w:p>
    <w:p w14:paraId="3CA2DD84" w14:textId="77777777" w:rsidR="00C14BE1" w:rsidRDefault="00C14BE1" w:rsidP="00C14BE1">
      <w:pPr>
        <w:pStyle w:val="SisennysC2"/>
        <w:tabs>
          <w:tab w:val="clear" w:pos="2591"/>
          <w:tab w:val="left" w:pos="1080"/>
        </w:tabs>
        <w:spacing w:before="0" w:after="0"/>
        <w:ind w:left="1080"/>
        <w:jc w:val="left"/>
        <w:rPr>
          <w:rFonts w:cs="Arial"/>
        </w:rPr>
      </w:pPr>
      <w:r>
        <w:rPr>
          <w:rFonts w:cs="Arial"/>
        </w:rPr>
        <w:t>Liite 9: Virantäyttöön liittyvät säädökset</w:t>
      </w:r>
    </w:p>
    <w:p w14:paraId="15B86BC9" w14:textId="77777777" w:rsidR="00D91ACC" w:rsidRDefault="00D91ACC" w:rsidP="00DA38F5">
      <w:pPr>
        <w:pStyle w:val="SisennysC2"/>
        <w:tabs>
          <w:tab w:val="clear" w:pos="2591"/>
          <w:tab w:val="left" w:pos="1080"/>
        </w:tabs>
        <w:spacing w:before="0" w:after="0"/>
        <w:ind w:left="1080"/>
        <w:jc w:val="left"/>
        <w:rPr>
          <w:rFonts w:cs="Arial"/>
        </w:rPr>
      </w:pPr>
    </w:p>
    <w:p w14:paraId="4F228898" w14:textId="396A36E1" w:rsidR="00DA38F5" w:rsidRDefault="00DA38F5" w:rsidP="00DA38F5">
      <w:pPr>
        <w:pStyle w:val="SisennysC2"/>
        <w:tabs>
          <w:tab w:val="clear" w:pos="2591"/>
          <w:tab w:val="left" w:pos="1080"/>
        </w:tabs>
        <w:spacing w:before="0" w:after="0"/>
        <w:ind w:left="1080"/>
        <w:jc w:val="left"/>
        <w:rPr>
          <w:rFonts w:cs="Arial"/>
        </w:rPr>
      </w:pPr>
    </w:p>
    <w:p w14:paraId="5B9A9EF0" w14:textId="7D42244C" w:rsidR="00607B06" w:rsidRPr="00A870E5" w:rsidRDefault="00607B06" w:rsidP="00617D43">
      <w:pPr>
        <w:spacing w:after="200" w:line="276" w:lineRule="auto"/>
        <w:ind w:left="0"/>
        <w:jc w:val="left"/>
        <w:rPr>
          <w:rFonts w:ascii="Arial" w:hAnsi="Arial"/>
          <w:b/>
        </w:rPr>
      </w:pPr>
      <w:r>
        <w:rPr>
          <w:rFonts w:ascii="Arial" w:hAnsi="Arial" w:cs="Arial"/>
        </w:rPr>
        <w:br w:type="page"/>
      </w:r>
      <w:r w:rsidRPr="00A870E5">
        <w:rPr>
          <w:rFonts w:ascii="Arial" w:hAnsi="Arial"/>
          <w:b/>
        </w:rPr>
        <w:lastRenderedPageBreak/>
        <w:t xml:space="preserve">LIITE 1: </w:t>
      </w:r>
      <w:bookmarkStart w:id="1" w:name="_Hlk152336185"/>
      <w:r w:rsidR="00380B1A" w:rsidRPr="00C14BE1">
        <w:rPr>
          <w:rFonts w:ascii="Arial" w:hAnsi="Arial" w:cs="Arial"/>
          <w:b/>
        </w:rPr>
        <w:t>Viran</w:t>
      </w:r>
      <w:r w:rsidR="00C14BE1" w:rsidRPr="00C14BE1">
        <w:rPr>
          <w:rFonts w:ascii="Arial" w:hAnsi="Arial" w:cs="Arial"/>
          <w:b/>
        </w:rPr>
        <w:t xml:space="preserve"> tehtävä</w:t>
      </w:r>
      <w:r w:rsidR="00380B1A" w:rsidRPr="00C14BE1">
        <w:rPr>
          <w:rFonts w:ascii="Arial" w:hAnsi="Arial" w:cs="Arial"/>
          <w:b/>
        </w:rPr>
        <w:t>alan</w:t>
      </w:r>
      <w:r w:rsidR="00380B1A" w:rsidRPr="00A870E5">
        <w:rPr>
          <w:rFonts w:ascii="Arial" w:hAnsi="Arial"/>
          <w:b/>
        </w:rPr>
        <w:t xml:space="preserve"> </w:t>
      </w:r>
      <w:r w:rsidRPr="00A870E5">
        <w:rPr>
          <w:rFonts w:ascii="Arial" w:hAnsi="Arial"/>
          <w:b/>
        </w:rPr>
        <w:t>määritelmä</w:t>
      </w:r>
      <w:bookmarkEnd w:id="1"/>
    </w:p>
    <w:p w14:paraId="6D2DB02F" w14:textId="77777777" w:rsidR="004606DB" w:rsidRPr="00AA2657" w:rsidRDefault="004606DB" w:rsidP="004606DB">
      <w:pPr>
        <w:rPr>
          <w:rFonts w:ascii="Arial" w:eastAsia="Arial" w:hAnsi="Arial" w:cs="Arial"/>
        </w:rPr>
      </w:pPr>
      <w:bookmarkStart w:id="2" w:name="_Hlk67640547"/>
      <w:r w:rsidRPr="00AA2657">
        <w:rPr>
          <w:rFonts w:ascii="Arial" w:eastAsia="Arial" w:hAnsi="Arial" w:cs="Arial"/>
        </w:rPr>
        <w:t>Yleisesti teknologialla tarkoitetaan teknistä tietoa tai apua, jota tarvitaan laitteiden, järjestelmien, ohjelmistojen tai palveluiden kehittämistä, tuotantoa, käyttöä tai ylläpitoa varten. Kriittisiä ovat teknologiat, joilla on erityisen suuri merkitys puolustus</w:t>
      </w:r>
      <w:r w:rsidRPr="00AA2657">
        <w:rPr>
          <w:rFonts w:ascii="Arial" w:eastAsia="Arial" w:hAnsi="Arial" w:cs="Arial"/>
        </w:rPr>
        <w:softHyphen/>
        <w:t>järjestelmän suorituskykyihin tai ovat kansallisen turvallisuuden kannalta salassa pidettäviä. Teknologia-alueista korostuvat eritoten informaatio- ja kommuni</w:t>
      </w:r>
      <w:r w:rsidRPr="00AA2657">
        <w:rPr>
          <w:rFonts w:ascii="Arial" w:eastAsia="Arial" w:hAnsi="Arial" w:cs="Arial"/>
        </w:rPr>
        <w:softHyphen/>
        <w:t>kaatio</w:t>
      </w:r>
      <w:r w:rsidRPr="00AA2657">
        <w:rPr>
          <w:rFonts w:ascii="Arial" w:eastAsia="Arial" w:hAnsi="Arial" w:cs="Arial"/>
        </w:rPr>
        <w:softHyphen/>
        <w:t>teknologia, materiaali- ja rakenneteknologiat, bio- ja kemianteknologiat sekä moni</w:t>
      </w:r>
      <w:r w:rsidRPr="00AA2657">
        <w:rPr>
          <w:rFonts w:ascii="Arial" w:eastAsia="Arial" w:hAnsi="Arial" w:cs="Arial"/>
        </w:rPr>
        <w:softHyphen/>
        <w:t xml:space="preserve">teknologisten järjestelmien määrittelyyn, suunnitteluun, integrointiin ja hallintaan liittyvät teknologiat. </w:t>
      </w:r>
      <w:r w:rsidRPr="00AA2657">
        <w:rPr>
          <w:rStyle w:val="Alaviitteenviite"/>
          <w:rFonts w:ascii="Arial" w:eastAsia="Arial" w:hAnsi="Arial" w:cs="Arial"/>
        </w:rPr>
        <w:footnoteReference w:id="2"/>
      </w:r>
    </w:p>
    <w:p w14:paraId="0CCCEBB2" w14:textId="77777777" w:rsidR="004606DB" w:rsidRPr="00AA2657" w:rsidRDefault="004606DB" w:rsidP="004606DB">
      <w:pPr>
        <w:rPr>
          <w:rFonts w:ascii="Arial" w:eastAsia="Arial" w:hAnsi="Arial" w:cs="Arial"/>
        </w:rPr>
      </w:pPr>
    </w:p>
    <w:p w14:paraId="2C7ABF71" w14:textId="77777777" w:rsidR="004606DB" w:rsidRPr="00AA2657" w:rsidRDefault="004606DB" w:rsidP="004606DB">
      <w:pPr>
        <w:rPr>
          <w:rFonts w:ascii="Arial" w:eastAsia="Arial" w:hAnsi="Arial" w:cs="Arial"/>
        </w:rPr>
      </w:pPr>
      <w:r w:rsidRPr="00AA2657">
        <w:rPr>
          <w:rFonts w:ascii="Arial" w:eastAsia="Arial" w:hAnsi="Arial" w:cs="Arial"/>
        </w:rPr>
        <w:t>Teknologinen kehitys erityisesti digitalisaation, tekoälyn, koneautonomian ja sensoriteknologioiden aloilla vaikuttaa puolustuksen kaikkiin toimintaympäristöihin, mutta sen vaikutukset kohdistuvat etenkin kyber-, avaruus- ja informaatiopuolustukseen. Uusia teknologioita hyödynnetään sotilaallisesti esimerkiksi informaation käsittelyssä, tilannekuvan muodostamisessa, asejärjestelmien ohjauksessa ja logistiikassa. Kehityksen yhtenä tavoitteena on tukea päätöksentekoa tarkemmalla ja nopeammin käyttöön saatavalla tiedolla.</w:t>
      </w:r>
      <w:r w:rsidRPr="00AA2657">
        <w:rPr>
          <w:rStyle w:val="Alaviitteenviite"/>
          <w:rFonts w:ascii="Arial" w:eastAsia="Arial" w:hAnsi="Arial" w:cs="Arial"/>
        </w:rPr>
        <w:footnoteReference w:id="3"/>
      </w:r>
    </w:p>
    <w:p w14:paraId="7C0F193B" w14:textId="77777777" w:rsidR="004606DB" w:rsidRPr="00AA2657" w:rsidRDefault="004606DB" w:rsidP="004606DB">
      <w:pPr>
        <w:rPr>
          <w:rFonts w:ascii="Arial" w:eastAsia="Arial" w:hAnsi="Arial" w:cs="Arial"/>
        </w:rPr>
      </w:pPr>
    </w:p>
    <w:p w14:paraId="6A47DBB3" w14:textId="77777777" w:rsidR="004606DB" w:rsidRPr="00AA2657" w:rsidRDefault="004606DB" w:rsidP="004606DB">
      <w:pPr>
        <w:rPr>
          <w:rFonts w:ascii="Arial" w:eastAsia="Arial" w:hAnsi="Arial" w:cs="Arial"/>
        </w:rPr>
      </w:pPr>
      <w:r w:rsidRPr="00AA2657">
        <w:rPr>
          <w:rFonts w:ascii="Arial" w:eastAsia="Arial" w:hAnsi="Arial" w:cs="Arial"/>
        </w:rPr>
        <w:t>Kotimaisella teknologiaosaamisella on merkittävä vaikutus puolustusjärjestelmän kokonaistoimintaan sekä sotilaalliseen huoltovarmuuteen. Kriittisiä suorituskyky</w:t>
      </w:r>
      <w:r w:rsidRPr="00AA2657">
        <w:rPr>
          <w:rFonts w:ascii="Arial" w:eastAsia="Arial" w:hAnsi="Arial" w:cs="Arial"/>
        </w:rPr>
        <w:softHyphen/>
        <w:t xml:space="preserve">alueita ovat johtaminen ja verkostotoiminta, tiedustelu, valvonta ja </w:t>
      </w:r>
      <w:proofErr w:type="spellStart"/>
      <w:r w:rsidRPr="00AA2657">
        <w:rPr>
          <w:rFonts w:ascii="Arial" w:eastAsia="Arial" w:hAnsi="Arial" w:cs="Arial"/>
        </w:rPr>
        <w:t>maalittamistuki</w:t>
      </w:r>
      <w:proofErr w:type="spellEnd"/>
      <w:r w:rsidRPr="00AA2657">
        <w:rPr>
          <w:rFonts w:ascii="Arial" w:eastAsia="Arial" w:hAnsi="Arial" w:cs="Arial"/>
        </w:rPr>
        <w:t xml:space="preserve">, vaikuttaminen sekä suoja. Kokonaismaanpuolustuksen kannalta on tärkeää, että Suomessa säilyy tarvittava teknologinen osaaminen, järjestelmien elinjakson hallinta, tuotanto, tutkimus ja kehitys, suunnittelu, integraatio-, huolto-, ylläpito- sekä kriisiajan vauriokorjauskyky. Maanpuolustuksessa käytettävät tekniset järjestelmät perustuvat yleensä useiden eri teknologioiden tuottamiin ratkaisuihin. Tällaiset moniteknologiset järjestelmät ovat usein suorituskykyjen kannalta kriittisiä. </w:t>
      </w:r>
      <w:r w:rsidRPr="00AA2657">
        <w:rPr>
          <w:rStyle w:val="Alaviitteenviite"/>
          <w:rFonts w:ascii="Arial" w:eastAsia="Arial" w:hAnsi="Arial" w:cs="Arial"/>
        </w:rPr>
        <w:footnoteReference w:id="4"/>
      </w:r>
    </w:p>
    <w:p w14:paraId="61C45830" w14:textId="77777777" w:rsidR="004606DB" w:rsidRPr="00AA2657" w:rsidRDefault="004606DB" w:rsidP="004606DB">
      <w:pPr>
        <w:rPr>
          <w:rFonts w:ascii="Arial" w:eastAsia="Arial" w:hAnsi="Arial" w:cs="Arial"/>
        </w:rPr>
      </w:pPr>
    </w:p>
    <w:p w14:paraId="4478146F" w14:textId="1F270246" w:rsidR="004606DB" w:rsidRPr="00AA2657" w:rsidRDefault="004606DB" w:rsidP="004606DB">
      <w:pPr>
        <w:rPr>
          <w:rFonts w:ascii="Arial" w:eastAsia="Arial" w:hAnsi="Arial" w:cs="Arial"/>
        </w:rPr>
      </w:pPr>
      <w:r w:rsidRPr="00AA2657">
        <w:rPr>
          <w:rFonts w:ascii="Arial" w:eastAsia="Arial" w:hAnsi="Arial" w:cs="Arial"/>
        </w:rPr>
        <w:t xml:space="preserve">Professori, jonka viran tehtäväalana on teknologian soveltaminen, tutkii teknologioiden hyödyntämistä maanpuolustuksen tarpeisiin sekä ratkaisuja teknologioiden mukaan tuomiin uusiin sotilaallisiin uhkiin. Puolustusvoimien suorituskykyjen kehittäminen on pitkäjänteistä toimintaa ja monien järjestelmien elinkaaret ovat jopa vuosikymmenten mittaisia konseptoinnista ja suunnittelusta aina järjestelmistä luopumiseen saakka. Tästä esimerkkinä HX-hävittäjähanke, jonka suunnittelu alkoi jo 2010-luvulla ja valituilla F-35 hävittäjillä tullaan operoimaan vielä 2050-luvulla. Teknologinen kehitys sekä sen mukanaan tuomat mahdollisuudet ja uhkat on otettava huomioon pitkäjänteisesti niin suorituskykyjä kehitettäessä mutta myös henkilöstön tutkimusosaamisen rakentamisessa. Toisaalta meneillään oleva sota Ukrainassa on osoittanut, että Puolustusvoimat tarvitsee kyvykkyyden nopeasti hyödyntää sotilaallisessa toimintaympäristössä myös teknologioita ja siviilikäyttöön kehitettyjä kaupallisia ratkaisuita, joita ei alun perin ole suunniteltu sotilaalliseen </w:t>
      </w:r>
      <w:r w:rsidRPr="00AA2657">
        <w:rPr>
          <w:rFonts w:ascii="Arial" w:eastAsia="Arial" w:hAnsi="Arial" w:cs="Arial"/>
        </w:rPr>
        <w:lastRenderedPageBreak/>
        <w:t xml:space="preserve">käyttöön. Näistä esimerkkeinä voidaan mainita siviilikäyttöön tarkoitetut </w:t>
      </w:r>
      <w:proofErr w:type="spellStart"/>
      <w:r w:rsidRPr="00AA2657">
        <w:rPr>
          <w:rFonts w:ascii="Arial" w:eastAsia="Arial" w:hAnsi="Arial" w:cs="Arial"/>
        </w:rPr>
        <w:t>droonit</w:t>
      </w:r>
      <w:proofErr w:type="spellEnd"/>
      <w:r w:rsidRPr="00AA2657">
        <w:rPr>
          <w:rFonts w:ascii="Arial" w:eastAsia="Arial" w:hAnsi="Arial" w:cs="Arial"/>
        </w:rPr>
        <w:t xml:space="preserve">, 3D-tulostimet, matkapuhelimet ja -verkot sekä kaupalliset satelliittijärjestelmät. </w:t>
      </w:r>
    </w:p>
    <w:p w14:paraId="4DB4CED9" w14:textId="77777777" w:rsidR="004606DB" w:rsidRPr="00AA2657" w:rsidRDefault="004606DB" w:rsidP="004606DB">
      <w:pPr>
        <w:rPr>
          <w:rFonts w:ascii="Arial" w:eastAsia="Arial" w:hAnsi="Arial" w:cs="Arial"/>
        </w:rPr>
      </w:pPr>
    </w:p>
    <w:p w14:paraId="2C704395" w14:textId="25B6A25C" w:rsidR="004606DB" w:rsidRPr="00AA2657" w:rsidRDefault="004606DB" w:rsidP="004606DB">
      <w:pPr>
        <w:rPr>
          <w:rFonts w:ascii="Arial" w:eastAsia="Arial" w:hAnsi="Arial" w:cs="Arial"/>
        </w:rPr>
      </w:pPr>
      <w:r w:rsidRPr="00AA2657">
        <w:rPr>
          <w:rFonts w:ascii="Arial" w:eastAsia="Arial" w:hAnsi="Arial" w:cs="Arial"/>
        </w:rPr>
        <w:t>Sotatekniikan laitokselle sijoitettu teknologian soveltamisen profess</w:t>
      </w:r>
      <w:r w:rsidR="00215573" w:rsidRPr="00AA2657">
        <w:rPr>
          <w:rFonts w:ascii="Arial" w:eastAsia="Arial" w:hAnsi="Arial" w:cs="Arial"/>
        </w:rPr>
        <w:t>orin vira</w:t>
      </w:r>
      <w:r w:rsidRPr="00AA2657">
        <w:rPr>
          <w:rFonts w:ascii="Arial" w:eastAsia="Arial" w:hAnsi="Arial" w:cs="Arial"/>
        </w:rPr>
        <w:t>n näkökulma on tekninen ja teknologialähtöinen. Tavoitteena on teknologioi</w:t>
      </w:r>
      <w:r w:rsidRPr="00AA2657">
        <w:rPr>
          <w:rFonts w:ascii="Arial" w:eastAsia="Arial" w:hAnsi="Arial" w:cs="Arial"/>
        </w:rPr>
        <w:softHyphen/>
        <w:t>den soveltaminen Puolustusvoimien tarpeisiin siten, että suorituskykyjen kehittämisessä voidaan hyödyntää nykyisiä ja tulevia teknologioita sekä varautua teknologioiden mukanaan tuleviin uusiin uhkiin sotilaallisessa viitekehyksessä myös siviiliyhteis</w:t>
      </w:r>
      <w:r w:rsidRPr="00AA2657">
        <w:rPr>
          <w:rFonts w:ascii="Arial" w:eastAsia="Arial" w:hAnsi="Arial" w:cs="Arial"/>
        </w:rPr>
        <w:softHyphen/>
        <w:t>kunnassa kehitettyjen teknologioiden osalta. Puolustusvoimien suorituskykyjen kehittämisessä voidaan nähdä samanlaisia piirteitä kuin yritysmaailmassa tehtävällä tuotekehityksellä, joka tähtää kaupallisiin tuotteisiin tai palveluihin, vaikka suorituskykyjä ei kehitetäkään kaupallisiin tarkoituksiin vaan kokonaismaanpuolus</w:t>
      </w:r>
      <w:r w:rsidRPr="00AA2657">
        <w:rPr>
          <w:rFonts w:ascii="Arial" w:eastAsia="Arial" w:hAnsi="Arial" w:cs="Arial"/>
        </w:rPr>
        <w:softHyphen/>
        <w:t xml:space="preserve">tuksellisiin tarpeisiin. </w:t>
      </w:r>
    </w:p>
    <w:p w14:paraId="69DD826B" w14:textId="77777777" w:rsidR="004606DB" w:rsidRPr="00AA2657" w:rsidRDefault="004606DB" w:rsidP="004606DB">
      <w:pPr>
        <w:rPr>
          <w:rFonts w:ascii="Arial" w:eastAsia="Arial" w:hAnsi="Arial" w:cs="Arial"/>
        </w:rPr>
      </w:pPr>
    </w:p>
    <w:p w14:paraId="71E13429" w14:textId="605A03A3" w:rsidR="004606DB" w:rsidRDefault="004606DB" w:rsidP="004606DB">
      <w:pPr>
        <w:rPr>
          <w:rFonts w:ascii="Arial" w:eastAsia="Arial" w:hAnsi="Arial" w:cs="Arial"/>
        </w:rPr>
      </w:pPr>
      <w:r w:rsidRPr="00AA2657">
        <w:rPr>
          <w:rFonts w:ascii="Arial" w:eastAsia="Arial" w:hAnsi="Arial" w:cs="Arial"/>
        </w:rPr>
        <w:t>Verrattuna perinteiseen tulevaisuuden tutkimukseen teknologian soveltaminen on ratkaisukeskeinen ja siinä keskitytään vahvasti konkreettisten sovellusten ja ratkaisujen tuottamiseen. Siten se poikkeaa akateemisesta tulevaisuuden tutkimuksesta, joka pyrkii ennustamaan ja ymmärtämään tulevia kehityskulkuja ja joissa teknologian lisäksi kehityskulkuihin vaikuttavat monet muutkin seikat, kuten yhteiskunnalliset, taloudelliset, kulturelliset ja ekologiset tekijät.</w:t>
      </w:r>
      <w:r w:rsidRPr="001B4460">
        <w:rPr>
          <w:rFonts w:ascii="Arial" w:eastAsia="Arial" w:hAnsi="Arial" w:cs="Arial"/>
        </w:rPr>
        <w:t xml:space="preserve"> </w:t>
      </w:r>
    </w:p>
    <w:p w14:paraId="784A7E45" w14:textId="5CDB1925" w:rsidR="00780DE7" w:rsidRDefault="00780DE7" w:rsidP="004606DB">
      <w:pPr>
        <w:rPr>
          <w:rFonts w:ascii="Arial" w:eastAsia="Arial" w:hAnsi="Arial" w:cs="Arial"/>
        </w:rPr>
      </w:pPr>
    </w:p>
    <w:p w14:paraId="00D4B911" w14:textId="77777777" w:rsidR="00780DE7" w:rsidRPr="00AA2657" w:rsidRDefault="00780DE7" w:rsidP="00780DE7">
      <w:pPr>
        <w:pStyle w:val="SisennysC2"/>
        <w:tabs>
          <w:tab w:val="left" w:pos="1080"/>
        </w:tabs>
        <w:ind w:left="1080"/>
        <w:rPr>
          <w:rFonts w:cs="Arial"/>
          <w:b/>
        </w:rPr>
      </w:pPr>
      <w:r w:rsidRPr="00AA2657">
        <w:rPr>
          <w:rFonts w:cs="Arial"/>
          <w:b/>
        </w:rPr>
        <w:t>Tieteellinen pätevyys</w:t>
      </w:r>
    </w:p>
    <w:p w14:paraId="7BCC7ACB" w14:textId="77777777" w:rsidR="00780DE7" w:rsidRPr="00AA2657" w:rsidRDefault="00780DE7" w:rsidP="00780DE7">
      <w:pPr>
        <w:pStyle w:val="SisennysC2"/>
        <w:tabs>
          <w:tab w:val="left" w:pos="1080"/>
        </w:tabs>
        <w:ind w:left="1080"/>
        <w:rPr>
          <w:rFonts w:cs="Arial"/>
        </w:rPr>
      </w:pPr>
      <w:r w:rsidRPr="00AA2657">
        <w:rPr>
          <w:rFonts w:cs="Arial"/>
        </w:rPr>
        <w:t xml:space="preserve">Tämän viran tehtäväalan katsotaan kattavan laveasti erilaiset teknologian sektorit siten, että tähän virkaan voi osoittaa tieteellisen pätevyytensä Puolustusvoimia tarpeita palvelevalla ja sen tarpeita hyödyttävällä teknologia-alalla tehdyllä tieteellisellä tutkimus- ja julkaisutoiminnalla. </w:t>
      </w:r>
    </w:p>
    <w:p w14:paraId="1AD397C8" w14:textId="1601DAA8" w:rsidR="00473003" w:rsidRDefault="00473003" w:rsidP="00473003">
      <w:pPr>
        <w:pStyle w:val="SisennysC2"/>
        <w:tabs>
          <w:tab w:val="left" w:pos="1080"/>
        </w:tabs>
        <w:ind w:left="1080"/>
        <w:rPr>
          <w:rFonts w:cs="Arial"/>
        </w:rPr>
      </w:pPr>
      <w:r w:rsidRPr="00473003">
        <w:rPr>
          <w:rFonts w:cs="Arial"/>
        </w:rPr>
        <w:t xml:space="preserve">Virkaan nimitettävältä henkilöltä edellytetään tieteellisiä ansioita ainakin jonkin seuraavan teknologian osa-alueen tutkimuksesta </w:t>
      </w:r>
      <w:r>
        <w:rPr>
          <w:rFonts w:cs="Arial"/>
        </w:rPr>
        <w:t>ja sen soveltamisesta</w:t>
      </w:r>
      <w:r>
        <w:rPr>
          <w:rStyle w:val="Alaviitteenviite"/>
          <w:rFonts w:cs="Arial"/>
        </w:rPr>
        <w:footnoteReference w:id="5"/>
      </w:r>
      <w:r w:rsidRPr="00473003">
        <w:rPr>
          <w:rFonts w:cs="Arial"/>
        </w:rPr>
        <w:t>:</w:t>
      </w:r>
    </w:p>
    <w:p w14:paraId="08EDDFEE" w14:textId="05EFE32B" w:rsidR="00473003" w:rsidRDefault="00473003" w:rsidP="009353B5">
      <w:pPr>
        <w:numPr>
          <w:ilvl w:val="0"/>
          <w:numId w:val="6"/>
        </w:numPr>
        <w:jc w:val="left"/>
        <w:rPr>
          <w:rFonts w:ascii="Arial" w:eastAsia="Arial" w:hAnsi="Arial" w:cs="Arial"/>
        </w:rPr>
      </w:pPr>
      <w:r w:rsidRPr="00473003">
        <w:rPr>
          <w:rFonts w:ascii="Arial" w:eastAsia="Arial" w:hAnsi="Arial" w:cs="Arial"/>
        </w:rPr>
        <w:t>autonomiset järjestelmät</w:t>
      </w:r>
    </w:p>
    <w:p w14:paraId="5EEA925B" w14:textId="0C0DDAB1" w:rsidR="00473003" w:rsidRDefault="00473003" w:rsidP="009353B5">
      <w:pPr>
        <w:numPr>
          <w:ilvl w:val="0"/>
          <w:numId w:val="6"/>
        </w:numPr>
        <w:jc w:val="left"/>
        <w:rPr>
          <w:rFonts w:ascii="Arial" w:eastAsia="Arial" w:hAnsi="Arial" w:cs="Arial"/>
        </w:rPr>
      </w:pPr>
      <w:r w:rsidRPr="00473003">
        <w:rPr>
          <w:rFonts w:ascii="Arial" w:eastAsia="Arial" w:hAnsi="Arial" w:cs="Arial"/>
        </w:rPr>
        <w:t>avaruusteknologia</w:t>
      </w:r>
    </w:p>
    <w:p w14:paraId="0A8B7C44" w14:textId="0DE586FF" w:rsidR="00473003" w:rsidRDefault="00473003" w:rsidP="009353B5">
      <w:pPr>
        <w:numPr>
          <w:ilvl w:val="0"/>
          <w:numId w:val="6"/>
        </w:numPr>
        <w:jc w:val="left"/>
        <w:rPr>
          <w:rFonts w:ascii="Arial" w:eastAsia="Arial" w:hAnsi="Arial" w:cs="Arial"/>
        </w:rPr>
      </w:pPr>
      <w:r w:rsidRPr="00473003">
        <w:rPr>
          <w:rFonts w:ascii="Arial" w:eastAsia="Arial" w:hAnsi="Arial" w:cs="Arial"/>
        </w:rPr>
        <w:t>häiveteknologia</w:t>
      </w:r>
    </w:p>
    <w:p w14:paraId="3978AFCA" w14:textId="266F46F5" w:rsidR="00473003" w:rsidRDefault="00473003" w:rsidP="009353B5">
      <w:pPr>
        <w:numPr>
          <w:ilvl w:val="0"/>
          <w:numId w:val="6"/>
        </w:numPr>
        <w:jc w:val="left"/>
        <w:rPr>
          <w:rFonts w:ascii="Arial" w:eastAsia="Arial" w:hAnsi="Arial" w:cs="Arial"/>
        </w:rPr>
      </w:pPr>
      <w:r w:rsidRPr="00473003">
        <w:rPr>
          <w:rFonts w:ascii="Arial" w:eastAsia="Arial" w:hAnsi="Arial" w:cs="Arial"/>
        </w:rPr>
        <w:t xml:space="preserve">muut </w:t>
      </w:r>
      <w:proofErr w:type="spellStart"/>
      <w:r w:rsidRPr="00473003">
        <w:rPr>
          <w:rFonts w:ascii="Arial" w:eastAsia="Arial" w:hAnsi="Arial" w:cs="Arial"/>
        </w:rPr>
        <w:t>disruptiiviset</w:t>
      </w:r>
      <w:proofErr w:type="spellEnd"/>
      <w:r w:rsidRPr="00473003">
        <w:rPr>
          <w:rFonts w:ascii="Arial" w:eastAsia="Arial" w:hAnsi="Arial" w:cs="Arial"/>
        </w:rPr>
        <w:t xml:space="preserve"> teknologiat, erityisesti langattoman tiedonsiirron teknologiat, kvanttiteknologia ja materiaaliteknologia</w:t>
      </w:r>
    </w:p>
    <w:p w14:paraId="6962F928" w14:textId="77777777" w:rsidR="00473003" w:rsidRPr="00AA2657" w:rsidRDefault="00473003" w:rsidP="00473003">
      <w:pPr>
        <w:jc w:val="left"/>
        <w:rPr>
          <w:rFonts w:ascii="Arial" w:eastAsia="Arial" w:hAnsi="Arial" w:cs="Arial"/>
        </w:rPr>
      </w:pPr>
    </w:p>
    <w:bookmarkEnd w:id="2"/>
    <w:p w14:paraId="4C6A9B3D" w14:textId="0E85AE9B" w:rsidR="00473003" w:rsidRPr="00473003" w:rsidRDefault="00473003" w:rsidP="00473003">
      <w:pPr>
        <w:pStyle w:val="SisennysC2"/>
        <w:tabs>
          <w:tab w:val="left" w:pos="1080"/>
        </w:tabs>
        <w:ind w:left="0"/>
        <w:rPr>
          <w:rFonts w:cs="Arial"/>
        </w:rPr>
      </w:pPr>
    </w:p>
    <w:p w14:paraId="30D2510C" w14:textId="533730F9" w:rsidR="00473003" w:rsidRPr="00473003" w:rsidRDefault="00473003" w:rsidP="00473003">
      <w:pPr>
        <w:pStyle w:val="SisennysC2"/>
        <w:tabs>
          <w:tab w:val="left" w:pos="1080"/>
        </w:tabs>
        <w:ind w:left="1080"/>
        <w:rPr>
          <w:rFonts w:cs="Arial"/>
        </w:rPr>
      </w:pPr>
    </w:p>
    <w:p w14:paraId="0F7C03B1" w14:textId="75B3BB18" w:rsidR="00473003" w:rsidRPr="00473003" w:rsidRDefault="00473003" w:rsidP="00473003">
      <w:pPr>
        <w:pStyle w:val="SisennysC2"/>
        <w:tabs>
          <w:tab w:val="left" w:pos="1080"/>
        </w:tabs>
        <w:ind w:left="1080"/>
        <w:rPr>
          <w:rFonts w:cs="Arial"/>
        </w:rPr>
      </w:pPr>
    </w:p>
    <w:p w14:paraId="23A657F9" w14:textId="7A78DC3D" w:rsidR="00473003" w:rsidRDefault="00473003" w:rsidP="00473003">
      <w:pPr>
        <w:pStyle w:val="SisennysC2"/>
        <w:tabs>
          <w:tab w:val="left" w:pos="1080"/>
        </w:tabs>
        <w:ind w:left="1080"/>
        <w:rPr>
          <w:rFonts w:cs="Arial"/>
        </w:rPr>
      </w:pPr>
    </w:p>
    <w:p w14:paraId="25412E98" w14:textId="5CBB1EEC" w:rsidR="00E1712F" w:rsidRPr="00607B06" w:rsidRDefault="00196491" w:rsidP="00607B06">
      <w:pPr>
        <w:spacing w:after="200" w:line="276" w:lineRule="auto"/>
        <w:ind w:left="0"/>
        <w:jc w:val="left"/>
        <w:rPr>
          <w:rFonts w:ascii="Arial" w:hAnsi="Arial" w:cs="Arial"/>
          <w:b/>
          <w:lang w:eastAsia="en-US"/>
        </w:rPr>
      </w:pPr>
      <w:r>
        <w:rPr>
          <w:rFonts w:ascii="Arial" w:hAnsi="Arial" w:cs="Arial"/>
          <w:b/>
        </w:rPr>
        <w:br w:type="page"/>
      </w:r>
      <w:r w:rsidR="00607B06" w:rsidRPr="00607B06">
        <w:rPr>
          <w:rFonts w:ascii="Arial" w:hAnsi="Arial" w:cs="Arial"/>
          <w:b/>
        </w:rPr>
        <w:lastRenderedPageBreak/>
        <w:t>LIITE 2: VIRAN TAUSTA</w:t>
      </w:r>
    </w:p>
    <w:p w14:paraId="5AC3B5A7" w14:textId="77777777" w:rsidR="00E64DE7" w:rsidRPr="007E733E" w:rsidRDefault="00E64DE7" w:rsidP="00E64DE7">
      <w:pPr>
        <w:rPr>
          <w:rFonts w:ascii="Arial" w:hAnsi="Arial" w:cs="Arial"/>
        </w:rPr>
      </w:pPr>
    </w:p>
    <w:p w14:paraId="5B1A399D" w14:textId="77777777" w:rsidR="00AA2657" w:rsidRPr="00C54B75" w:rsidRDefault="00AA2657" w:rsidP="00AA2657">
      <w:pPr>
        <w:rPr>
          <w:rFonts w:ascii="Arial" w:hAnsi="Arial" w:cs="Arial"/>
        </w:rPr>
      </w:pPr>
      <w:r w:rsidRPr="00C54B75">
        <w:rPr>
          <w:rFonts w:ascii="Arial" w:hAnsi="Arial" w:cs="Arial"/>
        </w:rPr>
        <w:t>Tällä hetkellä Maanpuolustuskorkeakoulussa on 18 professuuria</w:t>
      </w:r>
      <w:r w:rsidRPr="00C54B75">
        <w:rPr>
          <w:rStyle w:val="Alaviitteenviite"/>
          <w:rFonts w:ascii="Arial" w:hAnsi="Arial" w:cs="Arial"/>
        </w:rPr>
        <w:footnoteReference w:id="6"/>
      </w:r>
      <w:r w:rsidRPr="00C54B75">
        <w:rPr>
          <w:rFonts w:ascii="Arial" w:hAnsi="Arial" w:cs="Arial"/>
        </w:rPr>
        <w:t xml:space="preserve"> täytettynä: </w:t>
      </w:r>
    </w:p>
    <w:p w14:paraId="18210FA8" w14:textId="77777777" w:rsidR="00AA2657" w:rsidRPr="00C54B75" w:rsidRDefault="00AA2657" w:rsidP="00AA2657">
      <w:pPr>
        <w:rPr>
          <w:rFonts w:ascii="Arial" w:hAnsi="Arial" w:cs="Arial"/>
        </w:rPr>
      </w:pPr>
    </w:p>
    <w:p w14:paraId="47626EC8" w14:textId="77777777" w:rsidR="00AA2657" w:rsidRPr="00C54B75" w:rsidRDefault="00AA2657" w:rsidP="00AA2657">
      <w:pPr>
        <w:pStyle w:val="Luettelokappale"/>
        <w:numPr>
          <w:ilvl w:val="0"/>
          <w:numId w:val="25"/>
        </w:numPr>
        <w:jc w:val="left"/>
        <w:rPr>
          <w:rFonts w:ascii="Arial" w:hAnsi="Arial" w:cs="Arial"/>
        </w:rPr>
      </w:pPr>
      <w:r w:rsidRPr="00C54B75">
        <w:rPr>
          <w:rFonts w:ascii="Arial" w:hAnsi="Arial" w:cs="Arial"/>
        </w:rPr>
        <w:t>Maanpuolustuskorkeakoulun tutkimusjohtaja</w:t>
      </w:r>
    </w:p>
    <w:p w14:paraId="2640C4D3" w14:textId="77777777" w:rsidR="00AA2657" w:rsidRPr="00C54B75" w:rsidRDefault="00AA2657" w:rsidP="00AA2657">
      <w:pPr>
        <w:pStyle w:val="Luettelokappale"/>
        <w:numPr>
          <w:ilvl w:val="0"/>
          <w:numId w:val="25"/>
        </w:numPr>
        <w:jc w:val="left"/>
        <w:rPr>
          <w:rFonts w:ascii="Arial" w:hAnsi="Arial" w:cs="Arial"/>
        </w:rPr>
      </w:pPr>
      <w:r w:rsidRPr="00C54B75">
        <w:rPr>
          <w:rFonts w:ascii="Arial" w:hAnsi="Arial" w:cs="Arial"/>
        </w:rPr>
        <w:t xml:space="preserve">5 professoria (sotahistoria, sotatalous, sotatekniikka, sotilassosiologia ja strategia) </w:t>
      </w:r>
    </w:p>
    <w:p w14:paraId="1DCBA826" w14:textId="2A9B64C6" w:rsidR="00AA2657" w:rsidRPr="00C54B75" w:rsidRDefault="00AA2657" w:rsidP="00AA2657">
      <w:pPr>
        <w:pStyle w:val="Luettelokappale"/>
        <w:numPr>
          <w:ilvl w:val="0"/>
          <w:numId w:val="25"/>
        </w:numPr>
        <w:jc w:val="left"/>
        <w:rPr>
          <w:rFonts w:ascii="Arial" w:hAnsi="Arial" w:cs="Arial"/>
        </w:rPr>
      </w:pPr>
      <w:r w:rsidRPr="00C54B75">
        <w:rPr>
          <w:rFonts w:ascii="Arial" w:hAnsi="Arial" w:cs="Arial"/>
        </w:rPr>
        <w:t xml:space="preserve">3 sotilasprofessoria (kaksi </w:t>
      </w:r>
      <w:r w:rsidR="00606598">
        <w:rPr>
          <w:rFonts w:ascii="Arial" w:hAnsi="Arial" w:cs="Arial"/>
        </w:rPr>
        <w:t>virkaa</w:t>
      </w:r>
      <w:r w:rsidRPr="00C54B75">
        <w:rPr>
          <w:rFonts w:ascii="Arial" w:hAnsi="Arial" w:cs="Arial"/>
        </w:rPr>
        <w:t xml:space="preserve"> operaatiotaito ja taktiikka sekä sotilaspedagogiikka)</w:t>
      </w:r>
    </w:p>
    <w:p w14:paraId="28FE76F3" w14:textId="77777777" w:rsidR="00AA2657" w:rsidRPr="00C54B75" w:rsidRDefault="00AA2657" w:rsidP="00AA2657">
      <w:pPr>
        <w:pStyle w:val="Luettelokappale"/>
        <w:numPr>
          <w:ilvl w:val="0"/>
          <w:numId w:val="25"/>
        </w:numPr>
        <w:jc w:val="left"/>
        <w:rPr>
          <w:rFonts w:ascii="Arial" w:hAnsi="Arial" w:cs="Arial"/>
        </w:rPr>
      </w:pPr>
      <w:r w:rsidRPr="00C54B75">
        <w:rPr>
          <w:rFonts w:ascii="Arial" w:hAnsi="Arial" w:cs="Arial"/>
        </w:rPr>
        <w:t>3 apulaisprofessoria (fyysinen toimintakyky, sotahistoria ja strategia)</w:t>
      </w:r>
    </w:p>
    <w:p w14:paraId="45260425" w14:textId="77777777" w:rsidR="00AA2657" w:rsidRPr="00C54B75" w:rsidRDefault="00AA2657" w:rsidP="00AA2657">
      <w:pPr>
        <w:pStyle w:val="Luettelokappale"/>
        <w:numPr>
          <w:ilvl w:val="0"/>
          <w:numId w:val="25"/>
        </w:numPr>
        <w:jc w:val="left"/>
        <w:rPr>
          <w:rFonts w:ascii="Arial" w:hAnsi="Arial" w:cs="Arial"/>
        </w:rPr>
      </w:pPr>
      <w:r w:rsidRPr="00C54B75">
        <w:rPr>
          <w:rFonts w:ascii="Arial" w:hAnsi="Arial" w:cs="Arial"/>
        </w:rPr>
        <w:t>2 apulaissotilasprofessoria (operaatiotaito ja taktiikka sekä sotatekniikka) sekä</w:t>
      </w:r>
    </w:p>
    <w:p w14:paraId="5E79DE4D" w14:textId="77777777" w:rsidR="00AA2657" w:rsidRPr="00C54B75" w:rsidRDefault="00AA2657" w:rsidP="00AA2657">
      <w:pPr>
        <w:pStyle w:val="Luettelokappale"/>
        <w:numPr>
          <w:ilvl w:val="0"/>
          <w:numId w:val="25"/>
        </w:numPr>
        <w:jc w:val="left"/>
        <w:rPr>
          <w:rFonts w:ascii="Arial" w:hAnsi="Arial" w:cs="Arial"/>
        </w:rPr>
      </w:pPr>
      <w:r w:rsidRPr="00C54B75">
        <w:rPr>
          <w:rFonts w:ascii="Arial" w:hAnsi="Arial" w:cs="Arial"/>
        </w:rPr>
        <w:t xml:space="preserve">5 yhteisprofessoria siviiliyliopistojen kanssa (kyberturvallisuus, liikuntabiologia, operaatiotutkimus, tiedustelututkimus ja Venäjän turvallisuuspolitiikka) </w:t>
      </w:r>
    </w:p>
    <w:p w14:paraId="0452082B" w14:textId="77777777" w:rsidR="00AA2657" w:rsidRPr="00C54B75" w:rsidRDefault="00AA2657" w:rsidP="00AA2657">
      <w:pPr>
        <w:rPr>
          <w:rFonts w:ascii="Arial" w:hAnsi="Arial" w:cs="Arial"/>
        </w:rPr>
      </w:pPr>
    </w:p>
    <w:p w14:paraId="5A100514" w14:textId="77777777" w:rsidR="00AA2657" w:rsidRPr="00C54B75" w:rsidRDefault="00AA2657" w:rsidP="00AA2657">
      <w:pPr>
        <w:rPr>
          <w:rFonts w:ascii="Arial" w:hAnsi="Arial" w:cs="Arial"/>
        </w:rPr>
      </w:pPr>
      <w:r w:rsidRPr="00C54B75">
        <w:rPr>
          <w:rFonts w:ascii="Arial" w:hAnsi="Arial" w:cs="Arial"/>
        </w:rPr>
        <w:t>ja kolme määräaikaista professorin virkaa on täyttöprosessissa:</w:t>
      </w:r>
    </w:p>
    <w:p w14:paraId="339FB798" w14:textId="77777777" w:rsidR="00AA2657" w:rsidRPr="00C54B75" w:rsidRDefault="00AA2657" w:rsidP="00AA2657">
      <w:pPr>
        <w:pStyle w:val="Luettelokappale"/>
        <w:numPr>
          <w:ilvl w:val="0"/>
          <w:numId w:val="25"/>
        </w:numPr>
        <w:rPr>
          <w:rFonts w:ascii="Arial" w:hAnsi="Arial" w:cs="Arial"/>
        </w:rPr>
      </w:pPr>
      <w:r w:rsidRPr="00C54B75">
        <w:rPr>
          <w:rFonts w:ascii="Arial" w:hAnsi="Arial" w:cs="Arial"/>
        </w:rPr>
        <w:t>geopolitiikka/</w:t>
      </w:r>
      <w:proofErr w:type="spellStart"/>
      <w:r w:rsidRPr="00C54B75">
        <w:rPr>
          <w:rFonts w:ascii="Arial" w:hAnsi="Arial" w:cs="Arial"/>
        </w:rPr>
        <w:t>geotalous</w:t>
      </w:r>
      <w:proofErr w:type="spellEnd"/>
    </w:p>
    <w:p w14:paraId="11530834" w14:textId="77777777" w:rsidR="00AA2657" w:rsidRPr="00C54B75" w:rsidRDefault="00AA2657" w:rsidP="00AA2657">
      <w:pPr>
        <w:pStyle w:val="Luettelokappale"/>
        <w:numPr>
          <w:ilvl w:val="0"/>
          <w:numId w:val="25"/>
        </w:numPr>
        <w:rPr>
          <w:rFonts w:ascii="Arial" w:hAnsi="Arial" w:cs="Arial"/>
        </w:rPr>
      </w:pPr>
      <w:r w:rsidRPr="00C54B75">
        <w:rPr>
          <w:rFonts w:ascii="Arial" w:hAnsi="Arial" w:cs="Arial"/>
        </w:rPr>
        <w:t>teknologian soveltaminen sekä</w:t>
      </w:r>
    </w:p>
    <w:p w14:paraId="396E7F65" w14:textId="77777777" w:rsidR="00AA2657" w:rsidRPr="00C54B75" w:rsidRDefault="00AA2657" w:rsidP="00AA2657">
      <w:pPr>
        <w:pStyle w:val="Luettelokappale"/>
        <w:numPr>
          <w:ilvl w:val="0"/>
          <w:numId w:val="25"/>
        </w:numPr>
        <w:rPr>
          <w:rFonts w:ascii="Arial" w:hAnsi="Arial" w:cs="Arial"/>
        </w:rPr>
      </w:pPr>
      <w:r w:rsidRPr="00C54B75">
        <w:rPr>
          <w:rFonts w:ascii="Arial" w:hAnsi="Arial" w:cs="Arial"/>
        </w:rPr>
        <w:t>tekoäly.</w:t>
      </w:r>
    </w:p>
    <w:p w14:paraId="5F1A0AA0" w14:textId="77777777" w:rsidR="00AA2657" w:rsidRPr="00C54B75" w:rsidRDefault="00AA2657" w:rsidP="00AA2657">
      <w:pPr>
        <w:rPr>
          <w:rFonts w:ascii="Arial" w:hAnsi="Arial" w:cs="Arial"/>
        </w:rPr>
      </w:pPr>
    </w:p>
    <w:p w14:paraId="176ADCD3" w14:textId="5398E68C" w:rsidR="00BE7DE2" w:rsidRPr="00FF6CBE" w:rsidRDefault="00AA2657" w:rsidP="00AA2657">
      <w:pPr>
        <w:rPr>
          <w:rFonts w:ascii="Arial" w:hAnsi="Arial" w:cs="Arial"/>
        </w:rPr>
      </w:pPr>
      <w:r w:rsidRPr="00C54B75">
        <w:rPr>
          <w:rFonts w:ascii="Arial" w:hAnsi="Arial" w:cs="Arial"/>
        </w:rPr>
        <w:t>Maanpuolustuskorkeakoulun tutkimusstrategia (asiakirja HN238 17.3.2017) määrittelee ne professuurien alat ja tarpeet, jotka täytetään Puolustusvoimien omalla budjettirahoituksella.</w:t>
      </w:r>
      <w:r>
        <w:rPr>
          <w:rFonts w:ascii="Arial" w:hAnsi="Arial" w:cs="Arial"/>
        </w:rPr>
        <w:t xml:space="preserve"> </w:t>
      </w:r>
      <w:r w:rsidR="00BE7DE2" w:rsidRPr="00345AA7">
        <w:rPr>
          <w:rFonts w:ascii="Arial" w:hAnsi="Arial" w:cs="Arial"/>
        </w:rPr>
        <w:t>Ulkopuolisella rahoituksella voidaan perustaa apulaisprofessorin</w:t>
      </w:r>
      <w:r w:rsidR="00BE7DE2">
        <w:rPr>
          <w:rFonts w:ascii="Arial" w:hAnsi="Arial" w:cs="Arial"/>
        </w:rPr>
        <w:t xml:space="preserve"> ja professorin</w:t>
      </w:r>
      <w:r w:rsidR="00BE7DE2" w:rsidRPr="00345AA7">
        <w:rPr>
          <w:rFonts w:ascii="Arial" w:hAnsi="Arial" w:cs="Arial"/>
        </w:rPr>
        <w:t xml:space="preserve"> virkoja määräajaksi myös muille </w:t>
      </w:r>
      <w:r w:rsidR="00BE7DE2">
        <w:rPr>
          <w:rFonts w:ascii="Arial" w:hAnsi="Arial" w:cs="Arial"/>
        </w:rPr>
        <w:t>tehtävä</w:t>
      </w:r>
      <w:r w:rsidR="00BE7DE2" w:rsidRPr="00345AA7">
        <w:rPr>
          <w:rFonts w:ascii="Arial" w:hAnsi="Arial" w:cs="Arial"/>
        </w:rPr>
        <w:t>aloille. Rahoituksen lisäksi edellytyksenä on, että perustettava virka tukee Maanpuolustuskorkeakoulun toimintaa, sillä on selkeä sotatieteellinen liityntä ja se</w:t>
      </w:r>
      <w:r w:rsidR="00606598">
        <w:rPr>
          <w:rFonts w:ascii="Arial" w:hAnsi="Arial" w:cs="Arial"/>
        </w:rPr>
        <w:t>n</w:t>
      </w:r>
      <w:r w:rsidR="00BE7DE2" w:rsidRPr="00345AA7">
        <w:rPr>
          <w:rFonts w:ascii="Arial" w:hAnsi="Arial" w:cs="Arial"/>
        </w:rPr>
        <w:t xml:space="preserve"> tu</w:t>
      </w:r>
      <w:r w:rsidR="00606598">
        <w:rPr>
          <w:rFonts w:ascii="Arial" w:hAnsi="Arial" w:cs="Arial"/>
        </w:rPr>
        <w:t>lee tukea</w:t>
      </w:r>
      <w:r w:rsidR="00BE7DE2" w:rsidRPr="00345AA7">
        <w:rPr>
          <w:rFonts w:ascii="Arial" w:hAnsi="Arial" w:cs="Arial"/>
        </w:rPr>
        <w:t xml:space="preserve"> kokonaismaanpuolustusta. </w:t>
      </w:r>
      <w:r w:rsidR="00BE7DE2">
        <w:rPr>
          <w:rFonts w:ascii="Arial" w:hAnsi="Arial" w:cs="Arial"/>
        </w:rPr>
        <w:t xml:space="preserve">Puolustusministeriö perustaa professorin viran </w:t>
      </w:r>
      <w:r w:rsidR="00BE7DE2" w:rsidRPr="00345AA7">
        <w:rPr>
          <w:rFonts w:ascii="Arial" w:hAnsi="Arial" w:cs="Arial"/>
        </w:rPr>
        <w:t xml:space="preserve">puolustusvoimiin </w:t>
      </w:r>
      <w:r w:rsidR="00BE7DE2">
        <w:rPr>
          <w:rFonts w:ascii="Arial" w:hAnsi="Arial" w:cs="Arial"/>
        </w:rPr>
        <w:t xml:space="preserve">Pääesikunnan </w:t>
      </w:r>
      <w:r w:rsidR="00BE7DE2" w:rsidRPr="00345AA7">
        <w:rPr>
          <w:rFonts w:ascii="Arial" w:hAnsi="Arial" w:cs="Arial"/>
        </w:rPr>
        <w:t>esityksestä ulkopuolisen rahoituksen varmistuttua</w:t>
      </w:r>
      <w:r w:rsidR="00BE7DE2">
        <w:rPr>
          <w:rFonts w:ascii="Arial" w:hAnsi="Arial" w:cs="Arial"/>
        </w:rPr>
        <w:t>. Viran perustamisen yhteydessä ministeriö määrittelee professorin viran tehtäväalan, jota käytetään virantäyttöselosteessa. Tehtäväalan määrittelyssä otetaan huomioon ulkopuolisen rahoituksen asettamat rahoitusehdot.</w:t>
      </w:r>
      <w:r w:rsidR="00BE7DE2" w:rsidRPr="00FF6CBE">
        <w:rPr>
          <w:rFonts w:ascii="Arial" w:hAnsi="Arial" w:cs="Arial"/>
        </w:rPr>
        <w:t xml:space="preserve"> </w:t>
      </w:r>
    </w:p>
    <w:p w14:paraId="79A638A8" w14:textId="77777777" w:rsidR="00BE7DE2" w:rsidRPr="00895207" w:rsidRDefault="00BE7DE2" w:rsidP="00BE7DE2">
      <w:pPr>
        <w:rPr>
          <w:rFonts w:ascii="Arial" w:hAnsi="Arial" w:cs="Arial"/>
          <w:highlight w:val="yellow"/>
        </w:rPr>
      </w:pPr>
    </w:p>
    <w:p w14:paraId="78D87319" w14:textId="62EFE440" w:rsidR="00BE7DE2" w:rsidRPr="00A870E5" w:rsidRDefault="00BE7DE2" w:rsidP="00BE7DE2">
      <w:pPr>
        <w:rPr>
          <w:rFonts w:ascii="Arial" w:hAnsi="Arial"/>
        </w:rPr>
      </w:pPr>
      <w:r>
        <w:rPr>
          <w:rFonts w:ascii="Arial" w:hAnsi="Arial"/>
        </w:rPr>
        <w:t xml:space="preserve">Tapio Peltomäen </w:t>
      </w:r>
      <w:r w:rsidRPr="00A870E5">
        <w:rPr>
          <w:rFonts w:ascii="Arial" w:hAnsi="Arial"/>
        </w:rPr>
        <w:t xml:space="preserve">myöntämä </w:t>
      </w:r>
      <w:r>
        <w:rPr>
          <w:rFonts w:ascii="Arial" w:hAnsi="Arial"/>
        </w:rPr>
        <w:t>6</w:t>
      </w:r>
      <w:r w:rsidRPr="00A870E5">
        <w:rPr>
          <w:rFonts w:ascii="Arial" w:hAnsi="Arial"/>
        </w:rPr>
        <w:t xml:space="preserve">00 000 euron lahjoitus mahdollistaa tämän </w:t>
      </w:r>
      <w:r>
        <w:rPr>
          <w:rFonts w:ascii="Arial" w:hAnsi="Arial"/>
        </w:rPr>
        <w:t xml:space="preserve">teknologian soveltamisen </w:t>
      </w:r>
      <w:r w:rsidRPr="00C14BE1">
        <w:rPr>
          <w:rFonts w:ascii="Arial" w:hAnsi="Arial" w:cs="Arial"/>
        </w:rPr>
        <w:t>professorin</w:t>
      </w:r>
      <w:r w:rsidRPr="00A870E5">
        <w:rPr>
          <w:rFonts w:ascii="Arial" w:hAnsi="Arial"/>
        </w:rPr>
        <w:t xml:space="preserve"> viran perustamisen ja täyttämisen määräajaksi. </w:t>
      </w:r>
      <w:r w:rsidRPr="00C14BE1">
        <w:rPr>
          <w:rFonts w:ascii="Arial" w:hAnsi="Arial" w:cs="Arial"/>
        </w:rPr>
        <w:t>Puolustusministeriö</w:t>
      </w:r>
      <w:r w:rsidRPr="00A870E5">
        <w:rPr>
          <w:rFonts w:ascii="Arial" w:hAnsi="Arial"/>
        </w:rPr>
        <w:t xml:space="preserve"> on perustanut tätä varten </w:t>
      </w:r>
      <w:r w:rsidRPr="00C14BE1">
        <w:rPr>
          <w:rFonts w:ascii="Arial" w:hAnsi="Arial" w:cs="Arial"/>
        </w:rPr>
        <w:t>professorin</w:t>
      </w:r>
      <w:r w:rsidR="008E63EB">
        <w:rPr>
          <w:rFonts w:ascii="Arial" w:hAnsi="Arial" w:cs="Arial"/>
        </w:rPr>
        <w:t xml:space="preserve"> määräaikaisen</w:t>
      </w:r>
      <w:r w:rsidRPr="00A870E5">
        <w:rPr>
          <w:rFonts w:ascii="Arial" w:hAnsi="Arial"/>
        </w:rPr>
        <w:t xml:space="preserve"> viran (asiakirja </w:t>
      </w:r>
      <w:r w:rsidR="00A02FC0">
        <w:rPr>
          <w:rFonts w:ascii="Arial" w:hAnsi="Arial" w:cs="Arial"/>
        </w:rPr>
        <w:t>VN/24646/2025-PLM-2</w:t>
      </w:r>
      <w:r w:rsidRPr="00A870E5">
        <w:rPr>
          <w:rFonts w:ascii="Arial" w:hAnsi="Arial"/>
        </w:rPr>
        <w:t>).</w:t>
      </w:r>
    </w:p>
    <w:p w14:paraId="22C47FD8" w14:textId="77777777" w:rsidR="00BE7DE2" w:rsidRPr="00A870E5" w:rsidRDefault="00BE7DE2" w:rsidP="00BE7DE2">
      <w:pPr>
        <w:rPr>
          <w:rFonts w:ascii="Arial" w:hAnsi="Arial"/>
        </w:rPr>
      </w:pPr>
    </w:p>
    <w:p w14:paraId="0F87FA69" w14:textId="305AD746" w:rsidR="00290019" w:rsidRDefault="00BE7DE2" w:rsidP="00EE1B51">
      <w:pPr>
        <w:rPr>
          <w:rFonts w:ascii="Arial" w:hAnsi="Arial" w:cs="Arial"/>
        </w:rPr>
      </w:pPr>
      <w:r w:rsidRPr="00A870E5">
        <w:rPr>
          <w:rFonts w:ascii="Arial" w:hAnsi="Arial"/>
        </w:rPr>
        <w:t xml:space="preserve">Nyt täytettävä </w:t>
      </w:r>
      <w:r>
        <w:rPr>
          <w:rFonts w:ascii="Arial" w:hAnsi="Arial"/>
        </w:rPr>
        <w:t>teknologian soveltamisen</w:t>
      </w:r>
      <w:r w:rsidRPr="00A870E5">
        <w:rPr>
          <w:rFonts w:ascii="Arial" w:hAnsi="Arial"/>
        </w:rPr>
        <w:t xml:space="preserve"> professorin virka ei kuulu suoraan tutkimusstrategian osaamistarve listalle, mutta sillä on vahva liityntäpinta sotatekniikkaa</w:t>
      </w:r>
      <w:r w:rsidR="00DF1A44">
        <w:rPr>
          <w:rFonts w:ascii="Arial" w:hAnsi="Arial"/>
        </w:rPr>
        <w:t>n</w:t>
      </w:r>
      <w:r w:rsidRPr="00A870E5">
        <w:rPr>
          <w:rFonts w:ascii="Arial" w:hAnsi="Arial"/>
        </w:rPr>
        <w:t>,</w:t>
      </w:r>
      <w:r>
        <w:rPr>
          <w:rFonts w:ascii="Arial" w:hAnsi="Arial"/>
        </w:rPr>
        <w:t xml:space="preserve"> erityisesti tarpeeseen hyödyntää sotilaallisessa toimintaympäristössä uusia, nopeasti kehittyviä teknologioita</w:t>
      </w:r>
      <w:r w:rsidRPr="00A870E5">
        <w:rPr>
          <w:rFonts w:ascii="Arial" w:hAnsi="Arial"/>
        </w:rPr>
        <w:t xml:space="preserve">. Siten se lähestyy sotatieteitä poikkileikkaavasti ja monitieteisesti. </w:t>
      </w:r>
      <w:r w:rsidR="004606DB">
        <w:rPr>
          <w:rFonts w:ascii="Arial" w:hAnsi="Arial"/>
        </w:rPr>
        <w:t xml:space="preserve">Teknologian soveltamisen asiantuntijuuden </w:t>
      </w:r>
      <w:r w:rsidRPr="00A870E5">
        <w:rPr>
          <w:rFonts w:ascii="Arial" w:hAnsi="Arial"/>
        </w:rPr>
        <w:t>tarvetta korostaa nopea teknologinen asejärjestelmien kehitys,</w:t>
      </w:r>
      <w:r w:rsidR="004606DB">
        <w:rPr>
          <w:rFonts w:ascii="Arial" w:hAnsi="Arial"/>
        </w:rPr>
        <w:t xml:space="preserve"> </w:t>
      </w:r>
      <w:r w:rsidR="004606DB">
        <w:rPr>
          <w:rFonts w:ascii="Arial" w:hAnsi="Arial"/>
        </w:rPr>
        <w:lastRenderedPageBreak/>
        <w:t xml:space="preserve">Ukrainassa käytävän sodan opit ja tarve kehittää teknologisten innovaatioiden nopeampaa sotilaallista hyödyntämistä. </w:t>
      </w:r>
    </w:p>
    <w:p w14:paraId="0791A71C" w14:textId="77777777" w:rsidR="00D91ACC" w:rsidRPr="00C60916" w:rsidRDefault="00E64DE7" w:rsidP="00D91ACC">
      <w:pPr>
        <w:spacing w:after="200" w:line="276" w:lineRule="auto"/>
        <w:ind w:left="0"/>
        <w:jc w:val="left"/>
        <w:rPr>
          <w:rFonts w:ascii="Arial" w:hAnsi="Arial" w:cs="Arial"/>
          <w:b/>
          <w:caps/>
        </w:rPr>
      </w:pPr>
      <w:r>
        <w:rPr>
          <w:rFonts w:ascii="Arial" w:hAnsi="Arial" w:cs="Arial"/>
          <w:b/>
          <w:caps/>
        </w:rPr>
        <w:br w:type="page"/>
      </w:r>
      <w:r w:rsidR="00D91ACC">
        <w:rPr>
          <w:rFonts w:ascii="Arial" w:hAnsi="Arial" w:cs="Arial"/>
          <w:b/>
          <w:caps/>
        </w:rPr>
        <w:lastRenderedPageBreak/>
        <w:t>LIITE 3: VIRAN TEHTÄVÄT</w:t>
      </w:r>
    </w:p>
    <w:p w14:paraId="12D3328E" w14:textId="2BFD56BE" w:rsidR="00C14BE1" w:rsidRPr="00B20F3F" w:rsidRDefault="00C14BE1" w:rsidP="00C14BE1">
      <w:pPr>
        <w:rPr>
          <w:rFonts w:ascii="Arial" w:hAnsi="Arial" w:cs="Arial"/>
        </w:rPr>
      </w:pPr>
      <w:r>
        <w:rPr>
          <w:rFonts w:ascii="Arial" w:hAnsi="Arial" w:cs="Arial"/>
        </w:rPr>
        <w:t>Professorin</w:t>
      </w:r>
      <w:r w:rsidRPr="00B20F3F">
        <w:rPr>
          <w:rFonts w:ascii="Arial" w:hAnsi="Arial" w:cs="Arial"/>
        </w:rPr>
        <w:t xml:space="preserve"> tulee harjoittaa ja ohjata tieteellistä tutkimustyötä, antaa siihen perustuvaa opetusta ja seurata tieteen kehitystä sekä osallistua alallaan yhteiskunnalliseen vuorovaikutukseen ja kansainväliseen yhteistyöhön (</w:t>
      </w:r>
      <w:r w:rsidRPr="00CB4F66">
        <w:rPr>
          <w:rFonts w:ascii="Arial" w:hAnsi="Arial" w:cs="Arial"/>
        </w:rPr>
        <w:t>551/2007</w:t>
      </w:r>
      <w:r>
        <w:rPr>
          <w:rFonts w:ascii="Arial" w:hAnsi="Arial" w:cs="Arial"/>
        </w:rPr>
        <w:t xml:space="preserve"> </w:t>
      </w:r>
      <w:r w:rsidRPr="00B20F3F">
        <w:rPr>
          <w:rFonts w:ascii="Arial" w:hAnsi="Arial" w:cs="Arial"/>
        </w:rPr>
        <w:t xml:space="preserve">38 a § 1 mom.). </w:t>
      </w:r>
    </w:p>
    <w:p w14:paraId="4B473685" w14:textId="77777777" w:rsidR="00C14BE1" w:rsidRPr="00B20F3F" w:rsidRDefault="00C14BE1" w:rsidP="00C14BE1">
      <w:pPr>
        <w:rPr>
          <w:rFonts w:ascii="Arial" w:hAnsi="Arial" w:cs="Arial"/>
        </w:rPr>
      </w:pPr>
    </w:p>
    <w:p w14:paraId="06036A5B" w14:textId="54032B27" w:rsidR="00C14BE1" w:rsidRPr="00B20F3F" w:rsidRDefault="00C14BE1" w:rsidP="00C14BE1">
      <w:pPr>
        <w:rPr>
          <w:rFonts w:ascii="Arial" w:hAnsi="Arial" w:cs="Arial"/>
        </w:rPr>
      </w:pPr>
      <w:r>
        <w:rPr>
          <w:rFonts w:ascii="Arial" w:hAnsi="Arial" w:cs="Arial"/>
        </w:rPr>
        <w:t>P</w:t>
      </w:r>
      <w:r w:rsidRPr="00B20F3F">
        <w:rPr>
          <w:rFonts w:ascii="Arial" w:hAnsi="Arial" w:cs="Arial"/>
        </w:rPr>
        <w:t>rofessorin</w:t>
      </w:r>
      <w:r w:rsidDel="00312BC9">
        <w:rPr>
          <w:rFonts w:ascii="Arial" w:hAnsi="Arial" w:cs="Arial"/>
        </w:rPr>
        <w:t xml:space="preserve"> </w:t>
      </w:r>
      <w:r w:rsidRPr="00B20F3F">
        <w:rPr>
          <w:rFonts w:ascii="Arial" w:hAnsi="Arial" w:cs="Arial"/>
        </w:rPr>
        <w:t>käytännön työhön kuuluvat tutkimustoiminnan johtaminen, opinnäyte</w:t>
      </w:r>
      <w:r w:rsidRPr="00B20F3F">
        <w:rPr>
          <w:rFonts w:ascii="Arial" w:hAnsi="Arial" w:cs="Arial"/>
        </w:rPr>
        <w:softHyphen/>
        <w:t xml:space="preserve">töiden ohjaaminen, opetukseen ja opetuksen kehittämiseen osallistuminen, kansallisen ja kansainvälisen yhteistyön kehittäminen sekä henkilöstö- ja muuhun hallintoon osallistuminen. </w:t>
      </w:r>
    </w:p>
    <w:p w14:paraId="4C13D6F6" w14:textId="77777777" w:rsidR="00C14BE1" w:rsidRPr="00B20F3F" w:rsidRDefault="00C14BE1" w:rsidP="00C14BE1">
      <w:pPr>
        <w:rPr>
          <w:rFonts w:ascii="Arial" w:hAnsi="Arial" w:cs="Arial"/>
        </w:rPr>
      </w:pPr>
    </w:p>
    <w:p w14:paraId="302A7429" w14:textId="025F80E2" w:rsidR="00C14BE1" w:rsidRPr="00B20F3F" w:rsidRDefault="00C14BE1" w:rsidP="00C14BE1">
      <w:pPr>
        <w:rPr>
          <w:rFonts w:ascii="Arial" w:hAnsi="Arial" w:cs="Arial"/>
        </w:rPr>
      </w:pPr>
      <w:r>
        <w:rPr>
          <w:rFonts w:ascii="Arial" w:hAnsi="Arial" w:cs="Arial"/>
        </w:rPr>
        <w:t>P</w:t>
      </w:r>
      <w:r w:rsidRPr="00B20F3F">
        <w:rPr>
          <w:rFonts w:ascii="Arial" w:hAnsi="Arial" w:cs="Arial"/>
        </w:rPr>
        <w:t>rofessorin</w:t>
      </w:r>
      <w:r w:rsidDel="00312BC9">
        <w:rPr>
          <w:rFonts w:ascii="Arial" w:hAnsi="Arial" w:cs="Arial"/>
        </w:rPr>
        <w:t xml:space="preserve"> </w:t>
      </w:r>
      <w:r w:rsidRPr="00B20F3F">
        <w:rPr>
          <w:rFonts w:ascii="Arial" w:hAnsi="Arial" w:cs="Arial"/>
        </w:rPr>
        <w:t xml:space="preserve">tärkeimmät tehtävät </w:t>
      </w:r>
      <w:r>
        <w:rPr>
          <w:rFonts w:ascii="Arial" w:hAnsi="Arial" w:cs="Arial"/>
        </w:rPr>
        <w:t xml:space="preserve">osa-alueittain </w:t>
      </w:r>
      <w:r w:rsidRPr="00B20F3F">
        <w:rPr>
          <w:rFonts w:ascii="Arial" w:hAnsi="Arial" w:cs="Arial"/>
        </w:rPr>
        <w:t>ovat seuraavat</w:t>
      </w:r>
    </w:p>
    <w:p w14:paraId="35D23C61" w14:textId="77777777" w:rsidR="00D91ACC" w:rsidRPr="00B20F3F" w:rsidRDefault="00D91ACC" w:rsidP="00D91ACC">
      <w:pPr>
        <w:ind w:left="0"/>
        <w:rPr>
          <w:rFonts w:ascii="Arial" w:hAnsi="Arial" w:cs="Arial"/>
        </w:rPr>
      </w:pPr>
    </w:p>
    <w:p w14:paraId="5D6332D2" w14:textId="77777777" w:rsidR="00D91ACC" w:rsidRPr="00B20F3F" w:rsidRDefault="00D91ACC" w:rsidP="00D91ACC">
      <w:pPr>
        <w:ind w:left="1304"/>
        <w:rPr>
          <w:rFonts w:ascii="Arial" w:hAnsi="Arial" w:cs="Arial"/>
        </w:rPr>
      </w:pPr>
      <w:r w:rsidRPr="00B20F3F">
        <w:rPr>
          <w:rFonts w:ascii="Arial" w:hAnsi="Arial" w:cs="Arial"/>
          <w:b/>
        </w:rPr>
        <w:t>tutkimus</w:t>
      </w:r>
    </w:p>
    <w:p w14:paraId="5E1C8F62" w14:textId="77777777" w:rsidR="00C14BE1" w:rsidRPr="00B20F3F" w:rsidRDefault="00C14BE1" w:rsidP="00C14BE1">
      <w:pPr>
        <w:numPr>
          <w:ilvl w:val="0"/>
          <w:numId w:val="6"/>
        </w:numPr>
        <w:jc w:val="left"/>
        <w:rPr>
          <w:rFonts w:ascii="Arial" w:hAnsi="Arial" w:cs="Arial"/>
        </w:rPr>
      </w:pPr>
      <w:r>
        <w:rPr>
          <w:rFonts w:ascii="Arial" w:hAnsi="Arial" w:cs="Arial"/>
        </w:rPr>
        <w:t xml:space="preserve">viran alaan liittyvän </w:t>
      </w:r>
      <w:r w:rsidRPr="00B20F3F">
        <w:rPr>
          <w:rFonts w:ascii="Arial" w:hAnsi="Arial" w:cs="Arial"/>
        </w:rPr>
        <w:t>tutkimuksen kehittäminen, oma tutkimustoiminta sekä julkaisutoiminta</w:t>
      </w:r>
    </w:p>
    <w:p w14:paraId="08B587C2" w14:textId="4520A182" w:rsidR="00C14BE1" w:rsidRPr="00B20F3F" w:rsidRDefault="00C14BE1" w:rsidP="00C14BE1">
      <w:pPr>
        <w:numPr>
          <w:ilvl w:val="0"/>
          <w:numId w:val="6"/>
        </w:numPr>
        <w:jc w:val="left"/>
        <w:rPr>
          <w:rFonts w:ascii="Arial" w:hAnsi="Arial" w:cs="Arial"/>
        </w:rPr>
      </w:pPr>
      <w:r>
        <w:rPr>
          <w:rFonts w:ascii="Arial" w:hAnsi="Arial" w:cs="Arial"/>
        </w:rPr>
        <w:t>viran</w:t>
      </w:r>
      <w:r w:rsidRPr="00B20F3F">
        <w:rPr>
          <w:rFonts w:ascii="Arial" w:hAnsi="Arial" w:cs="Arial"/>
        </w:rPr>
        <w:t xml:space="preserve"> alan </w:t>
      </w:r>
      <w:r w:rsidRPr="002E26A6">
        <w:rPr>
          <w:rFonts w:ascii="Arial" w:hAnsi="Arial" w:cs="Arial"/>
        </w:rPr>
        <w:t xml:space="preserve">tieteellisen </w:t>
      </w:r>
      <w:r>
        <w:rPr>
          <w:rFonts w:ascii="Arial" w:hAnsi="Arial" w:cs="Arial"/>
        </w:rPr>
        <w:t xml:space="preserve">tutkimuksen johtaminen ja koordinointi </w:t>
      </w:r>
      <w:r w:rsidRPr="002E26A6">
        <w:rPr>
          <w:rFonts w:ascii="Arial" w:hAnsi="Arial" w:cs="Arial"/>
        </w:rPr>
        <w:t>puolustusvoimissa</w:t>
      </w:r>
    </w:p>
    <w:p w14:paraId="3725D932" w14:textId="77777777" w:rsidR="00C14BE1" w:rsidRPr="00CD4891" w:rsidRDefault="00C14BE1" w:rsidP="00C14BE1">
      <w:pPr>
        <w:numPr>
          <w:ilvl w:val="0"/>
          <w:numId w:val="6"/>
        </w:numPr>
        <w:jc w:val="left"/>
        <w:rPr>
          <w:rFonts w:ascii="Arial" w:hAnsi="Arial" w:cs="Arial"/>
        </w:rPr>
      </w:pPr>
      <w:r w:rsidRPr="00B20F3F">
        <w:rPr>
          <w:rFonts w:ascii="Arial" w:hAnsi="Arial" w:cs="Arial"/>
        </w:rPr>
        <w:t>uusien tutkimushankkeiden tai -projektien käynnistäminen</w:t>
      </w:r>
    </w:p>
    <w:p w14:paraId="5E28DAA0" w14:textId="77777777" w:rsidR="00D91ACC" w:rsidRPr="00B20F3F" w:rsidRDefault="00D91ACC" w:rsidP="00D91ACC">
      <w:pPr>
        <w:ind w:left="1304"/>
        <w:rPr>
          <w:rFonts w:ascii="Arial" w:hAnsi="Arial" w:cs="Arial"/>
        </w:rPr>
      </w:pPr>
      <w:r w:rsidRPr="00B20F3F">
        <w:rPr>
          <w:rFonts w:ascii="Arial" w:hAnsi="Arial" w:cs="Arial"/>
          <w:b/>
        </w:rPr>
        <w:t>opetus</w:t>
      </w:r>
    </w:p>
    <w:p w14:paraId="49FB7B39" w14:textId="77777777" w:rsidR="00C14BE1" w:rsidRPr="00B20F3F" w:rsidRDefault="00C14BE1" w:rsidP="00C14BE1">
      <w:pPr>
        <w:numPr>
          <w:ilvl w:val="0"/>
          <w:numId w:val="6"/>
        </w:numPr>
        <w:jc w:val="left"/>
        <w:rPr>
          <w:rFonts w:ascii="Arial" w:hAnsi="Arial" w:cs="Arial"/>
        </w:rPr>
      </w:pPr>
      <w:r w:rsidRPr="00B20F3F">
        <w:rPr>
          <w:rFonts w:ascii="Arial" w:hAnsi="Arial" w:cs="Arial"/>
        </w:rPr>
        <w:t xml:space="preserve">opetus </w:t>
      </w:r>
      <w:r>
        <w:rPr>
          <w:rFonts w:ascii="Arial" w:hAnsi="Arial" w:cs="Arial"/>
        </w:rPr>
        <w:t xml:space="preserve">viran alalla </w:t>
      </w:r>
      <w:r w:rsidRPr="00B20F3F">
        <w:rPr>
          <w:rFonts w:ascii="Arial" w:hAnsi="Arial" w:cs="Arial"/>
        </w:rPr>
        <w:t>sekä opetuksen sisällöllinen ja menetelmällinen kehittäminen yhteistyössä opettajien</w:t>
      </w:r>
      <w:r>
        <w:rPr>
          <w:rFonts w:ascii="Arial" w:hAnsi="Arial" w:cs="Arial"/>
        </w:rPr>
        <w:t xml:space="preserve"> ja muiden professoreiden</w:t>
      </w:r>
      <w:r w:rsidRPr="00B20F3F">
        <w:rPr>
          <w:rFonts w:ascii="Arial" w:hAnsi="Arial" w:cs="Arial"/>
        </w:rPr>
        <w:t xml:space="preserve"> kanssa</w:t>
      </w:r>
    </w:p>
    <w:p w14:paraId="4FB3206F" w14:textId="77777777" w:rsidR="00C14BE1" w:rsidRPr="00B20F3F" w:rsidRDefault="00C14BE1" w:rsidP="00C14BE1">
      <w:pPr>
        <w:numPr>
          <w:ilvl w:val="0"/>
          <w:numId w:val="6"/>
        </w:numPr>
        <w:jc w:val="left"/>
        <w:rPr>
          <w:rFonts w:ascii="Arial" w:hAnsi="Arial" w:cs="Arial"/>
        </w:rPr>
      </w:pPr>
      <w:r w:rsidRPr="00B20F3F">
        <w:rPr>
          <w:rFonts w:ascii="Arial" w:hAnsi="Arial" w:cs="Arial"/>
        </w:rPr>
        <w:t>tutkimustulosten siirtäminen osaksi opetusta</w:t>
      </w:r>
    </w:p>
    <w:p w14:paraId="25F01D4A" w14:textId="77777777" w:rsidR="00C14BE1" w:rsidRPr="00B20F3F" w:rsidRDefault="00C14BE1" w:rsidP="00C14BE1">
      <w:pPr>
        <w:numPr>
          <w:ilvl w:val="0"/>
          <w:numId w:val="6"/>
        </w:numPr>
        <w:jc w:val="left"/>
        <w:rPr>
          <w:rFonts w:ascii="Arial" w:hAnsi="Arial" w:cs="Arial"/>
        </w:rPr>
      </w:pPr>
      <w:r w:rsidRPr="00B20F3F">
        <w:rPr>
          <w:rFonts w:ascii="Arial" w:hAnsi="Arial" w:cs="Arial"/>
        </w:rPr>
        <w:t>osallistuminen tutkimusmenetelmien ope</w:t>
      </w:r>
      <w:r w:rsidRPr="00B20F3F">
        <w:rPr>
          <w:rFonts w:ascii="Arial" w:hAnsi="Arial" w:cs="Arial"/>
        </w:rPr>
        <w:softHyphen/>
        <w:t>tukseen Maanpuolustuskorkeakou</w:t>
      </w:r>
      <w:r w:rsidRPr="00B20F3F">
        <w:rPr>
          <w:rFonts w:ascii="Arial" w:hAnsi="Arial" w:cs="Arial"/>
        </w:rPr>
        <w:softHyphen/>
        <w:t>lussa</w:t>
      </w:r>
    </w:p>
    <w:p w14:paraId="07A066FE" w14:textId="77777777" w:rsidR="00C14BE1" w:rsidRDefault="00C14BE1" w:rsidP="00C14BE1">
      <w:pPr>
        <w:numPr>
          <w:ilvl w:val="0"/>
          <w:numId w:val="6"/>
        </w:numPr>
        <w:jc w:val="left"/>
        <w:rPr>
          <w:rFonts w:ascii="Arial" w:hAnsi="Arial" w:cs="Arial"/>
        </w:rPr>
      </w:pPr>
      <w:r w:rsidRPr="00E0508F">
        <w:rPr>
          <w:rFonts w:ascii="Arial" w:hAnsi="Arial" w:cs="Arial"/>
        </w:rPr>
        <w:t xml:space="preserve">sotatieteiden tohtoriopiskelijoiden rekrytointi ja ohjaaminen </w:t>
      </w:r>
      <w:r>
        <w:rPr>
          <w:rFonts w:ascii="Arial" w:hAnsi="Arial" w:cs="Arial"/>
        </w:rPr>
        <w:t>viran alalla</w:t>
      </w:r>
    </w:p>
    <w:p w14:paraId="2F9BE036" w14:textId="77777777" w:rsidR="00C14BE1" w:rsidRPr="00E0508F" w:rsidRDefault="00C14BE1" w:rsidP="00C14BE1">
      <w:pPr>
        <w:numPr>
          <w:ilvl w:val="0"/>
          <w:numId w:val="6"/>
        </w:numPr>
        <w:jc w:val="left"/>
        <w:rPr>
          <w:rFonts w:ascii="Arial" w:hAnsi="Arial" w:cs="Arial"/>
        </w:rPr>
      </w:pPr>
      <w:r w:rsidRPr="002E26A6">
        <w:rPr>
          <w:rFonts w:ascii="Arial" w:hAnsi="Arial" w:cs="Arial"/>
        </w:rPr>
        <w:t xml:space="preserve">opinnäytteiden ohjaaminen </w:t>
      </w:r>
    </w:p>
    <w:p w14:paraId="2E1278CF" w14:textId="77777777" w:rsidR="00D91ACC" w:rsidRPr="00E0508F" w:rsidRDefault="00D91ACC" w:rsidP="00D91ACC">
      <w:pPr>
        <w:ind w:left="1304"/>
        <w:rPr>
          <w:rFonts w:ascii="Arial" w:hAnsi="Arial" w:cs="Arial"/>
        </w:rPr>
      </w:pPr>
      <w:r w:rsidRPr="00E0508F">
        <w:rPr>
          <w:rFonts w:ascii="Arial" w:hAnsi="Arial" w:cs="Arial"/>
          <w:b/>
        </w:rPr>
        <w:t>yhteiskunnallinen vaikuttaminen</w:t>
      </w:r>
    </w:p>
    <w:p w14:paraId="15B158B2" w14:textId="79B6911F" w:rsidR="00D91ACC" w:rsidRPr="00E0508F" w:rsidRDefault="00D91ACC" w:rsidP="00D91ACC">
      <w:pPr>
        <w:numPr>
          <w:ilvl w:val="0"/>
          <w:numId w:val="6"/>
        </w:numPr>
        <w:jc w:val="left"/>
        <w:rPr>
          <w:rFonts w:ascii="Arial" w:hAnsi="Arial" w:cs="Arial"/>
        </w:rPr>
      </w:pPr>
      <w:r w:rsidRPr="00E0508F">
        <w:rPr>
          <w:rFonts w:ascii="Arial" w:hAnsi="Arial" w:cs="Arial"/>
        </w:rPr>
        <w:t>yhteiskunnallinen julkaisutoiminta</w:t>
      </w:r>
      <w:r>
        <w:rPr>
          <w:rFonts w:ascii="Arial" w:hAnsi="Arial" w:cs="Arial"/>
        </w:rPr>
        <w:t xml:space="preserve"> ja</w:t>
      </w:r>
      <w:r w:rsidRPr="00E0508F">
        <w:rPr>
          <w:rFonts w:ascii="Arial" w:hAnsi="Arial" w:cs="Arial"/>
        </w:rPr>
        <w:t xml:space="preserve"> tieteelliseen keskusteluun osallistuminen </w:t>
      </w:r>
    </w:p>
    <w:p w14:paraId="4FA460AE" w14:textId="77777777" w:rsidR="00D91ACC" w:rsidRPr="00E0508F" w:rsidRDefault="00D91ACC" w:rsidP="00D91ACC">
      <w:pPr>
        <w:numPr>
          <w:ilvl w:val="0"/>
          <w:numId w:val="6"/>
        </w:numPr>
        <w:jc w:val="left"/>
        <w:rPr>
          <w:rFonts w:ascii="Arial" w:hAnsi="Arial" w:cs="Arial"/>
        </w:rPr>
      </w:pPr>
      <w:r>
        <w:rPr>
          <w:rFonts w:ascii="Arial" w:hAnsi="Arial" w:cs="Arial"/>
        </w:rPr>
        <w:t xml:space="preserve">viran alan </w:t>
      </w:r>
      <w:r w:rsidRPr="00E0508F">
        <w:rPr>
          <w:rFonts w:ascii="Arial" w:hAnsi="Arial" w:cs="Arial"/>
        </w:rPr>
        <w:t>tunnettavuuden lisääminen yhteiskunnassa</w:t>
      </w:r>
    </w:p>
    <w:p w14:paraId="701DE001" w14:textId="77777777" w:rsidR="00D91ACC" w:rsidRPr="00E0508F" w:rsidRDefault="00D91ACC" w:rsidP="00D91ACC">
      <w:pPr>
        <w:ind w:left="1304"/>
        <w:rPr>
          <w:rFonts w:ascii="Arial" w:hAnsi="Arial" w:cs="Arial"/>
        </w:rPr>
      </w:pPr>
      <w:r w:rsidRPr="00E0508F">
        <w:rPr>
          <w:rFonts w:ascii="Arial" w:hAnsi="Arial" w:cs="Arial"/>
          <w:b/>
        </w:rPr>
        <w:t>muu toiminta</w:t>
      </w:r>
    </w:p>
    <w:p w14:paraId="3CCF178A" w14:textId="77777777" w:rsidR="00C14BE1" w:rsidRPr="00345AA7" w:rsidRDefault="00C14BE1" w:rsidP="00C14BE1">
      <w:pPr>
        <w:numPr>
          <w:ilvl w:val="0"/>
          <w:numId w:val="6"/>
        </w:numPr>
        <w:jc w:val="left"/>
        <w:rPr>
          <w:rFonts w:ascii="Arial" w:hAnsi="Arial" w:cs="Arial"/>
        </w:rPr>
      </w:pPr>
      <w:r w:rsidRPr="00345AA7">
        <w:rPr>
          <w:rFonts w:ascii="Arial" w:hAnsi="Arial" w:cs="Arial"/>
        </w:rPr>
        <w:t>osallistuminen viran alan kansalliseen ja kansainväliseen tutkimus- ja opetus</w:t>
      </w:r>
      <w:r w:rsidRPr="00345AA7">
        <w:rPr>
          <w:rFonts w:ascii="Arial" w:hAnsi="Arial" w:cs="Arial"/>
        </w:rPr>
        <w:softHyphen/>
        <w:t xml:space="preserve">yhteistyöhön </w:t>
      </w:r>
      <w:r>
        <w:rPr>
          <w:rFonts w:ascii="Arial" w:hAnsi="Arial" w:cs="Arial"/>
        </w:rPr>
        <w:t>ja asiantuntijaverkostoihin</w:t>
      </w:r>
    </w:p>
    <w:p w14:paraId="6FC6E2BF" w14:textId="77777777" w:rsidR="00C14BE1" w:rsidRPr="00312BC9" w:rsidRDefault="00C14BE1" w:rsidP="00C14BE1">
      <w:pPr>
        <w:numPr>
          <w:ilvl w:val="0"/>
          <w:numId w:val="6"/>
        </w:numPr>
        <w:jc w:val="left"/>
        <w:rPr>
          <w:rFonts w:ascii="Arial" w:hAnsi="Arial" w:cs="Arial"/>
        </w:rPr>
      </w:pPr>
      <w:r w:rsidRPr="00345AA7">
        <w:rPr>
          <w:rFonts w:ascii="Arial" w:hAnsi="Arial" w:cs="Arial"/>
        </w:rPr>
        <w:t>sodan ajan valmiuden ylläpito, mukaan lukien sotaharjoituksiin</w:t>
      </w:r>
      <w:r w:rsidRPr="00312BC9">
        <w:rPr>
          <w:rFonts w:ascii="Arial" w:hAnsi="Arial" w:cs="Arial"/>
        </w:rPr>
        <w:t xml:space="preserve"> osallistuminen</w:t>
      </w:r>
    </w:p>
    <w:p w14:paraId="3BF59C84" w14:textId="43400A3E" w:rsidR="00C14BE1" w:rsidRDefault="00C14BE1" w:rsidP="00C14BE1">
      <w:pPr>
        <w:numPr>
          <w:ilvl w:val="0"/>
          <w:numId w:val="6"/>
        </w:numPr>
        <w:jc w:val="left"/>
        <w:rPr>
          <w:rFonts w:ascii="Arial" w:hAnsi="Arial" w:cs="Arial"/>
        </w:rPr>
      </w:pPr>
      <w:r w:rsidRPr="00312BC9">
        <w:rPr>
          <w:rFonts w:ascii="Arial" w:hAnsi="Arial" w:cs="Arial"/>
        </w:rPr>
        <w:t>tutkimuksen osuuden kehittäminen osana puolustusvoimien sodan ajan toimintaa</w:t>
      </w:r>
    </w:p>
    <w:p w14:paraId="588259C8" w14:textId="44C8FF3C" w:rsidR="00C14BE1" w:rsidRPr="00E0508F" w:rsidRDefault="00C14BE1" w:rsidP="00C14BE1">
      <w:pPr>
        <w:numPr>
          <w:ilvl w:val="0"/>
          <w:numId w:val="6"/>
        </w:numPr>
        <w:jc w:val="left"/>
        <w:rPr>
          <w:rFonts w:ascii="Arial" w:hAnsi="Arial" w:cs="Arial"/>
        </w:rPr>
      </w:pPr>
      <w:r>
        <w:rPr>
          <w:rFonts w:ascii="Arial" w:hAnsi="Arial" w:cs="Arial"/>
        </w:rPr>
        <w:t>toimiminen oman alansa asiantuntijana puolustushallinnossa ja muussa yhteiskunnassa sekä yhteistyöverkostojen kehittäjänä</w:t>
      </w:r>
      <w:r w:rsidRPr="00E0508F">
        <w:rPr>
          <w:rFonts w:ascii="Arial" w:hAnsi="Arial" w:cs="Arial"/>
        </w:rPr>
        <w:t>.</w:t>
      </w:r>
    </w:p>
    <w:p w14:paraId="01843390" w14:textId="77777777" w:rsidR="00D91ACC" w:rsidRPr="00E0508F" w:rsidRDefault="00D91ACC" w:rsidP="00D91ACC">
      <w:pPr>
        <w:ind w:left="1854"/>
        <w:jc w:val="left"/>
        <w:rPr>
          <w:rFonts w:ascii="Arial" w:hAnsi="Arial" w:cs="Arial"/>
        </w:rPr>
      </w:pPr>
    </w:p>
    <w:p w14:paraId="54830699" w14:textId="77777777" w:rsidR="00C14BE1" w:rsidRPr="00CB4F66" w:rsidRDefault="00C14BE1" w:rsidP="00C14BE1">
      <w:pPr>
        <w:rPr>
          <w:rFonts w:ascii="Arial" w:hAnsi="Arial" w:cs="Arial"/>
        </w:rPr>
      </w:pPr>
      <w:r>
        <w:rPr>
          <w:rFonts w:ascii="Arial" w:hAnsi="Arial" w:cs="Arial"/>
        </w:rPr>
        <w:t>P</w:t>
      </w:r>
      <w:r w:rsidRPr="00E0508F">
        <w:rPr>
          <w:rFonts w:ascii="Arial" w:hAnsi="Arial" w:cs="Arial"/>
        </w:rPr>
        <w:t>rofessorin työssä korostuu tutkimustoiminnan tulosten siirtäminen opetukseen, opetuksen kehittämiseen ja käytäntöö</w:t>
      </w:r>
      <w:r w:rsidRPr="00CB4F66">
        <w:rPr>
          <w:rFonts w:ascii="Arial" w:hAnsi="Arial" w:cs="Arial"/>
        </w:rPr>
        <w:t xml:space="preserve">n. </w:t>
      </w:r>
    </w:p>
    <w:p w14:paraId="633A5CF6" w14:textId="77777777" w:rsidR="00D91ACC" w:rsidRDefault="00D91ACC" w:rsidP="00D91ACC">
      <w:pPr>
        <w:spacing w:after="200" w:line="276" w:lineRule="auto"/>
        <w:ind w:left="0"/>
        <w:jc w:val="left"/>
        <w:rPr>
          <w:rFonts w:ascii="Arial" w:hAnsi="Arial" w:cs="Arial"/>
          <w:b/>
          <w:caps/>
        </w:rPr>
      </w:pPr>
      <w:r>
        <w:rPr>
          <w:rFonts w:ascii="Arial" w:hAnsi="Arial" w:cs="Arial"/>
          <w:b/>
          <w:caps/>
        </w:rPr>
        <w:br w:type="page"/>
      </w:r>
    </w:p>
    <w:p w14:paraId="510D3663" w14:textId="77777777" w:rsidR="00D91ACC" w:rsidRDefault="00D91ACC" w:rsidP="00D91ACC">
      <w:pPr>
        <w:spacing w:after="200" w:line="276" w:lineRule="auto"/>
        <w:ind w:left="0"/>
        <w:jc w:val="left"/>
        <w:rPr>
          <w:rFonts w:ascii="Arial" w:hAnsi="Arial" w:cs="Arial"/>
          <w:b/>
          <w:caps/>
        </w:rPr>
      </w:pPr>
      <w:r>
        <w:rPr>
          <w:rFonts w:ascii="Arial" w:hAnsi="Arial" w:cs="Arial"/>
          <w:b/>
          <w:caps/>
        </w:rPr>
        <w:lastRenderedPageBreak/>
        <w:t>LIITE 4: VIRAN KELPOISUUSVAATIMUKSET</w:t>
      </w:r>
    </w:p>
    <w:p w14:paraId="02EC58D3" w14:textId="77777777" w:rsidR="00D91ACC" w:rsidRPr="00CB4F66" w:rsidRDefault="00D91ACC" w:rsidP="00D91ACC">
      <w:pPr>
        <w:pStyle w:val="Otsikko1"/>
        <w:ind w:left="0"/>
        <w:rPr>
          <w:rFonts w:ascii="Arial" w:hAnsi="Arial" w:cs="Arial"/>
        </w:rPr>
      </w:pPr>
      <w:r w:rsidRPr="00CB4F66">
        <w:rPr>
          <w:rFonts w:ascii="Arial" w:hAnsi="Arial" w:cs="Arial"/>
        </w:rPr>
        <w:t xml:space="preserve">Viran kelpoisuusvaatimukset </w:t>
      </w:r>
    </w:p>
    <w:p w14:paraId="484EDECE" w14:textId="579B8AAE" w:rsidR="00C14BE1" w:rsidRPr="00CB4F66" w:rsidRDefault="00C14BE1" w:rsidP="00C14BE1">
      <w:pPr>
        <w:rPr>
          <w:rFonts w:ascii="Arial" w:hAnsi="Arial" w:cs="Arial"/>
        </w:rPr>
      </w:pPr>
      <w:r w:rsidRPr="00CB4F66">
        <w:rPr>
          <w:rFonts w:ascii="Arial" w:hAnsi="Arial" w:cs="Arial"/>
        </w:rPr>
        <w:t>Virkaan voidaan nimittää vain Suomen kansalainen (731/1999</w:t>
      </w:r>
      <w:r>
        <w:rPr>
          <w:rFonts w:ascii="Arial" w:hAnsi="Arial" w:cs="Arial"/>
        </w:rPr>
        <w:t xml:space="preserve"> </w:t>
      </w:r>
      <w:r w:rsidRPr="00CB4F66">
        <w:rPr>
          <w:rFonts w:ascii="Arial" w:hAnsi="Arial" w:cs="Arial"/>
        </w:rPr>
        <w:t>125 §, 750/1994</w:t>
      </w:r>
      <w:r>
        <w:rPr>
          <w:rFonts w:ascii="Arial" w:hAnsi="Arial" w:cs="Arial"/>
        </w:rPr>
        <w:t xml:space="preserve"> </w:t>
      </w:r>
      <w:r w:rsidRPr="00CB4F66">
        <w:rPr>
          <w:rFonts w:ascii="Arial" w:hAnsi="Arial" w:cs="Arial"/>
        </w:rPr>
        <w:t xml:space="preserve">7 § 1 mom. </w:t>
      </w:r>
      <w:r>
        <w:rPr>
          <w:rFonts w:ascii="Arial" w:hAnsi="Arial" w:cs="Arial"/>
        </w:rPr>
        <w:t>8</w:t>
      </w:r>
      <w:r w:rsidRPr="00CB4F66">
        <w:rPr>
          <w:rFonts w:ascii="Arial" w:hAnsi="Arial" w:cs="Arial"/>
        </w:rPr>
        <w:t xml:space="preserve"> kohta). </w:t>
      </w:r>
    </w:p>
    <w:p w14:paraId="14C67070" w14:textId="77777777" w:rsidR="00C14BE1" w:rsidRPr="00CB4F66" w:rsidRDefault="00C14BE1" w:rsidP="00C14BE1">
      <w:pPr>
        <w:ind w:left="0"/>
        <w:rPr>
          <w:rFonts w:ascii="Arial" w:hAnsi="Arial" w:cs="Arial"/>
        </w:rPr>
      </w:pPr>
    </w:p>
    <w:p w14:paraId="1BD425DF" w14:textId="052408C3" w:rsidR="00C14BE1" w:rsidRPr="00CB4F66" w:rsidRDefault="00C14BE1" w:rsidP="00C14BE1">
      <w:pPr>
        <w:rPr>
          <w:rFonts w:ascii="Arial" w:hAnsi="Arial" w:cs="Arial"/>
        </w:rPr>
      </w:pPr>
      <w:r w:rsidRPr="00CB4F66">
        <w:rPr>
          <w:rFonts w:ascii="Arial" w:hAnsi="Arial" w:cs="Arial"/>
        </w:rPr>
        <w:t>Puolustusvoimien virkaan nimitettävältä vaaditaan tehtävien edellyttämää luotet</w:t>
      </w:r>
      <w:r w:rsidRPr="00CB4F66">
        <w:rPr>
          <w:rFonts w:ascii="Arial" w:hAnsi="Arial" w:cs="Arial"/>
        </w:rPr>
        <w:softHyphen/>
        <w:t>tavuutta (551/2007</w:t>
      </w:r>
      <w:r>
        <w:rPr>
          <w:rFonts w:ascii="Arial" w:hAnsi="Arial" w:cs="Arial"/>
        </w:rPr>
        <w:t xml:space="preserve"> </w:t>
      </w:r>
      <w:r w:rsidRPr="00CB4F66">
        <w:rPr>
          <w:rFonts w:ascii="Arial" w:hAnsi="Arial" w:cs="Arial"/>
        </w:rPr>
        <w:t>37 §).</w:t>
      </w:r>
    </w:p>
    <w:p w14:paraId="34BDA3CB" w14:textId="77777777" w:rsidR="00C14BE1" w:rsidRPr="00CB4F66" w:rsidRDefault="00C14BE1" w:rsidP="00C14BE1">
      <w:pPr>
        <w:ind w:left="0"/>
        <w:rPr>
          <w:rFonts w:ascii="Arial" w:hAnsi="Arial" w:cs="Arial"/>
        </w:rPr>
      </w:pPr>
    </w:p>
    <w:p w14:paraId="6A417D08" w14:textId="4AD93844" w:rsidR="00C14BE1" w:rsidRPr="00CB4F66" w:rsidRDefault="00C14BE1" w:rsidP="00C14BE1">
      <w:pPr>
        <w:rPr>
          <w:rFonts w:ascii="Arial" w:hAnsi="Arial" w:cs="Arial"/>
        </w:rPr>
      </w:pPr>
      <w:r w:rsidRPr="00CB4F66">
        <w:rPr>
          <w:rFonts w:ascii="Arial" w:hAnsi="Arial" w:cs="Arial"/>
        </w:rPr>
        <w:t>Kielitaitovaatimuksina on (423/2003</w:t>
      </w:r>
      <w:r>
        <w:rPr>
          <w:rFonts w:ascii="Arial" w:hAnsi="Arial" w:cs="Arial"/>
        </w:rPr>
        <w:t xml:space="preserve"> 6§, </w:t>
      </w:r>
      <w:r w:rsidRPr="00CB4F66">
        <w:rPr>
          <w:rFonts w:ascii="Arial" w:hAnsi="Arial" w:cs="Arial"/>
        </w:rPr>
        <w:t>424/2003</w:t>
      </w:r>
      <w:r>
        <w:rPr>
          <w:rFonts w:ascii="Arial" w:hAnsi="Arial" w:cs="Arial"/>
        </w:rPr>
        <w:t xml:space="preserve"> </w:t>
      </w:r>
      <w:r w:rsidRPr="00CB4F66">
        <w:rPr>
          <w:rFonts w:ascii="Arial" w:hAnsi="Arial" w:cs="Arial"/>
        </w:rPr>
        <w:t>6 § 1 mom.)</w:t>
      </w:r>
    </w:p>
    <w:p w14:paraId="6D669763" w14:textId="77777777" w:rsidR="00C14BE1" w:rsidRPr="00CB4F66" w:rsidRDefault="00C14BE1" w:rsidP="00C14BE1">
      <w:pPr>
        <w:numPr>
          <w:ilvl w:val="0"/>
          <w:numId w:val="7"/>
        </w:numPr>
        <w:rPr>
          <w:rFonts w:ascii="Arial" w:hAnsi="Arial" w:cs="Arial"/>
        </w:rPr>
      </w:pPr>
      <w:r w:rsidRPr="00CB4F66">
        <w:rPr>
          <w:rFonts w:ascii="Arial" w:hAnsi="Arial" w:cs="Arial"/>
        </w:rPr>
        <w:t>suomen kielen erinomainen suullinen ja kirjallinen taito</w:t>
      </w:r>
    </w:p>
    <w:p w14:paraId="13CA97FF" w14:textId="77777777" w:rsidR="00C14BE1" w:rsidRPr="00CB4F66" w:rsidRDefault="00C14BE1" w:rsidP="00C14BE1">
      <w:pPr>
        <w:numPr>
          <w:ilvl w:val="0"/>
          <w:numId w:val="7"/>
        </w:numPr>
        <w:rPr>
          <w:rFonts w:ascii="Arial" w:hAnsi="Arial" w:cs="Arial"/>
        </w:rPr>
      </w:pPr>
      <w:r w:rsidRPr="00CB4F66">
        <w:rPr>
          <w:rFonts w:ascii="Arial" w:hAnsi="Arial" w:cs="Arial"/>
        </w:rPr>
        <w:t xml:space="preserve">ruotsin kielen tyydyttävä suullinen ja kirjallinen taito. </w:t>
      </w:r>
    </w:p>
    <w:p w14:paraId="5E35BBD2" w14:textId="77777777" w:rsidR="00C14BE1" w:rsidRDefault="00C14BE1" w:rsidP="00C14BE1">
      <w:pPr>
        <w:rPr>
          <w:rFonts w:ascii="Arial" w:hAnsi="Arial" w:cs="Arial"/>
        </w:rPr>
      </w:pPr>
    </w:p>
    <w:p w14:paraId="4E734B3E" w14:textId="4385038A" w:rsidR="00C14BE1" w:rsidRPr="00E0508F" w:rsidRDefault="00C14BE1" w:rsidP="00C14BE1">
      <w:pPr>
        <w:rPr>
          <w:rFonts w:ascii="Arial" w:hAnsi="Arial" w:cs="Arial"/>
        </w:rPr>
      </w:pPr>
      <w:r>
        <w:rPr>
          <w:rFonts w:ascii="Arial" w:hAnsi="Arial" w:cs="Arial"/>
        </w:rPr>
        <w:t>Erityisinä kelpoisuusvaatimuksina p</w:t>
      </w:r>
      <w:r w:rsidRPr="00CB4F66">
        <w:rPr>
          <w:rFonts w:ascii="Arial" w:hAnsi="Arial" w:cs="Arial"/>
        </w:rPr>
        <w:t xml:space="preserve">rofessorin </w:t>
      </w:r>
      <w:r>
        <w:rPr>
          <w:rFonts w:ascii="Arial" w:hAnsi="Arial" w:cs="Arial"/>
        </w:rPr>
        <w:t xml:space="preserve">virkaan </w:t>
      </w:r>
      <w:r w:rsidRPr="00CB4F66">
        <w:rPr>
          <w:rFonts w:ascii="Arial" w:hAnsi="Arial" w:cs="Arial"/>
        </w:rPr>
        <w:t xml:space="preserve">nimitettävältä vaaditaan </w:t>
      </w:r>
      <w:r w:rsidRPr="00E0508F">
        <w:rPr>
          <w:rFonts w:ascii="Arial" w:hAnsi="Arial" w:cs="Arial"/>
        </w:rPr>
        <w:t>tieteellinen pätevyys, opetustaito ja käytännön perehtyneisyys tehtäväalaan (</w:t>
      </w:r>
      <w:r w:rsidRPr="00CB4F66">
        <w:rPr>
          <w:rFonts w:ascii="Arial" w:hAnsi="Arial" w:cs="Arial"/>
        </w:rPr>
        <w:t>1319/2007</w:t>
      </w:r>
      <w:r>
        <w:rPr>
          <w:rFonts w:ascii="Arial" w:hAnsi="Arial" w:cs="Arial"/>
        </w:rPr>
        <w:t xml:space="preserve"> </w:t>
      </w:r>
      <w:r w:rsidRPr="00E0508F">
        <w:rPr>
          <w:rFonts w:ascii="Arial" w:hAnsi="Arial" w:cs="Arial"/>
        </w:rPr>
        <w:t xml:space="preserve">12 § 2 mom. 3 kohta). </w:t>
      </w:r>
    </w:p>
    <w:p w14:paraId="4E2E99CE" w14:textId="77777777" w:rsidR="00D91ACC" w:rsidRPr="00CB4F66" w:rsidRDefault="00D91ACC" w:rsidP="00D91ACC">
      <w:pPr>
        <w:pStyle w:val="Otsikko1"/>
        <w:ind w:left="0"/>
        <w:rPr>
          <w:rFonts w:ascii="Arial" w:hAnsi="Arial" w:cs="Arial"/>
        </w:rPr>
      </w:pPr>
      <w:r w:rsidRPr="00CB4F66">
        <w:rPr>
          <w:rFonts w:ascii="Arial" w:hAnsi="Arial" w:cs="Arial"/>
        </w:rPr>
        <w:t xml:space="preserve">Viran </w:t>
      </w:r>
      <w:r>
        <w:rPr>
          <w:rFonts w:ascii="Arial" w:hAnsi="Arial" w:cs="Arial"/>
        </w:rPr>
        <w:t xml:space="preserve">erityisten </w:t>
      </w:r>
      <w:r w:rsidRPr="00CB4F66">
        <w:rPr>
          <w:rFonts w:ascii="Arial" w:hAnsi="Arial" w:cs="Arial"/>
        </w:rPr>
        <w:t xml:space="preserve">kelpoisuusvaatimusten tulkinta </w:t>
      </w:r>
    </w:p>
    <w:p w14:paraId="13D039FB" w14:textId="77777777" w:rsidR="00AA2657" w:rsidRPr="00C54B75" w:rsidRDefault="00AA2657" w:rsidP="00AA2657">
      <w:pPr>
        <w:rPr>
          <w:rFonts w:ascii="Arial" w:hAnsi="Arial" w:cs="Arial"/>
        </w:rPr>
      </w:pPr>
      <w:r w:rsidRPr="00C54B75">
        <w:rPr>
          <w:rFonts w:ascii="Arial" w:hAnsi="Arial" w:cs="Arial"/>
        </w:rPr>
        <w:t>Tämän virantäyttöselosteen laadinnassa on käytetty lähtökohtana Maanpuolustus</w:t>
      </w:r>
      <w:r w:rsidRPr="00C54B75">
        <w:rPr>
          <w:rFonts w:ascii="Arial" w:hAnsi="Arial" w:cs="Arial"/>
        </w:rPr>
        <w:softHyphen/>
        <w:t xml:space="preserve">korkeakoulun rehtorin hyväksymää yleistä ohjeistusta professorin virkojen kelpoisuusehtojen tulkinnasta (AN11669), josta voidaan tapauskohtaisesti perustellusti poiketa virantäyttöselosteessa (HV449 85 § 3 mom.). </w:t>
      </w:r>
    </w:p>
    <w:p w14:paraId="364D0DFA" w14:textId="77777777" w:rsidR="00AA2657" w:rsidRPr="00C54B75" w:rsidRDefault="00AA2657" w:rsidP="00AA2657">
      <w:pPr>
        <w:rPr>
          <w:rFonts w:ascii="Arial" w:hAnsi="Arial" w:cs="Arial"/>
        </w:rPr>
      </w:pPr>
    </w:p>
    <w:p w14:paraId="451E07B6" w14:textId="7A19BD63" w:rsidR="00AA2657" w:rsidRPr="00C54B75" w:rsidRDefault="00AA2657" w:rsidP="00AA2657">
      <w:pPr>
        <w:rPr>
          <w:rFonts w:ascii="Arial" w:hAnsi="Arial" w:cs="Arial"/>
        </w:rPr>
      </w:pPr>
      <w:r w:rsidRPr="00C54B75">
        <w:rPr>
          <w:rFonts w:ascii="Arial" w:hAnsi="Arial" w:cs="Arial"/>
        </w:rPr>
        <w:t xml:space="preserve">Tässä virantäytössä korostuu uusien teknologioiden hyödyntäminen ja niiden mukanaan tuomiin uusiin uhkiin varautuminen sotilaallisessa toimintaympäristössä, minkä johdosta tässä </w:t>
      </w:r>
      <w:r w:rsidR="0037079D">
        <w:rPr>
          <w:rFonts w:ascii="Arial" w:hAnsi="Arial" w:cs="Arial"/>
        </w:rPr>
        <w:t xml:space="preserve">määräaikaisessa </w:t>
      </w:r>
      <w:r w:rsidRPr="00C54B75">
        <w:rPr>
          <w:rFonts w:ascii="Arial" w:hAnsi="Arial" w:cs="Arial"/>
        </w:rPr>
        <w:t xml:space="preserve">virantäytössä painotetaan erityisesti käytännön perehtyneisyyden osa-aluetta suhteessa tieteellisen pätevyyden ja opetustaidon vaatimuksiin. Näiden syiden perusteella tässä virantäytössä on perustellusti poikettu yleisestä ohjeistuksesta </w:t>
      </w:r>
      <w:r w:rsidR="00C54B75" w:rsidRPr="00C54B75">
        <w:rPr>
          <w:rFonts w:ascii="Arial" w:hAnsi="Arial" w:cs="Arial"/>
        </w:rPr>
        <w:t>(AN11669)</w:t>
      </w:r>
      <w:r w:rsidRPr="00C54B75">
        <w:rPr>
          <w:rFonts w:ascii="Arial" w:hAnsi="Arial" w:cs="Arial"/>
        </w:rPr>
        <w:t xml:space="preserve">. </w:t>
      </w:r>
    </w:p>
    <w:p w14:paraId="2C1AAD6E" w14:textId="77777777" w:rsidR="00AA2657" w:rsidRPr="00C54B75" w:rsidRDefault="00AA2657" w:rsidP="00AA2657">
      <w:pPr>
        <w:rPr>
          <w:rFonts w:ascii="Arial" w:hAnsi="Arial" w:cs="Arial"/>
        </w:rPr>
      </w:pPr>
    </w:p>
    <w:p w14:paraId="167C2669" w14:textId="77777777" w:rsidR="00AA2657" w:rsidRPr="00C54B75" w:rsidRDefault="00AA2657" w:rsidP="00AA2657">
      <w:pPr>
        <w:rPr>
          <w:rFonts w:ascii="Arial" w:hAnsi="Arial" w:cs="Arial"/>
        </w:rPr>
      </w:pPr>
      <w:r w:rsidRPr="00C54B75">
        <w:rPr>
          <w:rFonts w:ascii="Arial" w:hAnsi="Arial" w:cs="Arial"/>
        </w:rPr>
        <w:t xml:space="preserve">Tässä virantäytössä kelpoisuusehtojen toteutumista arvioidaan seuraavasti. </w:t>
      </w:r>
    </w:p>
    <w:p w14:paraId="31DB8545" w14:textId="61F94839" w:rsidR="00AA2657" w:rsidRPr="00C54B75" w:rsidRDefault="00AA2657" w:rsidP="00C14BE1">
      <w:pPr>
        <w:rPr>
          <w:rFonts w:ascii="Arial" w:hAnsi="Arial" w:cs="Arial"/>
        </w:rPr>
      </w:pPr>
    </w:p>
    <w:p w14:paraId="52B9ADD1" w14:textId="77777777" w:rsidR="00AA2657" w:rsidRPr="00C54B75" w:rsidRDefault="00AA2657" w:rsidP="00AA2657">
      <w:pPr>
        <w:rPr>
          <w:rFonts w:ascii="Arial" w:hAnsi="Arial" w:cs="Arial"/>
        </w:rPr>
      </w:pPr>
      <w:r w:rsidRPr="00C54B75">
        <w:rPr>
          <w:rFonts w:ascii="Arial" w:hAnsi="Arial" w:cs="Arial"/>
          <w:b/>
        </w:rPr>
        <w:t>Tieteellistä pätevyyttä</w:t>
      </w:r>
      <w:r w:rsidRPr="00C54B75">
        <w:rPr>
          <w:rFonts w:ascii="Arial" w:hAnsi="Arial" w:cs="Arial"/>
        </w:rPr>
        <w:t xml:space="preserve"> arvioitaessa otetaan huomioon tieteellinen tutkimus, kyky johtaa tutkimustyötä, oppimateriaali, jolla on tieteellistä arvoa ja muut tieteelliset ansiot sekä tutkinnot.</w:t>
      </w:r>
    </w:p>
    <w:p w14:paraId="384E0D28" w14:textId="77777777" w:rsidR="00AA2657" w:rsidRPr="00C54B75" w:rsidRDefault="00AA2657" w:rsidP="00AA2657">
      <w:pPr>
        <w:rPr>
          <w:rFonts w:ascii="Arial" w:hAnsi="Arial" w:cs="Arial"/>
        </w:rPr>
      </w:pPr>
    </w:p>
    <w:p w14:paraId="255B9664" w14:textId="77777777" w:rsidR="00AA2657" w:rsidRDefault="00AA2657" w:rsidP="00AA2657">
      <w:pPr>
        <w:pStyle w:val="Sisennettyleipteksti3"/>
        <w:spacing w:after="0"/>
        <w:ind w:left="1134"/>
        <w:rPr>
          <w:rFonts w:ascii="Arial" w:hAnsi="Arial" w:cs="Arial"/>
        </w:rPr>
      </w:pPr>
      <w:r w:rsidRPr="00C54B75">
        <w:rPr>
          <w:rFonts w:ascii="Arial" w:hAnsi="Arial" w:cs="Arial"/>
          <w:sz w:val="24"/>
          <w:szCs w:val="24"/>
        </w:rPr>
        <w:t>Tässä virantäytössä virkaan valittavalta henkilöltä edellytetään riittävää tieteellistä pätevyyttä, jotta henkilö suoriutuu menestyksellisesti tässä professorin määräaikaisessa virassa. Virkaan nimitettävältä henkilöltä edellytetään tieteellisiä ansioita, joiden voidaan katsoa tukevan professorin viran alaa, siten kuin se on Liitteessä 1 ”</w:t>
      </w:r>
      <w:r w:rsidRPr="00C54B75">
        <w:rPr>
          <w:rFonts w:ascii="Arial" w:hAnsi="Arial" w:cs="Arial"/>
          <w:b/>
          <w:bCs/>
          <w:sz w:val="24"/>
          <w:szCs w:val="24"/>
        </w:rPr>
        <w:t>Viran tehtäväalan</w:t>
      </w:r>
      <w:r w:rsidRPr="00C54B75">
        <w:rPr>
          <w:rFonts w:ascii="Arial" w:hAnsi="Arial" w:cs="Arial"/>
          <w:sz w:val="24"/>
          <w:szCs w:val="24"/>
        </w:rPr>
        <w:t xml:space="preserve"> </w:t>
      </w:r>
      <w:r w:rsidRPr="00C54B75">
        <w:rPr>
          <w:rFonts w:ascii="Arial" w:hAnsi="Arial" w:cs="Arial"/>
          <w:b/>
          <w:sz w:val="24"/>
          <w:szCs w:val="24"/>
        </w:rPr>
        <w:t>määritelmä”</w:t>
      </w:r>
      <w:r w:rsidRPr="00C54B75">
        <w:rPr>
          <w:rFonts w:ascii="Arial" w:hAnsi="Arial" w:cs="Arial"/>
          <w:sz w:val="24"/>
          <w:szCs w:val="24"/>
        </w:rPr>
        <w:t xml:space="preserve"> määritelty.</w:t>
      </w:r>
      <w:r w:rsidRPr="00791E49">
        <w:rPr>
          <w:rFonts w:ascii="Arial" w:hAnsi="Arial" w:cs="Arial"/>
          <w:sz w:val="24"/>
          <w:szCs w:val="24"/>
        </w:rPr>
        <w:t xml:space="preserve"> </w:t>
      </w:r>
      <w:r>
        <w:rPr>
          <w:rFonts w:ascii="Arial" w:hAnsi="Arial" w:cs="Arial"/>
          <w:sz w:val="24"/>
          <w:szCs w:val="24"/>
        </w:rPr>
        <w:t xml:space="preserve">  </w:t>
      </w:r>
    </w:p>
    <w:p w14:paraId="3354AE91" w14:textId="3CCF480B" w:rsidR="00AA2657" w:rsidRDefault="00AA2657" w:rsidP="00C14BE1">
      <w:pPr>
        <w:rPr>
          <w:rFonts w:ascii="Arial" w:hAnsi="Arial" w:cs="Arial"/>
        </w:rPr>
      </w:pPr>
    </w:p>
    <w:p w14:paraId="1F0AFA9E" w14:textId="77777777" w:rsidR="00AA2657" w:rsidRDefault="00AA2657" w:rsidP="00AA2657">
      <w:pPr>
        <w:rPr>
          <w:rFonts w:ascii="Arial" w:hAnsi="Arial" w:cs="Arial"/>
        </w:rPr>
      </w:pPr>
      <w:r w:rsidRPr="003D2638">
        <w:rPr>
          <w:rFonts w:ascii="Arial" w:hAnsi="Arial" w:cs="Arial"/>
          <w:b/>
        </w:rPr>
        <w:t>Opetustaitoa</w:t>
      </w:r>
      <w:r w:rsidRPr="003D2638">
        <w:rPr>
          <w:rFonts w:ascii="Arial" w:hAnsi="Arial" w:cs="Arial"/>
        </w:rPr>
        <w:t xml:space="preserve"> arvioitaessa otetaan huomioon pedagoginen koulutus, opetustyössä hankittu käytännön kokemus, taito tuottaa oppimateriaalia, muut opetustoimessa saavutetut ansiot. Opetustaito voidaan osoittaa myös julkisella opetusnäytteellä, </w:t>
      </w:r>
      <w:r w:rsidRPr="003D2638">
        <w:rPr>
          <w:rFonts w:ascii="Arial" w:hAnsi="Arial" w:cs="Arial"/>
        </w:rPr>
        <w:lastRenderedPageBreak/>
        <w:t>jonka kokonaisarvio on vähintään ”hyvä” asteikolla ”heikko-tyydyttävä-hyvä-erinomainen”.</w:t>
      </w:r>
    </w:p>
    <w:p w14:paraId="60E649BD" w14:textId="77777777" w:rsidR="00AA2657" w:rsidRDefault="00AA2657" w:rsidP="00AA2657">
      <w:pPr>
        <w:rPr>
          <w:rFonts w:ascii="Arial" w:hAnsi="Arial" w:cs="Arial"/>
        </w:rPr>
      </w:pPr>
    </w:p>
    <w:p w14:paraId="5D31FAE3" w14:textId="033D4755" w:rsidR="00C14BE1" w:rsidRPr="00AA2657" w:rsidRDefault="00C14BE1" w:rsidP="00AA2657">
      <w:pPr>
        <w:rPr>
          <w:rFonts w:ascii="Arial" w:hAnsi="Arial" w:cs="Arial"/>
        </w:rPr>
      </w:pPr>
      <w:r w:rsidRPr="00AA2657">
        <w:rPr>
          <w:rFonts w:ascii="Arial" w:hAnsi="Arial" w:cs="Arial"/>
        </w:rPr>
        <w:t xml:space="preserve">Professoriksi valittavalta vaaditaan </w:t>
      </w:r>
      <w:r w:rsidRPr="00AA2657">
        <w:rPr>
          <w:rFonts w:ascii="Arial" w:hAnsi="Arial" w:cs="Arial"/>
          <w:b/>
          <w:spacing w:val="-3"/>
          <w:lang w:eastAsia="en-US"/>
        </w:rPr>
        <w:t>käytännön perehtyneisyys tehtävä</w:t>
      </w:r>
      <w:r w:rsidRPr="00AA2657">
        <w:rPr>
          <w:rFonts w:ascii="Arial" w:hAnsi="Arial" w:cs="Arial"/>
          <w:b/>
          <w:spacing w:val="-3"/>
          <w:lang w:eastAsia="en-US"/>
        </w:rPr>
        <w:softHyphen/>
        <w:t>alaan</w:t>
      </w:r>
      <w:r w:rsidRPr="00AA2657">
        <w:rPr>
          <w:rFonts w:ascii="Arial" w:hAnsi="Arial" w:cs="Arial"/>
          <w:spacing w:val="-3"/>
          <w:lang w:eastAsia="en-US"/>
        </w:rPr>
        <w:t>, jolla tämän viran yhteydessä tarkoitetaan seuraavia seikkoja</w:t>
      </w:r>
    </w:p>
    <w:p w14:paraId="6172C834" w14:textId="03C093D4" w:rsidR="00C14BE1" w:rsidRPr="008E63EB" w:rsidRDefault="00C14BE1" w:rsidP="00AA2657">
      <w:pPr>
        <w:ind w:left="0"/>
        <w:rPr>
          <w:rFonts w:ascii="Arial" w:hAnsi="Arial"/>
          <w:spacing w:val="-3"/>
          <w:highlight w:val="yellow"/>
        </w:rPr>
      </w:pPr>
    </w:p>
    <w:p w14:paraId="50EA2D1E" w14:textId="77777777" w:rsidR="00780DE7" w:rsidRPr="00C54B75" w:rsidRDefault="00780DE7" w:rsidP="00780DE7">
      <w:pPr>
        <w:rPr>
          <w:rFonts w:ascii="Arial" w:eastAsia="Arial" w:hAnsi="Arial" w:cs="Arial"/>
        </w:rPr>
      </w:pPr>
      <w:r w:rsidRPr="00C54B75">
        <w:rPr>
          <w:rFonts w:ascii="Arial" w:eastAsia="Arial" w:hAnsi="Arial" w:cs="Arial"/>
        </w:rPr>
        <w:t xml:space="preserve">Käytännön perehtyneisyyden osa-alueella virkaan nimitettävältä edellytetään kokemusta teknologian hyödyntämisestä käytännön ratkaisuiden toteuttamisessa. Tämä voidaan osoittaa esimerkiksi patenttien, prototyyppien, kenttäkokeiden, pilottihankkeiden tai tuotekehitysprojektien myötä osoitetulla kokemuksella. </w:t>
      </w:r>
    </w:p>
    <w:p w14:paraId="42D1B08A" w14:textId="77777777" w:rsidR="00780DE7" w:rsidRPr="00C54B75" w:rsidRDefault="00780DE7" w:rsidP="00780DE7">
      <w:pPr>
        <w:rPr>
          <w:rFonts w:ascii="Arial" w:eastAsia="Arial" w:hAnsi="Arial" w:cs="Arial"/>
        </w:rPr>
      </w:pPr>
    </w:p>
    <w:p w14:paraId="016E7368" w14:textId="77777777" w:rsidR="00780DE7" w:rsidRPr="00C54B75" w:rsidRDefault="00780DE7" w:rsidP="00780DE7">
      <w:pPr>
        <w:rPr>
          <w:rFonts w:ascii="Arial" w:eastAsia="Arial" w:hAnsi="Arial" w:cs="Arial"/>
        </w:rPr>
      </w:pPr>
      <w:r w:rsidRPr="00C54B75">
        <w:rPr>
          <w:rFonts w:ascii="Arial" w:eastAsia="Arial" w:hAnsi="Arial" w:cs="Arial"/>
        </w:rPr>
        <w:t xml:space="preserve">Käytännön perehtyneisyyden osa-alueessa virkaan nimitettävältä edellytetään lisäksi kokemusta asiantuntijatehtävistä. Tämä kokemus voidaan osoittaa tieteellisien foorumeiden lisäksi asiantuntija tehtävinä niin puolustusvoimallisessa viitekehyksessä kuin myös suurelle yleisölle tarkoitetulla yhteiskunnallisella vuorovaikutuksella ja/tai tieteen popularisoinnilla. </w:t>
      </w:r>
    </w:p>
    <w:p w14:paraId="054E0506" w14:textId="77777777" w:rsidR="00780DE7" w:rsidRPr="00C54B75" w:rsidRDefault="00780DE7" w:rsidP="00780DE7">
      <w:pPr>
        <w:rPr>
          <w:rFonts w:ascii="Arial" w:eastAsia="Arial" w:hAnsi="Arial" w:cs="Arial"/>
        </w:rPr>
      </w:pPr>
    </w:p>
    <w:p w14:paraId="0DF3E903" w14:textId="6E9612C7" w:rsidR="00780DE7" w:rsidRPr="00AA2657" w:rsidRDefault="00780DE7" w:rsidP="00AA2657">
      <w:pPr>
        <w:rPr>
          <w:rFonts w:ascii="Arial" w:eastAsia="Arial" w:hAnsi="Arial" w:cs="Arial"/>
        </w:rPr>
      </w:pPr>
      <w:r w:rsidRPr="00C54B75">
        <w:rPr>
          <w:rFonts w:ascii="Arial" w:eastAsia="Arial" w:hAnsi="Arial" w:cs="Arial"/>
        </w:rPr>
        <w:t xml:space="preserve">Virkaan valittavalta henkilöltä edellytetään myös </w:t>
      </w:r>
      <w:r w:rsidR="00AA2657" w:rsidRPr="00C54B75">
        <w:rPr>
          <w:rFonts w:ascii="Arial" w:eastAsia="Arial" w:hAnsi="Arial" w:cs="Arial"/>
        </w:rPr>
        <w:t>kokemusta</w:t>
      </w:r>
      <w:r w:rsidRPr="00C54B75">
        <w:rPr>
          <w:rFonts w:ascii="Arial" w:eastAsia="Arial" w:hAnsi="Arial" w:cs="Arial"/>
        </w:rPr>
        <w:t xml:space="preserve"> tieteellisen tutkimuksen johtamisesta, uusien tutkimusavauksien ja ideoiden kehittämisestä, sekä käytännön tarpeista kumpuavien konkreettisten tutkimustehtävien suunnittelusta, toteutuksesta ja raportoinnista.</w:t>
      </w:r>
      <w:r>
        <w:rPr>
          <w:rFonts w:ascii="Arial" w:eastAsia="Arial" w:hAnsi="Arial" w:cs="Arial"/>
        </w:rPr>
        <w:t xml:space="preserve"> </w:t>
      </w:r>
      <w:r w:rsidRPr="00FD3B64">
        <w:rPr>
          <w:rFonts w:ascii="Arial" w:eastAsia="Arial" w:hAnsi="Arial" w:cs="Arial"/>
        </w:rPr>
        <w:t xml:space="preserve"> </w:t>
      </w:r>
    </w:p>
    <w:p w14:paraId="494F1413" w14:textId="77777777" w:rsidR="00D91ACC" w:rsidRPr="00CB4F66" w:rsidRDefault="00D91ACC" w:rsidP="00D91ACC">
      <w:pPr>
        <w:pStyle w:val="Otsikko1"/>
        <w:ind w:left="0"/>
        <w:rPr>
          <w:rFonts w:ascii="Arial" w:hAnsi="Arial" w:cs="Arial"/>
        </w:rPr>
      </w:pPr>
      <w:r>
        <w:rPr>
          <w:rFonts w:ascii="Arial" w:hAnsi="Arial" w:cs="Arial"/>
        </w:rPr>
        <w:t>Tehtävien edellyttämä luotettavuus</w:t>
      </w:r>
    </w:p>
    <w:p w14:paraId="228B2DF6" w14:textId="72509B25" w:rsidR="00A71CCD" w:rsidRPr="00CB4F66" w:rsidRDefault="00A71CCD" w:rsidP="00A71CCD">
      <w:pPr>
        <w:rPr>
          <w:rFonts w:ascii="Arial" w:hAnsi="Arial" w:cs="Arial"/>
        </w:rPr>
      </w:pPr>
      <w:r w:rsidRPr="00CB4F66">
        <w:rPr>
          <w:rFonts w:ascii="Arial" w:hAnsi="Arial" w:cs="Arial"/>
        </w:rPr>
        <w:t xml:space="preserve">Puolustusvoimien virkaan nimitettävästä henkilöstä </w:t>
      </w:r>
      <w:r>
        <w:rPr>
          <w:rFonts w:ascii="Arial" w:hAnsi="Arial" w:cs="Arial"/>
        </w:rPr>
        <w:t xml:space="preserve">tehdään tämän suostumuksella tarvittaessa </w:t>
      </w:r>
      <w:r w:rsidRPr="00CB4F66">
        <w:rPr>
          <w:rFonts w:ascii="Arial" w:hAnsi="Arial" w:cs="Arial"/>
        </w:rPr>
        <w:t>ennen nimittämistä perusmuotoinen turvallisuusselvitys (</w:t>
      </w:r>
      <w:r>
        <w:rPr>
          <w:rFonts w:ascii="Arial" w:hAnsi="Arial" w:cs="Arial"/>
        </w:rPr>
        <w:t xml:space="preserve">726/2014 </w:t>
      </w:r>
      <w:r w:rsidRPr="00CB4F66">
        <w:rPr>
          <w:rFonts w:ascii="Arial" w:hAnsi="Arial" w:cs="Arial"/>
        </w:rPr>
        <w:t>2. luku).</w:t>
      </w:r>
    </w:p>
    <w:p w14:paraId="1F2F7F33" w14:textId="77777777" w:rsidR="00D91ACC" w:rsidRPr="00CB4F66" w:rsidRDefault="00D91ACC" w:rsidP="00D91ACC">
      <w:pPr>
        <w:pStyle w:val="Otsikko1"/>
        <w:ind w:left="0"/>
        <w:rPr>
          <w:rFonts w:ascii="Arial" w:hAnsi="Arial" w:cs="Arial"/>
        </w:rPr>
      </w:pPr>
      <w:r>
        <w:rPr>
          <w:rFonts w:ascii="Arial" w:hAnsi="Arial" w:cs="Arial"/>
        </w:rPr>
        <w:t>Kielitaito ja sen osoittaminen</w:t>
      </w:r>
    </w:p>
    <w:p w14:paraId="236BF9B6" w14:textId="7EFBCB65" w:rsidR="00A71CCD" w:rsidRPr="00CB4F66" w:rsidRDefault="00A71CCD" w:rsidP="00A71CCD">
      <w:pPr>
        <w:rPr>
          <w:rFonts w:ascii="Arial" w:hAnsi="Arial" w:cs="Arial"/>
        </w:rPr>
      </w:pPr>
      <w:r w:rsidRPr="00CB4F66">
        <w:rPr>
          <w:rFonts w:ascii="Arial" w:hAnsi="Arial" w:cs="Arial"/>
        </w:rPr>
        <w:t>Maanpuolustuskorkeakoulu on kielilain (423/2003</w:t>
      </w:r>
      <w:r>
        <w:rPr>
          <w:rFonts w:ascii="Arial" w:hAnsi="Arial" w:cs="Arial"/>
        </w:rPr>
        <w:t xml:space="preserve"> </w:t>
      </w:r>
      <w:r w:rsidRPr="00CB4F66">
        <w:rPr>
          <w:rFonts w:ascii="Arial" w:hAnsi="Arial" w:cs="Arial"/>
        </w:rPr>
        <w:t xml:space="preserve">6 §) tarkoittama kaksikielinen viranomainen. </w:t>
      </w:r>
      <w:r>
        <w:rPr>
          <w:rFonts w:ascii="Arial" w:hAnsi="Arial" w:cs="Arial"/>
        </w:rPr>
        <w:t>P</w:t>
      </w:r>
      <w:r w:rsidRPr="00CB4F66">
        <w:rPr>
          <w:rFonts w:ascii="Arial" w:hAnsi="Arial" w:cs="Arial"/>
        </w:rPr>
        <w:t xml:space="preserve">rofessorin viran suomen ja ruotsin kielen taitoa koskeviin kelpoisuusvaatimuksiin sovelletaan lain julkisyhteisöjen henkilöstöltä vaadittavasta kielitaidosta (424/2003) asettamia kielitaitovaatimuksia. Kielitaidon osoittaminen tapahtuu valtioneuvoston antaman asetuksen mukaisesti (481/2003). </w:t>
      </w:r>
    </w:p>
    <w:p w14:paraId="4876FA08" w14:textId="77777777" w:rsidR="00D91ACC" w:rsidRDefault="00D91ACC" w:rsidP="00D91ACC">
      <w:pPr>
        <w:spacing w:after="200" w:line="276" w:lineRule="auto"/>
        <w:ind w:left="0"/>
        <w:jc w:val="left"/>
        <w:rPr>
          <w:rFonts w:ascii="Arial" w:hAnsi="Arial" w:cs="Arial"/>
          <w:b/>
          <w:caps/>
        </w:rPr>
      </w:pPr>
      <w:r>
        <w:rPr>
          <w:rFonts w:ascii="Arial" w:hAnsi="Arial" w:cs="Arial"/>
          <w:b/>
          <w:caps/>
        </w:rPr>
        <w:br w:type="page"/>
      </w:r>
    </w:p>
    <w:p w14:paraId="56F124ED" w14:textId="1CB6DD8D" w:rsidR="00A71CCD" w:rsidRDefault="00A71CCD" w:rsidP="00A71CCD">
      <w:pPr>
        <w:autoSpaceDE w:val="0"/>
        <w:autoSpaceDN w:val="0"/>
        <w:adjustRightInd w:val="0"/>
        <w:ind w:left="0"/>
        <w:jc w:val="left"/>
        <w:rPr>
          <w:rFonts w:ascii="Arial" w:hAnsi="Arial" w:cs="Arial"/>
          <w:b/>
          <w:caps/>
        </w:rPr>
      </w:pPr>
      <w:r>
        <w:rPr>
          <w:rFonts w:ascii="Arial" w:hAnsi="Arial" w:cs="Arial"/>
          <w:b/>
          <w:caps/>
        </w:rPr>
        <w:lastRenderedPageBreak/>
        <w:t>LIITE 5: VIRAN TÄYTTÄMINEN HAKUMENETTELYLLÄ</w:t>
      </w:r>
    </w:p>
    <w:p w14:paraId="7C22718F" w14:textId="77777777" w:rsidR="00A71CCD" w:rsidRDefault="00A71CCD" w:rsidP="00A71CCD">
      <w:pPr>
        <w:autoSpaceDE w:val="0"/>
        <w:autoSpaceDN w:val="0"/>
        <w:adjustRightInd w:val="0"/>
        <w:ind w:left="0"/>
        <w:jc w:val="left"/>
        <w:rPr>
          <w:rFonts w:ascii="Arial" w:hAnsi="Arial" w:cs="Arial"/>
          <w:b/>
          <w:caps/>
        </w:rPr>
      </w:pPr>
    </w:p>
    <w:p w14:paraId="506B7681" w14:textId="6D1BDCE2" w:rsidR="00A71CCD" w:rsidRPr="00CD39F1" w:rsidRDefault="00A71CCD" w:rsidP="00A71CCD">
      <w:pPr>
        <w:rPr>
          <w:rFonts w:ascii="Arial" w:hAnsi="Arial" w:cs="Arial"/>
        </w:rPr>
      </w:pPr>
      <w:r w:rsidRPr="00CD39F1">
        <w:rPr>
          <w:rFonts w:ascii="Arial" w:hAnsi="Arial" w:cs="Arial"/>
        </w:rPr>
        <w:t>Virka julistetaan haettavaksi erillisellä viranhakukuulutuksella. Hakuaika on 30 päivää (</w:t>
      </w:r>
      <w:r>
        <w:rPr>
          <w:rFonts w:ascii="Arial" w:hAnsi="Arial" w:cs="Arial"/>
        </w:rPr>
        <w:t>HV449</w:t>
      </w:r>
      <w:r w:rsidRPr="00CD39F1">
        <w:rPr>
          <w:rFonts w:ascii="Arial" w:hAnsi="Arial" w:cs="Arial"/>
        </w:rPr>
        <w:t xml:space="preserve"> 8</w:t>
      </w:r>
      <w:r>
        <w:rPr>
          <w:rFonts w:ascii="Arial" w:hAnsi="Arial" w:cs="Arial"/>
        </w:rPr>
        <w:t xml:space="preserve">3 </w:t>
      </w:r>
      <w:r w:rsidRPr="00CD39F1">
        <w:rPr>
          <w:rFonts w:ascii="Arial" w:hAnsi="Arial" w:cs="Arial"/>
        </w:rPr>
        <w:t>§</w:t>
      </w:r>
      <w:r>
        <w:rPr>
          <w:rFonts w:ascii="Arial" w:hAnsi="Arial" w:cs="Arial"/>
        </w:rPr>
        <w:t xml:space="preserve"> 1 mom.</w:t>
      </w:r>
      <w:r w:rsidRPr="00CD39F1">
        <w:rPr>
          <w:rFonts w:ascii="Arial" w:hAnsi="Arial" w:cs="Arial"/>
        </w:rPr>
        <w:t>).</w:t>
      </w:r>
    </w:p>
    <w:p w14:paraId="45AE20EF" w14:textId="77777777" w:rsidR="00A71CCD" w:rsidRDefault="00A71CCD" w:rsidP="00A71CCD">
      <w:pPr>
        <w:rPr>
          <w:rFonts w:ascii="Arial" w:hAnsi="Arial" w:cs="Arial"/>
        </w:rPr>
      </w:pPr>
    </w:p>
    <w:p w14:paraId="44324425" w14:textId="4C58B309" w:rsidR="00A71CCD" w:rsidRPr="00CB4F66" w:rsidRDefault="00A71CCD" w:rsidP="00A71CCD">
      <w:pPr>
        <w:rPr>
          <w:rFonts w:ascii="Arial" w:hAnsi="Arial" w:cs="Arial"/>
        </w:rPr>
      </w:pPr>
      <w:r>
        <w:rPr>
          <w:rFonts w:ascii="Arial" w:hAnsi="Arial" w:cs="Arial"/>
        </w:rPr>
        <w:t>Virkaa on haettava</w:t>
      </w:r>
      <w:r w:rsidRPr="002E26A6">
        <w:rPr>
          <w:rFonts w:ascii="Arial" w:hAnsi="Arial" w:cs="Arial"/>
        </w:rPr>
        <w:t xml:space="preserve"> kirjallisesti</w:t>
      </w:r>
      <w:r>
        <w:rPr>
          <w:rFonts w:ascii="Arial" w:hAnsi="Arial" w:cs="Arial"/>
        </w:rPr>
        <w:t xml:space="preserve">. </w:t>
      </w:r>
      <w:r w:rsidRPr="0041794D">
        <w:rPr>
          <w:rFonts w:ascii="Arial" w:hAnsi="Arial" w:cs="Arial"/>
        </w:rPr>
        <w:t xml:space="preserve">Hakemus osoitetaan </w:t>
      </w:r>
      <w:r>
        <w:rPr>
          <w:rFonts w:ascii="Arial" w:hAnsi="Arial" w:cs="Arial"/>
        </w:rPr>
        <w:t>p</w:t>
      </w:r>
      <w:r w:rsidRPr="0041794D">
        <w:rPr>
          <w:rFonts w:ascii="Arial" w:hAnsi="Arial" w:cs="Arial"/>
        </w:rPr>
        <w:t>uolustusministeriölle. Tiedot hakuajan päättymisestä ja paikasta, johon hakemus jätetään ilmenevät viranhakukuulutuksesta.</w:t>
      </w:r>
      <w:r w:rsidRPr="00CB4F66">
        <w:rPr>
          <w:rFonts w:ascii="Arial" w:hAnsi="Arial" w:cs="Arial"/>
        </w:rPr>
        <w:t xml:space="preserve"> </w:t>
      </w:r>
      <w:r>
        <w:rPr>
          <w:rFonts w:ascii="Arial" w:hAnsi="Arial" w:cs="Arial"/>
        </w:rPr>
        <w:t>Hakemuksen liitteeksi tulee toimittaa seuraavat asiakirjat:</w:t>
      </w:r>
      <w:r w:rsidRPr="00CB4F66">
        <w:rPr>
          <w:rFonts w:ascii="Arial" w:hAnsi="Arial" w:cs="Arial"/>
        </w:rPr>
        <w:t xml:space="preserve"> (</w:t>
      </w:r>
      <w:r>
        <w:rPr>
          <w:rFonts w:ascii="Arial" w:hAnsi="Arial" w:cs="Arial"/>
        </w:rPr>
        <w:t>971/1994</w:t>
      </w:r>
      <w:r w:rsidRPr="00CB4F66">
        <w:rPr>
          <w:rFonts w:ascii="Arial" w:hAnsi="Arial" w:cs="Arial"/>
        </w:rPr>
        <w:t xml:space="preserve"> 8 §, </w:t>
      </w:r>
      <w:r>
        <w:rPr>
          <w:rFonts w:ascii="Arial" w:hAnsi="Arial" w:cs="Arial"/>
        </w:rPr>
        <w:t>HV449</w:t>
      </w:r>
      <w:r w:rsidRPr="00CB4F66">
        <w:rPr>
          <w:rFonts w:ascii="Arial" w:hAnsi="Arial" w:cs="Arial"/>
        </w:rPr>
        <w:t xml:space="preserve"> 8</w:t>
      </w:r>
      <w:r>
        <w:rPr>
          <w:rFonts w:ascii="Arial" w:hAnsi="Arial" w:cs="Arial"/>
        </w:rPr>
        <w:t>7</w:t>
      </w:r>
      <w:r w:rsidRPr="00CB4F66">
        <w:rPr>
          <w:rFonts w:ascii="Arial" w:hAnsi="Arial" w:cs="Arial"/>
        </w:rPr>
        <w:t xml:space="preserve"> §)</w:t>
      </w:r>
    </w:p>
    <w:p w14:paraId="576D18AE" w14:textId="77777777" w:rsidR="00A71CCD" w:rsidRPr="00CB4F66" w:rsidRDefault="00A71CCD" w:rsidP="00A71CCD">
      <w:pPr>
        <w:rPr>
          <w:rFonts w:ascii="Arial" w:hAnsi="Arial" w:cs="Arial"/>
        </w:rPr>
      </w:pPr>
    </w:p>
    <w:p w14:paraId="0F58B1DE" w14:textId="500F81B6" w:rsidR="00A71CCD" w:rsidRPr="00CB4F66" w:rsidRDefault="00A71CCD" w:rsidP="00A71CCD">
      <w:pPr>
        <w:numPr>
          <w:ilvl w:val="0"/>
          <w:numId w:val="4"/>
        </w:numPr>
        <w:jc w:val="left"/>
        <w:rPr>
          <w:rFonts w:ascii="Arial" w:hAnsi="Arial" w:cs="Arial"/>
        </w:rPr>
      </w:pPr>
      <w:r w:rsidRPr="00CB4F66">
        <w:rPr>
          <w:rFonts w:ascii="Arial" w:hAnsi="Arial" w:cs="Arial"/>
          <w:b/>
        </w:rPr>
        <w:t>nimikirjanote tai sitä vastaava selvitys</w:t>
      </w:r>
      <w:r w:rsidRPr="00CB4F66">
        <w:rPr>
          <w:rFonts w:ascii="Arial" w:hAnsi="Arial" w:cs="Arial"/>
          <w:b/>
        </w:rPr>
        <w:br/>
      </w:r>
      <w:r w:rsidRPr="00CB4F66">
        <w:rPr>
          <w:rFonts w:ascii="Arial" w:hAnsi="Arial" w:cs="Arial"/>
        </w:rPr>
        <w:t xml:space="preserve">Ellei </w:t>
      </w:r>
      <w:r>
        <w:rPr>
          <w:rFonts w:ascii="Arial" w:hAnsi="Arial" w:cs="Arial"/>
        </w:rPr>
        <w:t xml:space="preserve">hakija </w:t>
      </w:r>
      <w:r w:rsidRPr="00CB4F66">
        <w:rPr>
          <w:rFonts w:ascii="Arial" w:hAnsi="Arial" w:cs="Arial"/>
        </w:rPr>
        <w:t xml:space="preserve">kuulu nimikirjalain (1010/1989) piiriin, hänen tulee liittää </w:t>
      </w:r>
      <w:r>
        <w:rPr>
          <w:rFonts w:ascii="Arial" w:hAnsi="Arial" w:cs="Arial"/>
        </w:rPr>
        <w:t>hakemu</w:t>
      </w:r>
      <w:r w:rsidRPr="00CB4F66">
        <w:rPr>
          <w:rFonts w:ascii="Arial" w:hAnsi="Arial" w:cs="Arial"/>
        </w:rPr>
        <w:t>kseensa nimikirjaa vastaava luotettava selvitys. Nimikirjanote saa olla enintään kolme kuukautta en</w:t>
      </w:r>
      <w:r w:rsidRPr="00CB4F66">
        <w:rPr>
          <w:rFonts w:ascii="Arial" w:hAnsi="Arial" w:cs="Arial"/>
        </w:rPr>
        <w:softHyphen/>
        <w:t xml:space="preserve">nen </w:t>
      </w:r>
      <w:r>
        <w:rPr>
          <w:rFonts w:ascii="Arial" w:hAnsi="Arial" w:cs="Arial"/>
        </w:rPr>
        <w:t xml:space="preserve">hakemuksen </w:t>
      </w:r>
      <w:r w:rsidRPr="00CB4F66">
        <w:rPr>
          <w:rFonts w:ascii="Arial" w:hAnsi="Arial" w:cs="Arial"/>
        </w:rPr>
        <w:t>jättämistä annettu</w:t>
      </w:r>
      <w:r>
        <w:rPr>
          <w:rFonts w:ascii="Arial" w:hAnsi="Arial" w:cs="Arial"/>
        </w:rPr>
        <w:t xml:space="preserve"> (971/1994 8 § 2 mom.)</w:t>
      </w:r>
      <w:r w:rsidRPr="00CB4F66">
        <w:rPr>
          <w:rFonts w:ascii="Arial" w:hAnsi="Arial" w:cs="Arial"/>
        </w:rPr>
        <w:t>.</w:t>
      </w:r>
    </w:p>
    <w:p w14:paraId="58AC3F47" w14:textId="7DF00FE9" w:rsidR="00A71CCD" w:rsidRPr="00CB4F66" w:rsidRDefault="00A71CCD" w:rsidP="00A71CCD">
      <w:pPr>
        <w:numPr>
          <w:ilvl w:val="0"/>
          <w:numId w:val="4"/>
        </w:numPr>
        <w:jc w:val="left"/>
        <w:rPr>
          <w:rFonts w:ascii="Arial" w:hAnsi="Arial" w:cs="Arial"/>
        </w:rPr>
      </w:pPr>
      <w:proofErr w:type="spellStart"/>
      <w:r w:rsidRPr="00CB4F66">
        <w:rPr>
          <w:rFonts w:ascii="Arial" w:hAnsi="Arial" w:cs="Arial"/>
          <w:b/>
        </w:rPr>
        <w:t>curriculum</w:t>
      </w:r>
      <w:proofErr w:type="spellEnd"/>
      <w:r w:rsidRPr="00CB4F66">
        <w:rPr>
          <w:rFonts w:ascii="Arial" w:hAnsi="Arial" w:cs="Arial"/>
          <w:b/>
        </w:rPr>
        <w:t xml:space="preserve"> vitae (CV) tai yliopistoportfolio</w:t>
      </w:r>
      <w:r w:rsidRPr="00CB4F66">
        <w:rPr>
          <w:rFonts w:ascii="Arial" w:hAnsi="Arial" w:cs="Arial"/>
          <w:b/>
        </w:rPr>
        <w:br/>
      </w:r>
      <w:r>
        <w:rPr>
          <w:rFonts w:ascii="Arial" w:hAnsi="Arial" w:cs="Arial"/>
        </w:rPr>
        <w:t xml:space="preserve">Hakija </w:t>
      </w:r>
      <w:r w:rsidRPr="00CB4F66">
        <w:rPr>
          <w:rFonts w:ascii="Arial" w:hAnsi="Arial" w:cs="Arial"/>
        </w:rPr>
        <w:t xml:space="preserve">voi rakentaa </w:t>
      </w:r>
      <w:proofErr w:type="spellStart"/>
      <w:proofErr w:type="gramStart"/>
      <w:r w:rsidRPr="00CB4F66">
        <w:rPr>
          <w:rFonts w:ascii="Arial" w:hAnsi="Arial" w:cs="Arial"/>
        </w:rPr>
        <w:t>CV:nsa</w:t>
      </w:r>
      <w:proofErr w:type="spellEnd"/>
      <w:proofErr w:type="gramEnd"/>
      <w:r w:rsidRPr="00CB4F66">
        <w:rPr>
          <w:rFonts w:ascii="Arial" w:hAnsi="Arial" w:cs="Arial"/>
        </w:rPr>
        <w:t xml:space="preserve"> tai yliopistoportfolionsa esimerkiksi Helsingin yliopiston verkkosivuilla (http://www.helsinki.fi/</w:t>
      </w:r>
      <w:r>
        <w:rPr>
          <w:rFonts w:ascii="Arial" w:hAnsi="Arial" w:cs="Arial"/>
        </w:rPr>
        <w:t>fi/yliopisto/ura-helsingin-yliopistossa/yliopistoportfolio</w:t>
      </w:r>
      <w:r w:rsidRPr="00CB4F66">
        <w:rPr>
          <w:rFonts w:ascii="Arial" w:hAnsi="Arial" w:cs="Arial"/>
        </w:rPr>
        <w:t>)</w:t>
      </w:r>
      <w:r w:rsidRPr="00CB4F66" w:rsidDel="007F3328">
        <w:rPr>
          <w:rFonts w:ascii="Arial" w:hAnsi="Arial" w:cs="Arial"/>
        </w:rPr>
        <w:t xml:space="preserve"> </w:t>
      </w:r>
      <w:r w:rsidRPr="00CB4F66">
        <w:rPr>
          <w:rFonts w:ascii="Arial" w:hAnsi="Arial" w:cs="Arial"/>
        </w:rPr>
        <w:t>olevan mallin mukaisesti.</w:t>
      </w:r>
    </w:p>
    <w:p w14:paraId="63047862" w14:textId="77777777" w:rsidR="00A71CCD" w:rsidRPr="00CB4F66" w:rsidRDefault="00A71CCD" w:rsidP="00A71CCD">
      <w:pPr>
        <w:numPr>
          <w:ilvl w:val="0"/>
          <w:numId w:val="4"/>
        </w:numPr>
        <w:jc w:val="left"/>
        <w:rPr>
          <w:rFonts w:ascii="Arial" w:hAnsi="Arial" w:cs="Arial"/>
        </w:rPr>
      </w:pPr>
      <w:r w:rsidRPr="00CB4F66">
        <w:rPr>
          <w:rFonts w:ascii="Arial" w:hAnsi="Arial" w:cs="Arial"/>
          <w:b/>
        </w:rPr>
        <w:t>täydellinen julkaisuluettelo</w:t>
      </w:r>
      <w:r w:rsidRPr="00CB4F66">
        <w:rPr>
          <w:rFonts w:ascii="Arial" w:hAnsi="Arial" w:cs="Arial"/>
        </w:rPr>
        <w:t>, mikäli tiedot eivät sisälly kohdassa 2. mainittuun CV:een tai yliopistoportfolioon</w:t>
      </w:r>
    </w:p>
    <w:p w14:paraId="3D8B2F87" w14:textId="77777777" w:rsidR="00A71CCD" w:rsidRPr="00CB4F66" w:rsidRDefault="00A71CCD" w:rsidP="00A71CCD">
      <w:pPr>
        <w:numPr>
          <w:ilvl w:val="0"/>
          <w:numId w:val="4"/>
        </w:numPr>
        <w:jc w:val="left"/>
        <w:rPr>
          <w:rFonts w:ascii="Arial" w:hAnsi="Arial" w:cs="Arial"/>
        </w:rPr>
      </w:pPr>
      <w:r w:rsidRPr="00CB4F66">
        <w:rPr>
          <w:rFonts w:ascii="Arial" w:hAnsi="Arial" w:cs="Arial"/>
          <w:b/>
        </w:rPr>
        <w:t>selvitys opetusansioista</w:t>
      </w:r>
      <w:r w:rsidRPr="00CB4F66">
        <w:rPr>
          <w:rFonts w:ascii="Arial" w:hAnsi="Arial" w:cs="Arial"/>
          <w:b/>
        </w:rPr>
        <w:br/>
      </w:r>
      <w:r w:rsidRPr="00CB4F66">
        <w:rPr>
          <w:rFonts w:ascii="Arial" w:hAnsi="Arial" w:cs="Arial"/>
        </w:rPr>
        <w:t>Mikäli tiedot eivät sisälly kohdassa 2. mainittuun CV:een tai yliopistoportfolioon, opetusansioita koskevassa selvityksessä on mainittava seuraavat asiat</w:t>
      </w:r>
    </w:p>
    <w:p w14:paraId="1FAB2569" w14:textId="3F73817F" w:rsidR="00A71CCD" w:rsidRPr="00CB4F66" w:rsidRDefault="00606598" w:rsidP="00A71CCD">
      <w:pPr>
        <w:numPr>
          <w:ilvl w:val="0"/>
          <w:numId w:val="1"/>
        </w:numPr>
        <w:tabs>
          <w:tab w:val="clear" w:pos="1494"/>
          <w:tab w:val="num" w:pos="2574"/>
        </w:tabs>
        <w:ind w:left="2574"/>
        <w:jc w:val="left"/>
        <w:rPr>
          <w:rFonts w:ascii="Arial" w:hAnsi="Arial" w:cs="Arial"/>
        </w:rPr>
      </w:pPr>
      <w:r>
        <w:rPr>
          <w:rFonts w:ascii="Arial" w:hAnsi="Arial" w:cs="Arial"/>
        </w:rPr>
        <w:t xml:space="preserve">saatu </w:t>
      </w:r>
      <w:r w:rsidR="00A71CCD" w:rsidRPr="00CB4F66">
        <w:rPr>
          <w:rFonts w:ascii="Arial" w:hAnsi="Arial" w:cs="Arial"/>
        </w:rPr>
        <w:t>pedagoginen koulutus</w:t>
      </w:r>
    </w:p>
    <w:p w14:paraId="03C6FF0C" w14:textId="77777777" w:rsidR="00A71CCD" w:rsidRPr="00CB4F66" w:rsidRDefault="00A71CCD" w:rsidP="00A71CCD">
      <w:pPr>
        <w:numPr>
          <w:ilvl w:val="0"/>
          <w:numId w:val="1"/>
        </w:numPr>
        <w:tabs>
          <w:tab w:val="clear" w:pos="1494"/>
          <w:tab w:val="num" w:pos="2574"/>
        </w:tabs>
        <w:ind w:left="2574"/>
        <w:jc w:val="left"/>
        <w:rPr>
          <w:rFonts w:ascii="Arial" w:hAnsi="Arial" w:cs="Arial"/>
        </w:rPr>
      </w:pPr>
      <w:r w:rsidRPr="00CB4F66">
        <w:rPr>
          <w:rFonts w:ascii="Arial" w:hAnsi="Arial" w:cs="Arial"/>
        </w:rPr>
        <w:t>opetustyössä hankittu käytännön kokemus</w:t>
      </w:r>
    </w:p>
    <w:p w14:paraId="043310EE" w14:textId="6464B0A6" w:rsidR="00A71CCD" w:rsidRPr="00CB4F66" w:rsidRDefault="00A71CCD" w:rsidP="00A71CCD">
      <w:pPr>
        <w:numPr>
          <w:ilvl w:val="0"/>
          <w:numId w:val="2"/>
        </w:numPr>
        <w:tabs>
          <w:tab w:val="clear" w:pos="2345"/>
          <w:tab w:val="num" w:pos="3425"/>
        </w:tabs>
        <w:ind w:left="3425"/>
        <w:jc w:val="left"/>
        <w:rPr>
          <w:rFonts w:ascii="Arial" w:hAnsi="Arial" w:cs="Arial"/>
        </w:rPr>
      </w:pPr>
      <w:r>
        <w:rPr>
          <w:rFonts w:ascii="Arial" w:hAnsi="Arial" w:cs="Arial"/>
        </w:rPr>
        <w:t xml:space="preserve">hakijan </w:t>
      </w:r>
      <w:r w:rsidRPr="00CB4F66">
        <w:rPr>
          <w:rFonts w:ascii="Arial" w:hAnsi="Arial" w:cs="Arial"/>
        </w:rPr>
        <w:t>antaman opetuksen sisältö, esim. luennoidut kurssit ja muu opetustoiminta</w:t>
      </w:r>
    </w:p>
    <w:p w14:paraId="361D3C53" w14:textId="77777777" w:rsidR="00A71CCD" w:rsidRPr="00CB4F66" w:rsidRDefault="00A71CCD" w:rsidP="00A71CCD">
      <w:pPr>
        <w:numPr>
          <w:ilvl w:val="0"/>
          <w:numId w:val="2"/>
        </w:numPr>
        <w:tabs>
          <w:tab w:val="clear" w:pos="2345"/>
          <w:tab w:val="num" w:pos="3425"/>
        </w:tabs>
        <w:ind w:left="3425"/>
        <w:jc w:val="left"/>
        <w:rPr>
          <w:rFonts w:ascii="Arial" w:hAnsi="Arial" w:cs="Arial"/>
        </w:rPr>
      </w:pPr>
      <w:r w:rsidRPr="00CB4F66">
        <w:rPr>
          <w:rFonts w:ascii="Arial" w:hAnsi="Arial" w:cs="Arial"/>
        </w:rPr>
        <w:t>ohjatut opinnäytteet ja annettu tutkijakoulutus</w:t>
      </w:r>
    </w:p>
    <w:p w14:paraId="1AA00908" w14:textId="77777777" w:rsidR="00A71CCD" w:rsidRPr="00CB4F66" w:rsidRDefault="00A71CCD" w:rsidP="00A71CCD">
      <w:pPr>
        <w:numPr>
          <w:ilvl w:val="0"/>
          <w:numId w:val="2"/>
        </w:numPr>
        <w:tabs>
          <w:tab w:val="clear" w:pos="2345"/>
          <w:tab w:val="num" w:pos="3425"/>
        </w:tabs>
        <w:ind w:left="3425"/>
        <w:jc w:val="left"/>
        <w:rPr>
          <w:rFonts w:ascii="Arial" w:hAnsi="Arial" w:cs="Arial"/>
        </w:rPr>
      </w:pPr>
      <w:r w:rsidRPr="00CB4F66">
        <w:rPr>
          <w:rFonts w:ascii="Arial" w:hAnsi="Arial" w:cs="Arial"/>
        </w:rPr>
        <w:t>osallistuminen esimerkiksi täydennyskoulutukseen</w:t>
      </w:r>
    </w:p>
    <w:p w14:paraId="08873953" w14:textId="05D9B7A2" w:rsidR="00A71CCD" w:rsidRPr="00CB4F66" w:rsidRDefault="00A71CCD" w:rsidP="00A71CCD">
      <w:pPr>
        <w:numPr>
          <w:ilvl w:val="0"/>
          <w:numId w:val="1"/>
        </w:numPr>
        <w:tabs>
          <w:tab w:val="clear" w:pos="1494"/>
          <w:tab w:val="num" w:pos="2574"/>
        </w:tabs>
        <w:ind w:left="2574"/>
        <w:jc w:val="left"/>
        <w:rPr>
          <w:rFonts w:ascii="Arial" w:hAnsi="Arial" w:cs="Arial"/>
        </w:rPr>
      </w:pPr>
      <w:r>
        <w:rPr>
          <w:rFonts w:ascii="Arial" w:hAnsi="Arial" w:cs="Arial"/>
        </w:rPr>
        <w:t xml:space="preserve">hakijan </w:t>
      </w:r>
      <w:r w:rsidRPr="00CB4F66">
        <w:rPr>
          <w:rFonts w:ascii="Arial" w:hAnsi="Arial" w:cs="Arial"/>
        </w:rPr>
        <w:t>laatima oppimateriaali eriteltynä oppikirjoihin ja muuhun opetusmate</w:t>
      </w:r>
      <w:r w:rsidRPr="00CB4F66">
        <w:rPr>
          <w:rFonts w:ascii="Arial" w:hAnsi="Arial" w:cs="Arial"/>
        </w:rPr>
        <w:softHyphen/>
        <w:t>riaaliin</w:t>
      </w:r>
    </w:p>
    <w:p w14:paraId="46AEC838" w14:textId="5475E93E" w:rsidR="00A71CCD" w:rsidRPr="00CB4F66" w:rsidRDefault="00A71CCD" w:rsidP="00A71CCD">
      <w:pPr>
        <w:numPr>
          <w:ilvl w:val="0"/>
          <w:numId w:val="1"/>
        </w:numPr>
        <w:tabs>
          <w:tab w:val="clear" w:pos="1494"/>
          <w:tab w:val="num" w:pos="2574"/>
        </w:tabs>
        <w:ind w:left="2574"/>
        <w:jc w:val="left"/>
        <w:rPr>
          <w:rFonts w:ascii="Arial" w:hAnsi="Arial" w:cs="Arial"/>
        </w:rPr>
      </w:pPr>
      <w:r>
        <w:rPr>
          <w:rFonts w:ascii="Arial" w:hAnsi="Arial" w:cs="Arial"/>
        </w:rPr>
        <w:t xml:space="preserve">hakijan </w:t>
      </w:r>
      <w:r w:rsidRPr="00CB4F66">
        <w:rPr>
          <w:rFonts w:ascii="Arial" w:hAnsi="Arial" w:cs="Arial"/>
        </w:rPr>
        <w:t>omasta opetustoiminnastaan saamat kirjalliset arviot ja tunnustukset (liitetään kopio mukaan)</w:t>
      </w:r>
    </w:p>
    <w:p w14:paraId="3A43E67C" w14:textId="77777777" w:rsidR="00A71CCD" w:rsidRPr="00CB4F66" w:rsidRDefault="00A71CCD" w:rsidP="00A71CCD">
      <w:pPr>
        <w:numPr>
          <w:ilvl w:val="0"/>
          <w:numId w:val="1"/>
        </w:numPr>
        <w:tabs>
          <w:tab w:val="clear" w:pos="1494"/>
          <w:tab w:val="num" w:pos="2574"/>
        </w:tabs>
        <w:ind w:left="2574"/>
        <w:jc w:val="left"/>
        <w:rPr>
          <w:rFonts w:ascii="Arial" w:hAnsi="Arial" w:cs="Arial"/>
        </w:rPr>
      </w:pPr>
      <w:r w:rsidRPr="00CB4F66">
        <w:rPr>
          <w:rFonts w:ascii="Arial" w:hAnsi="Arial" w:cs="Arial"/>
        </w:rPr>
        <w:t>osallistuminen laajamuotoisempaan opetuksen kehittämis- ja arviointitoimin</w:t>
      </w:r>
      <w:r w:rsidRPr="00CB4F66">
        <w:rPr>
          <w:rFonts w:ascii="Arial" w:hAnsi="Arial" w:cs="Arial"/>
        </w:rPr>
        <w:softHyphen/>
        <w:t>taan</w:t>
      </w:r>
    </w:p>
    <w:p w14:paraId="59EDEA3A" w14:textId="4A81DAD2" w:rsidR="00A71CCD" w:rsidRPr="00CB4F66" w:rsidRDefault="00A71CCD" w:rsidP="00A71CCD">
      <w:pPr>
        <w:numPr>
          <w:ilvl w:val="0"/>
          <w:numId w:val="1"/>
        </w:numPr>
        <w:tabs>
          <w:tab w:val="clear" w:pos="1494"/>
          <w:tab w:val="num" w:pos="2574"/>
        </w:tabs>
        <w:ind w:left="2574"/>
        <w:jc w:val="left"/>
        <w:rPr>
          <w:rFonts w:ascii="Arial" w:hAnsi="Arial" w:cs="Arial"/>
        </w:rPr>
      </w:pPr>
      <w:r>
        <w:rPr>
          <w:rFonts w:ascii="Arial" w:hAnsi="Arial" w:cs="Arial"/>
        </w:rPr>
        <w:t xml:space="preserve">hakijan </w:t>
      </w:r>
      <w:r w:rsidRPr="00CB4F66">
        <w:rPr>
          <w:rFonts w:ascii="Arial" w:hAnsi="Arial" w:cs="Arial"/>
        </w:rPr>
        <w:t>aikaisemmin antamat opetusnäytteet</w:t>
      </w:r>
    </w:p>
    <w:p w14:paraId="173FA257" w14:textId="77777777" w:rsidR="00A71CCD" w:rsidRPr="00CB4F66" w:rsidRDefault="00A71CCD" w:rsidP="00A71CCD">
      <w:pPr>
        <w:numPr>
          <w:ilvl w:val="0"/>
          <w:numId w:val="1"/>
        </w:numPr>
        <w:tabs>
          <w:tab w:val="clear" w:pos="1494"/>
          <w:tab w:val="num" w:pos="2574"/>
        </w:tabs>
        <w:ind w:left="2574"/>
        <w:jc w:val="left"/>
        <w:rPr>
          <w:rFonts w:ascii="Arial" w:hAnsi="Arial" w:cs="Arial"/>
        </w:rPr>
      </w:pPr>
      <w:r w:rsidRPr="00CB4F66">
        <w:rPr>
          <w:rFonts w:ascii="Arial" w:hAnsi="Arial" w:cs="Arial"/>
        </w:rPr>
        <w:t>muu oman opetuksen kehittämiseen liittyvä toiminta.</w:t>
      </w:r>
    </w:p>
    <w:p w14:paraId="7F43B353" w14:textId="12DEB06C" w:rsidR="00A71CCD" w:rsidRPr="00CB4F66" w:rsidRDefault="00A71CCD" w:rsidP="00A71CCD">
      <w:pPr>
        <w:numPr>
          <w:ilvl w:val="0"/>
          <w:numId w:val="4"/>
        </w:numPr>
        <w:jc w:val="left"/>
        <w:rPr>
          <w:rFonts w:ascii="Arial" w:hAnsi="Arial" w:cs="Arial"/>
        </w:rPr>
      </w:pPr>
      <w:r>
        <w:rPr>
          <w:rFonts w:ascii="Arial" w:hAnsi="Arial" w:cs="Arial"/>
          <w:b/>
        </w:rPr>
        <w:t xml:space="preserve">hakijan </w:t>
      </w:r>
      <w:r w:rsidRPr="00CB4F66">
        <w:rPr>
          <w:rFonts w:ascii="Arial" w:hAnsi="Arial" w:cs="Arial"/>
          <w:b/>
        </w:rPr>
        <w:t>selostus virkaan liittyvistä seikoista</w:t>
      </w:r>
      <w:r w:rsidRPr="00CB4F66">
        <w:rPr>
          <w:rFonts w:ascii="Arial" w:hAnsi="Arial" w:cs="Arial"/>
        </w:rPr>
        <w:br/>
      </w:r>
      <w:r>
        <w:rPr>
          <w:rFonts w:ascii="Arial" w:hAnsi="Arial" w:cs="Arial"/>
        </w:rPr>
        <w:t xml:space="preserve">Ilmoitukseen </w:t>
      </w:r>
      <w:r w:rsidRPr="00CB4F66">
        <w:rPr>
          <w:rFonts w:ascii="Arial" w:hAnsi="Arial" w:cs="Arial"/>
        </w:rPr>
        <w:t>on liitettävä lyhyet kirjalliset selostukset seuraavista seikoista</w:t>
      </w:r>
    </w:p>
    <w:p w14:paraId="6343818B" w14:textId="0422D1D1" w:rsidR="00A71CCD" w:rsidRPr="00CB4F66" w:rsidRDefault="00A71CCD" w:rsidP="00A71CCD">
      <w:pPr>
        <w:numPr>
          <w:ilvl w:val="0"/>
          <w:numId w:val="2"/>
        </w:numPr>
        <w:jc w:val="left"/>
        <w:rPr>
          <w:rFonts w:ascii="Arial" w:hAnsi="Arial" w:cs="Arial"/>
        </w:rPr>
      </w:pPr>
      <w:r>
        <w:rPr>
          <w:rFonts w:ascii="Arial" w:hAnsi="Arial" w:cs="Arial"/>
        </w:rPr>
        <w:t xml:space="preserve">hakijan </w:t>
      </w:r>
      <w:r w:rsidRPr="00CB4F66">
        <w:rPr>
          <w:rFonts w:ascii="Arial" w:hAnsi="Arial" w:cs="Arial"/>
        </w:rPr>
        <w:t>merkit</w:t>
      </w:r>
      <w:r w:rsidRPr="00CB4F66">
        <w:rPr>
          <w:rFonts w:ascii="Arial" w:hAnsi="Arial" w:cs="Arial"/>
        </w:rPr>
        <w:softHyphen/>
        <w:t xml:space="preserve">tävät ansiot täytettävän viran kannalta (enintään kolme (3) sivua) </w:t>
      </w:r>
    </w:p>
    <w:p w14:paraId="2FCD9E38" w14:textId="77777777" w:rsidR="00A71CCD" w:rsidRPr="00CB4F66" w:rsidRDefault="00A71CCD" w:rsidP="00A71CCD">
      <w:pPr>
        <w:numPr>
          <w:ilvl w:val="0"/>
          <w:numId w:val="2"/>
        </w:numPr>
        <w:jc w:val="left"/>
        <w:rPr>
          <w:rFonts w:ascii="Arial" w:hAnsi="Arial" w:cs="Arial"/>
        </w:rPr>
      </w:pPr>
      <w:r w:rsidRPr="00CB4F66">
        <w:rPr>
          <w:rFonts w:ascii="Arial" w:hAnsi="Arial" w:cs="Arial"/>
        </w:rPr>
        <w:t>katsaus tulevaan toimintaan (enintään kolme (3) sivua).</w:t>
      </w:r>
    </w:p>
    <w:p w14:paraId="7E3B9352" w14:textId="77777777" w:rsidR="00A71CCD" w:rsidRPr="00CB4F66" w:rsidRDefault="00A71CCD" w:rsidP="00A71CCD">
      <w:pPr>
        <w:numPr>
          <w:ilvl w:val="0"/>
          <w:numId w:val="4"/>
        </w:numPr>
        <w:jc w:val="left"/>
        <w:rPr>
          <w:rFonts w:ascii="Arial" w:hAnsi="Arial" w:cs="Arial"/>
        </w:rPr>
      </w:pPr>
      <w:r w:rsidRPr="00CB4F66">
        <w:rPr>
          <w:rFonts w:ascii="Arial" w:hAnsi="Arial" w:cs="Arial"/>
          <w:b/>
        </w:rPr>
        <w:t>luettelo kohdassa 7 olevista julkaisuista</w:t>
      </w:r>
      <w:r w:rsidRPr="00CB4F66">
        <w:rPr>
          <w:rFonts w:ascii="Arial" w:hAnsi="Arial" w:cs="Arial"/>
        </w:rPr>
        <w:t xml:space="preserve"> </w:t>
      </w:r>
    </w:p>
    <w:p w14:paraId="4E8FADD8" w14:textId="7CD430B3" w:rsidR="00A71CCD" w:rsidRPr="00CB4F66" w:rsidRDefault="00A71CCD" w:rsidP="00A71CCD">
      <w:pPr>
        <w:numPr>
          <w:ilvl w:val="0"/>
          <w:numId w:val="4"/>
        </w:numPr>
        <w:jc w:val="left"/>
        <w:rPr>
          <w:rFonts w:ascii="Arial" w:hAnsi="Arial" w:cs="Arial"/>
        </w:rPr>
      </w:pPr>
      <w:r w:rsidRPr="00CB4F66">
        <w:rPr>
          <w:rFonts w:ascii="Arial" w:hAnsi="Arial" w:cs="Arial"/>
          <w:b/>
        </w:rPr>
        <w:t>julkaisut ja muut työt</w:t>
      </w:r>
      <w:r w:rsidRPr="00CB4F66">
        <w:rPr>
          <w:rFonts w:ascii="Arial" w:hAnsi="Arial" w:cs="Arial"/>
        </w:rPr>
        <w:t xml:space="preserve">, joilla </w:t>
      </w:r>
      <w:r>
        <w:rPr>
          <w:rFonts w:ascii="Arial" w:hAnsi="Arial" w:cs="Arial"/>
        </w:rPr>
        <w:t>hakija</w:t>
      </w:r>
      <w:r w:rsidDel="00EB7804">
        <w:rPr>
          <w:rFonts w:ascii="Arial" w:hAnsi="Arial" w:cs="Arial"/>
        </w:rPr>
        <w:t xml:space="preserve"> </w:t>
      </w:r>
      <w:r w:rsidRPr="00CB4F66">
        <w:rPr>
          <w:rFonts w:ascii="Arial" w:hAnsi="Arial" w:cs="Arial"/>
        </w:rPr>
        <w:t xml:space="preserve">haluaa osoittaa kelpoisuutensa ja ansionsa virkaan. </w:t>
      </w:r>
      <w:r>
        <w:rPr>
          <w:rFonts w:ascii="Arial" w:hAnsi="Arial" w:cs="Arial"/>
        </w:rPr>
        <w:t>Kelpoisuuden arviointiin</w:t>
      </w:r>
      <w:r w:rsidRPr="00CB4F66">
        <w:rPr>
          <w:rFonts w:ascii="Arial" w:hAnsi="Arial" w:cs="Arial"/>
        </w:rPr>
        <w:t xml:space="preserve"> toimitettavien julkaisujen ja </w:t>
      </w:r>
      <w:r w:rsidRPr="00CB4F66">
        <w:rPr>
          <w:rFonts w:ascii="Arial" w:hAnsi="Arial" w:cs="Arial"/>
        </w:rPr>
        <w:lastRenderedPageBreak/>
        <w:t xml:space="preserve">muiden töiden enimmäismäärä on </w:t>
      </w:r>
      <w:r w:rsidRPr="00CB4F66">
        <w:rPr>
          <w:rFonts w:ascii="Arial" w:hAnsi="Arial" w:cs="Arial"/>
          <w:b/>
        </w:rPr>
        <w:t xml:space="preserve">viisitoista (15) </w:t>
      </w:r>
      <w:r w:rsidRPr="00CB4F66">
        <w:rPr>
          <w:rFonts w:ascii="Arial" w:hAnsi="Arial" w:cs="Arial"/>
        </w:rPr>
        <w:t>(</w:t>
      </w:r>
      <w:r>
        <w:rPr>
          <w:rFonts w:ascii="Arial" w:hAnsi="Arial" w:cs="Arial"/>
        </w:rPr>
        <w:t>HV449</w:t>
      </w:r>
      <w:r w:rsidRPr="00CB4F66">
        <w:rPr>
          <w:rFonts w:ascii="Arial" w:hAnsi="Arial" w:cs="Arial"/>
        </w:rPr>
        <w:t xml:space="preserve"> 8</w:t>
      </w:r>
      <w:r>
        <w:rPr>
          <w:rFonts w:ascii="Arial" w:hAnsi="Arial" w:cs="Arial"/>
        </w:rPr>
        <w:t>7</w:t>
      </w:r>
      <w:r w:rsidRPr="00CB4F66">
        <w:rPr>
          <w:rFonts w:ascii="Arial" w:hAnsi="Arial" w:cs="Arial"/>
        </w:rPr>
        <w:t xml:space="preserve"> § 2 mom.).</w:t>
      </w:r>
      <w:r w:rsidRPr="00CB4F66">
        <w:rPr>
          <w:rFonts w:ascii="Arial" w:hAnsi="Arial" w:cs="Arial"/>
        </w:rPr>
        <w:br/>
      </w:r>
    </w:p>
    <w:p w14:paraId="790D1773" w14:textId="77777777" w:rsidR="00A71CCD" w:rsidRPr="00CB4F66" w:rsidRDefault="00A71CCD" w:rsidP="00A71CCD">
      <w:pPr>
        <w:rPr>
          <w:rFonts w:ascii="Arial" w:hAnsi="Arial" w:cs="Arial"/>
        </w:rPr>
      </w:pPr>
      <w:r w:rsidRPr="00CB4F66">
        <w:rPr>
          <w:rFonts w:ascii="Arial" w:hAnsi="Arial" w:cs="Arial"/>
        </w:rPr>
        <w:t>Kohtien 1-6 materiaali tulee toimittaa suomen- tai ruotsinkielisenä. Kohdan 7 julkai</w:t>
      </w:r>
      <w:r w:rsidRPr="00CB4F66">
        <w:rPr>
          <w:rFonts w:ascii="Arial" w:hAnsi="Arial" w:cs="Arial"/>
        </w:rPr>
        <w:softHyphen/>
        <w:t>sut toimitetaan alkuperäiskielisinä.</w:t>
      </w:r>
    </w:p>
    <w:p w14:paraId="06498AC5" w14:textId="77777777" w:rsidR="00A71CCD" w:rsidRPr="00CB4F66" w:rsidRDefault="00A71CCD" w:rsidP="00A71CCD">
      <w:pPr>
        <w:ind w:left="1304"/>
        <w:rPr>
          <w:rFonts w:ascii="Arial" w:hAnsi="Arial" w:cs="Arial"/>
        </w:rPr>
      </w:pPr>
    </w:p>
    <w:p w14:paraId="4E5D61EF" w14:textId="189B6A5C" w:rsidR="00A71CCD" w:rsidRPr="00CB4F66" w:rsidRDefault="00A71CCD" w:rsidP="00A71CCD">
      <w:pPr>
        <w:rPr>
          <w:rFonts w:ascii="Arial" w:hAnsi="Arial" w:cs="Arial"/>
        </w:rPr>
      </w:pPr>
      <w:r w:rsidRPr="00CB4F66">
        <w:rPr>
          <w:rFonts w:ascii="Arial" w:hAnsi="Arial" w:cs="Arial"/>
        </w:rPr>
        <w:t xml:space="preserve">Kohtien 2-7 materiaalista tulee toimittaa </w:t>
      </w:r>
      <w:r>
        <w:rPr>
          <w:rFonts w:ascii="Arial" w:hAnsi="Arial" w:cs="Arial"/>
          <w:b/>
          <w:bCs/>
        </w:rPr>
        <w:t>neljä</w:t>
      </w:r>
      <w:r w:rsidRPr="002829A8">
        <w:rPr>
          <w:rFonts w:ascii="Arial" w:hAnsi="Arial" w:cs="Arial"/>
          <w:b/>
          <w:bCs/>
        </w:rPr>
        <w:t xml:space="preserve"> </w:t>
      </w:r>
      <w:r>
        <w:rPr>
          <w:rFonts w:ascii="Arial" w:hAnsi="Arial" w:cs="Arial"/>
          <w:b/>
        </w:rPr>
        <w:t xml:space="preserve">(4) </w:t>
      </w:r>
      <w:r w:rsidR="00F377D7">
        <w:rPr>
          <w:rFonts w:ascii="Arial" w:hAnsi="Arial" w:cs="Arial"/>
          <w:b/>
        </w:rPr>
        <w:t>identtistä</w:t>
      </w:r>
      <w:r w:rsidRPr="00CB4F66">
        <w:rPr>
          <w:rFonts w:ascii="Arial" w:hAnsi="Arial" w:cs="Arial"/>
          <w:b/>
        </w:rPr>
        <w:t xml:space="preserve"> asiakirja</w:t>
      </w:r>
      <w:r w:rsidRPr="00CB4F66">
        <w:rPr>
          <w:rFonts w:ascii="Arial" w:hAnsi="Arial" w:cs="Arial"/>
          <w:b/>
        </w:rPr>
        <w:softHyphen/>
        <w:t>nippua</w:t>
      </w:r>
      <w:r>
        <w:rPr>
          <w:rFonts w:ascii="Arial" w:hAnsi="Arial" w:cs="Arial"/>
        </w:rPr>
        <w:t>, joista kolme (3</w:t>
      </w:r>
      <w:r w:rsidRPr="00CB4F66">
        <w:rPr>
          <w:rFonts w:ascii="Arial" w:hAnsi="Arial" w:cs="Arial"/>
        </w:rPr>
        <w:t>) varataan lähetettäväksi asiantuntijoille arviointia varten ja yksi (1) nippu jää Maanpuolustuskorkeakoululle virantäyttöä varten.</w:t>
      </w:r>
    </w:p>
    <w:p w14:paraId="6F82FAC4" w14:textId="77777777" w:rsidR="00A71CCD" w:rsidRPr="00CB4F66" w:rsidRDefault="00A71CCD" w:rsidP="00A71CCD">
      <w:pPr>
        <w:rPr>
          <w:rFonts w:ascii="Arial" w:hAnsi="Arial" w:cs="Arial"/>
        </w:rPr>
      </w:pPr>
    </w:p>
    <w:p w14:paraId="0EDB3574" w14:textId="6C1B44FF" w:rsidR="00A71CCD" w:rsidRPr="00CB4F66" w:rsidRDefault="00A71CCD" w:rsidP="00A71CCD">
      <w:pPr>
        <w:rPr>
          <w:rFonts w:ascii="Arial" w:hAnsi="Arial" w:cs="Arial"/>
        </w:rPr>
      </w:pPr>
      <w:r>
        <w:rPr>
          <w:rFonts w:ascii="Arial" w:hAnsi="Arial" w:cs="Arial"/>
        </w:rPr>
        <w:t>Hakijan</w:t>
      </w:r>
      <w:r w:rsidRPr="00CB4F66">
        <w:rPr>
          <w:rFonts w:ascii="Arial" w:hAnsi="Arial" w:cs="Arial"/>
        </w:rPr>
        <w:t xml:space="preserve"> tulee huomioida, että virantäyttöprosessi on julkinen. Siten kohdan 7 julkaisut ja muut työt ja kohdan 5 asiakirjat, jotka ovat esimerkiksi salassa pidettäviä julkisuuslain (621/1999) mukaan, tulee erikseen toimittaa Maanpuolustuskorkeakoululle </w:t>
      </w:r>
      <w:r>
        <w:rPr>
          <w:rFonts w:ascii="Arial" w:hAnsi="Arial" w:cs="Arial"/>
        </w:rPr>
        <w:t>ehdollepanotoimielimen</w:t>
      </w:r>
      <w:r w:rsidRPr="00CB4F66">
        <w:rPr>
          <w:rFonts w:ascii="Arial" w:hAnsi="Arial" w:cs="Arial"/>
        </w:rPr>
        <w:t xml:space="preserve"> määräämällä tavalla. (</w:t>
      </w:r>
      <w:r>
        <w:rPr>
          <w:rFonts w:ascii="Arial" w:hAnsi="Arial" w:cs="Arial"/>
        </w:rPr>
        <w:t>HV449</w:t>
      </w:r>
      <w:r w:rsidRPr="00CB4F66">
        <w:rPr>
          <w:rFonts w:ascii="Arial" w:hAnsi="Arial" w:cs="Arial"/>
        </w:rPr>
        <w:t xml:space="preserve"> 8</w:t>
      </w:r>
      <w:r>
        <w:rPr>
          <w:rFonts w:ascii="Arial" w:hAnsi="Arial" w:cs="Arial"/>
        </w:rPr>
        <w:t>7</w:t>
      </w:r>
      <w:r w:rsidRPr="00CB4F66">
        <w:rPr>
          <w:rFonts w:ascii="Arial" w:hAnsi="Arial" w:cs="Arial"/>
        </w:rPr>
        <w:t xml:space="preserve"> § 3 mom.)</w:t>
      </w:r>
    </w:p>
    <w:p w14:paraId="0A9E6D8C" w14:textId="77777777" w:rsidR="00A71CCD" w:rsidRPr="00CB4F66" w:rsidRDefault="00A71CCD" w:rsidP="00A71CCD">
      <w:pPr>
        <w:rPr>
          <w:rFonts w:ascii="Arial" w:hAnsi="Arial" w:cs="Arial"/>
        </w:rPr>
      </w:pPr>
    </w:p>
    <w:p w14:paraId="7ADD557E" w14:textId="6D32E717" w:rsidR="00A71CCD" w:rsidRPr="00CB4F66" w:rsidRDefault="00A71CCD" w:rsidP="00A71CCD">
      <w:pPr>
        <w:rPr>
          <w:rFonts w:ascii="Arial" w:hAnsi="Arial" w:cs="Arial"/>
        </w:rPr>
      </w:pPr>
      <w:r w:rsidRPr="00CB4F66">
        <w:rPr>
          <w:rFonts w:ascii="Arial" w:hAnsi="Arial" w:cs="Arial"/>
        </w:rPr>
        <w:t xml:space="preserve">Maanpuolustuskorkeakoulu ei käännätä eikä kopioi </w:t>
      </w:r>
      <w:r>
        <w:rPr>
          <w:rFonts w:ascii="Arial" w:hAnsi="Arial" w:cs="Arial"/>
        </w:rPr>
        <w:t xml:space="preserve">ilmoitukseen </w:t>
      </w:r>
      <w:r w:rsidRPr="00CB4F66">
        <w:rPr>
          <w:rFonts w:ascii="Arial" w:hAnsi="Arial" w:cs="Arial"/>
        </w:rPr>
        <w:t xml:space="preserve">liittyvää materiaalia vaan </w:t>
      </w:r>
      <w:r>
        <w:rPr>
          <w:rFonts w:ascii="Arial" w:hAnsi="Arial" w:cs="Arial"/>
        </w:rPr>
        <w:t>hakijan</w:t>
      </w:r>
      <w:r w:rsidDel="00EB7804">
        <w:rPr>
          <w:rFonts w:ascii="Arial" w:hAnsi="Arial" w:cs="Arial"/>
        </w:rPr>
        <w:t xml:space="preserve"> </w:t>
      </w:r>
      <w:r w:rsidRPr="00CB4F66">
        <w:rPr>
          <w:rFonts w:ascii="Arial" w:hAnsi="Arial" w:cs="Arial"/>
        </w:rPr>
        <w:t xml:space="preserve">tulee itse huolehtia mahdollisista käännöksistä ja riittävästä määrästä liiteasiakirjojen kopioita. </w:t>
      </w:r>
    </w:p>
    <w:p w14:paraId="1825C779" w14:textId="77777777" w:rsidR="00A71CCD" w:rsidRPr="00CB4F66" w:rsidRDefault="00A71CCD" w:rsidP="00A71CCD">
      <w:pPr>
        <w:rPr>
          <w:rFonts w:ascii="Arial" w:hAnsi="Arial" w:cs="Arial"/>
        </w:rPr>
      </w:pPr>
    </w:p>
    <w:p w14:paraId="7C623ACE" w14:textId="54D85251" w:rsidR="00A71CCD" w:rsidRPr="00CB4F66" w:rsidRDefault="00A71CCD" w:rsidP="00A71CCD">
      <w:pPr>
        <w:rPr>
          <w:rFonts w:ascii="Arial" w:hAnsi="Arial" w:cs="Arial"/>
        </w:rPr>
      </w:pPr>
      <w:r w:rsidRPr="00CB4F66">
        <w:rPr>
          <w:rFonts w:ascii="Arial" w:hAnsi="Arial" w:cs="Arial"/>
        </w:rPr>
        <w:t xml:space="preserve">Maanpuolustuskorkeakoulu ei palauta </w:t>
      </w:r>
      <w:r>
        <w:rPr>
          <w:rFonts w:ascii="Arial" w:hAnsi="Arial" w:cs="Arial"/>
        </w:rPr>
        <w:t>hakemusta</w:t>
      </w:r>
      <w:r w:rsidRPr="00CB4F66">
        <w:rPr>
          <w:rFonts w:ascii="Arial" w:hAnsi="Arial" w:cs="Arial"/>
        </w:rPr>
        <w:t xml:space="preserve"> tai sen liiteasiakirjoja.</w:t>
      </w:r>
    </w:p>
    <w:p w14:paraId="5F76E679" w14:textId="77777777" w:rsidR="00A71CCD" w:rsidRPr="00CB4F66" w:rsidRDefault="00A71CCD" w:rsidP="00A71CCD">
      <w:pPr>
        <w:rPr>
          <w:rFonts w:ascii="Arial" w:hAnsi="Arial" w:cs="Arial"/>
        </w:rPr>
      </w:pPr>
    </w:p>
    <w:p w14:paraId="6F7490B0" w14:textId="7A810705" w:rsidR="00A71CCD" w:rsidRPr="00CB4F66" w:rsidRDefault="00A71CCD" w:rsidP="00A71CCD">
      <w:pPr>
        <w:rPr>
          <w:rFonts w:ascii="Arial" w:hAnsi="Arial" w:cs="Arial"/>
        </w:rPr>
      </w:pPr>
      <w:r>
        <w:rPr>
          <w:rFonts w:ascii="Arial" w:hAnsi="Arial" w:cs="Arial"/>
        </w:rPr>
        <w:t>Hakemukseen</w:t>
      </w:r>
      <w:r w:rsidRPr="00CB4F66">
        <w:rPr>
          <w:rFonts w:ascii="Arial" w:hAnsi="Arial" w:cs="Arial"/>
        </w:rPr>
        <w:t xml:space="preserve"> on sisällytettävä tieto, miten </w:t>
      </w:r>
      <w:r>
        <w:rPr>
          <w:rFonts w:ascii="Arial" w:hAnsi="Arial" w:cs="Arial"/>
        </w:rPr>
        <w:t>hakija</w:t>
      </w:r>
      <w:r w:rsidDel="00EB7804">
        <w:rPr>
          <w:rFonts w:ascii="Arial" w:hAnsi="Arial" w:cs="Arial"/>
        </w:rPr>
        <w:t xml:space="preserve"> </w:t>
      </w:r>
      <w:r w:rsidRPr="00CB4F66">
        <w:rPr>
          <w:rFonts w:ascii="Arial" w:hAnsi="Arial" w:cs="Arial"/>
        </w:rPr>
        <w:t>tavoitetaan virantäyttömenettelyn aikana</w:t>
      </w:r>
      <w:r w:rsidRPr="00CB4F66">
        <w:rPr>
          <w:rFonts w:ascii="Arial" w:hAnsi="Arial" w:cs="Arial"/>
          <w:b/>
        </w:rPr>
        <w:t xml:space="preserve"> (sähköpostiosoite ja puhelinnumero)</w:t>
      </w:r>
      <w:r w:rsidRPr="00CB4F66">
        <w:rPr>
          <w:rFonts w:ascii="Arial" w:hAnsi="Arial" w:cs="Arial"/>
        </w:rPr>
        <w:t xml:space="preserve">, ja annettava </w:t>
      </w:r>
      <w:r w:rsidRPr="00CB4F66">
        <w:rPr>
          <w:rFonts w:ascii="Arial" w:hAnsi="Arial" w:cs="Arial"/>
          <w:b/>
        </w:rPr>
        <w:t>postiosoite, johon kirjalliset ilmoitukset voidaan lähettää</w:t>
      </w:r>
      <w:r w:rsidRPr="00CB4F66">
        <w:rPr>
          <w:rFonts w:ascii="Arial" w:hAnsi="Arial" w:cs="Arial"/>
        </w:rPr>
        <w:t>.</w:t>
      </w:r>
    </w:p>
    <w:p w14:paraId="65DF9CE2" w14:textId="77777777" w:rsidR="00A71CCD" w:rsidRDefault="00A71CCD" w:rsidP="00A71CCD">
      <w:pPr>
        <w:spacing w:after="200" w:line="276" w:lineRule="auto"/>
        <w:ind w:left="0"/>
        <w:jc w:val="left"/>
        <w:rPr>
          <w:rFonts w:ascii="Arial" w:hAnsi="Arial" w:cs="Arial"/>
          <w:b/>
          <w:caps/>
        </w:rPr>
      </w:pPr>
      <w:r>
        <w:rPr>
          <w:rFonts w:ascii="Arial" w:hAnsi="Arial" w:cs="Arial"/>
          <w:b/>
          <w:caps/>
        </w:rPr>
        <w:br w:type="page"/>
      </w:r>
    </w:p>
    <w:p w14:paraId="4E926823" w14:textId="77777777" w:rsidR="00A71CCD" w:rsidRDefault="00A71CCD" w:rsidP="00A71CCD">
      <w:pPr>
        <w:autoSpaceDE w:val="0"/>
        <w:autoSpaceDN w:val="0"/>
        <w:adjustRightInd w:val="0"/>
        <w:ind w:left="0"/>
        <w:jc w:val="left"/>
        <w:rPr>
          <w:rFonts w:ascii="Arial" w:hAnsi="Arial" w:cs="Arial"/>
          <w:b/>
          <w:caps/>
        </w:rPr>
      </w:pPr>
      <w:r>
        <w:rPr>
          <w:rFonts w:ascii="Arial" w:hAnsi="Arial" w:cs="Arial"/>
          <w:b/>
          <w:caps/>
        </w:rPr>
        <w:lastRenderedPageBreak/>
        <w:t>LIITE 6: ASIANTUNTIJOIDEN VALINTA, TEHTÄVÄT JA TOIMINTA</w:t>
      </w:r>
    </w:p>
    <w:p w14:paraId="61B1DEFB" w14:textId="77777777" w:rsidR="00A71CCD" w:rsidRDefault="00A71CCD" w:rsidP="00A71CCD">
      <w:pPr>
        <w:autoSpaceDE w:val="0"/>
        <w:autoSpaceDN w:val="0"/>
        <w:adjustRightInd w:val="0"/>
        <w:ind w:left="0"/>
        <w:jc w:val="left"/>
        <w:rPr>
          <w:rFonts w:ascii="Arial" w:hAnsi="Arial" w:cs="Arial"/>
          <w:b/>
          <w:caps/>
        </w:rPr>
      </w:pPr>
    </w:p>
    <w:p w14:paraId="7FC41BF8" w14:textId="33955231" w:rsidR="00A71CCD" w:rsidRPr="00CB4F66" w:rsidRDefault="00A71CCD" w:rsidP="00A71CCD">
      <w:pPr>
        <w:rPr>
          <w:rFonts w:ascii="Arial" w:hAnsi="Arial" w:cs="Arial"/>
        </w:rPr>
      </w:pPr>
      <w:r w:rsidRPr="00CB4F66">
        <w:rPr>
          <w:rFonts w:ascii="Arial" w:hAnsi="Arial" w:cs="Arial"/>
        </w:rPr>
        <w:t>Puolustusvoimista annetun lain mukaan Maanpuolustuskorkeakoulun on pyydet</w:t>
      </w:r>
      <w:r w:rsidRPr="00CB4F66">
        <w:rPr>
          <w:rFonts w:ascii="Arial" w:hAnsi="Arial" w:cs="Arial"/>
        </w:rPr>
        <w:softHyphen/>
        <w:t xml:space="preserve">tävä </w:t>
      </w:r>
      <w:r>
        <w:rPr>
          <w:rFonts w:ascii="Arial" w:hAnsi="Arial" w:cs="Arial"/>
        </w:rPr>
        <w:t xml:space="preserve">hakijoiden </w:t>
      </w:r>
      <w:r w:rsidRPr="00CB4F66">
        <w:rPr>
          <w:rFonts w:ascii="Arial" w:hAnsi="Arial" w:cs="Arial"/>
        </w:rPr>
        <w:t>kelpoisuudesta ja ansioista lausunto vähintään kahdelta asiantun</w:t>
      </w:r>
      <w:r w:rsidRPr="00CB4F66">
        <w:rPr>
          <w:rFonts w:ascii="Arial" w:hAnsi="Arial" w:cs="Arial"/>
        </w:rPr>
        <w:softHyphen/>
        <w:t>tijalta, jos henkilö nimitetään virkaan</w:t>
      </w:r>
      <w:r>
        <w:rPr>
          <w:rFonts w:ascii="Arial" w:hAnsi="Arial" w:cs="Arial"/>
        </w:rPr>
        <w:t xml:space="preserve"> tai vähintään kahden vuoden määräaikaiseen virkasuhteeseen</w:t>
      </w:r>
      <w:r w:rsidRPr="00CB4F66">
        <w:rPr>
          <w:rFonts w:ascii="Arial" w:hAnsi="Arial" w:cs="Arial"/>
        </w:rPr>
        <w:t xml:space="preserve"> (551/2007</w:t>
      </w:r>
      <w:r>
        <w:rPr>
          <w:rFonts w:ascii="Arial" w:hAnsi="Arial" w:cs="Arial"/>
        </w:rPr>
        <w:t xml:space="preserve"> </w:t>
      </w:r>
      <w:r w:rsidRPr="00CB4F66">
        <w:rPr>
          <w:rFonts w:ascii="Arial" w:hAnsi="Arial" w:cs="Arial"/>
        </w:rPr>
        <w:t xml:space="preserve">38 a § 3 mom.). </w:t>
      </w:r>
    </w:p>
    <w:p w14:paraId="217202AA" w14:textId="77777777" w:rsidR="00A71CCD" w:rsidRPr="00CB4F66" w:rsidRDefault="00A71CCD" w:rsidP="00A71CCD">
      <w:pPr>
        <w:ind w:left="0"/>
        <w:rPr>
          <w:rFonts w:ascii="Arial" w:hAnsi="Arial" w:cs="Arial"/>
        </w:rPr>
      </w:pPr>
    </w:p>
    <w:p w14:paraId="2DDCFA1E" w14:textId="550234E2" w:rsidR="00A71CCD" w:rsidRPr="00CB4F66" w:rsidRDefault="00A71CCD" w:rsidP="00A71CCD">
      <w:pPr>
        <w:rPr>
          <w:rFonts w:ascii="Arial" w:hAnsi="Arial" w:cs="Arial"/>
        </w:rPr>
      </w:pPr>
      <w:r w:rsidRPr="00796357">
        <w:rPr>
          <w:rFonts w:ascii="Arial" w:hAnsi="Arial" w:cs="Arial"/>
        </w:rPr>
        <w:t xml:space="preserve">Asiantuntijoita valittaessa on otettava huomioon </w:t>
      </w:r>
      <w:r>
        <w:rPr>
          <w:rFonts w:ascii="Arial" w:hAnsi="Arial" w:cs="Arial"/>
        </w:rPr>
        <w:t>hakijoiden</w:t>
      </w:r>
      <w:r w:rsidRPr="00796357">
        <w:rPr>
          <w:rFonts w:ascii="Arial" w:hAnsi="Arial" w:cs="Arial"/>
        </w:rPr>
        <w:t xml:space="preserve"> edustamat, viran alaan kuuluvat tieteelliset oppisuunnat sekä muutoinkin noudatettava tasapuolisu</w:t>
      </w:r>
      <w:r>
        <w:rPr>
          <w:rFonts w:ascii="Arial" w:hAnsi="Arial" w:cs="Arial"/>
        </w:rPr>
        <w:t>utta (</w:t>
      </w:r>
      <w:r w:rsidRPr="00CB4F66">
        <w:rPr>
          <w:rFonts w:ascii="Arial" w:hAnsi="Arial" w:cs="Arial"/>
        </w:rPr>
        <w:t>551/2007</w:t>
      </w:r>
      <w:r>
        <w:rPr>
          <w:rFonts w:ascii="Arial" w:hAnsi="Arial" w:cs="Arial"/>
        </w:rPr>
        <w:t xml:space="preserve"> 38 a § 3 mom., HV449 88 </w:t>
      </w:r>
      <w:r w:rsidRPr="00796357">
        <w:rPr>
          <w:rFonts w:ascii="Arial" w:hAnsi="Arial" w:cs="Arial"/>
        </w:rPr>
        <w:t xml:space="preserve">§ </w:t>
      </w:r>
      <w:r>
        <w:rPr>
          <w:rFonts w:ascii="Arial" w:hAnsi="Arial" w:cs="Arial"/>
        </w:rPr>
        <w:t>1</w:t>
      </w:r>
      <w:r w:rsidRPr="00796357">
        <w:rPr>
          <w:rFonts w:ascii="Arial" w:hAnsi="Arial" w:cs="Arial"/>
        </w:rPr>
        <w:t xml:space="preserve"> mom.).</w:t>
      </w:r>
      <w:r>
        <w:rPr>
          <w:rFonts w:ascii="Arial" w:hAnsi="Arial" w:cs="Arial"/>
        </w:rPr>
        <w:t xml:space="preserve"> </w:t>
      </w:r>
      <w:r w:rsidRPr="00CB4F66">
        <w:rPr>
          <w:rFonts w:ascii="Arial" w:hAnsi="Arial" w:cs="Arial"/>
        </w:rPr>
        <w:t xml:space="preserve">Ennen asiantuntijoiden lopullista valintaa </w:t>
      </w:r>
      <w:r>
        <w:rPr>
          <w:rFonts w:ascii="Arial" w:hAnsi="Arial" w:cs="Arial"/>
        </w:rPr>
        <w:t xml:space="preserve">hakijoille </w:t>
      </w:r>
      <w:r w:rsidRPr="00CB4F66">
        <w:rPr>
          <w:rFonts w:ascii="Arial" w:hAnsi="Arial" w:cs="Arial"/>
        </w:rPr>
        <w:t>varataan tilaisuus esittää huomautus asi</w:t>
      </w:r>
      <w:r w:rsidRPr="00CB4F66">
        <w:rPr>
          <w:rFonts w:ascii="Arial" w:hAnsi="Arial" w:cs="Arial"/>
        </w:rPr>
        <w:softHyphen/>
        <w:t>antuntijaehdokkaiden esteellisyydestä ja siitä, onko asiantuntijoita valittaessa otettu huomioon johtosäännön edellyttämä tasapuolisuus (</w:t>
      </w:r>
      <w:r>
        <w:rPr>
          <w:rFonts w:ascii="Arial" w:hAnsi="Arial" w:cs="Arial"/>
        </w:rPr>
        <w:t>HV449</w:t>
      </w:r>
      <w:r w:rsidRPr="00CB4F66">
        <w:rPr>
          <w:rFonts w:ascii="Arial" w:hAnsi="Arial" w:cs="Arial"/>
        </w:rPr>
        <w:t xml:space="preserve"> 8</w:t>
      </w:r>
      <w:r>
        <w:rPr>
          <w:rFonts w:ascii="Arial" w:hAnsi="Arial" w:cs="Arial"/>
        </w:rPr>
        <w:t xml:space="preserve">8 </w:t>
      </w:r>
      <w:r w:rsidRPr="00CB4F66">
        <w:rPr>
          <w:rFonts w:ascii="Arial" w:hAnsi="Arial" w:cs="Arial"/>
        </w:rPr>
        <w:t>§</w:t>
      </w:r>
      <w:r>
        <w:rPr>
          <w:rFonts w:ascii="Arial" w:hAnsi="Arial" w:cs="Arial"/>
        </w:rPr>
        <w:t xml:space="preserve"> 2 mom.</w:t>
      </w:r>
      <w:r w:rsidRPr="00CB4F66">
        <w:rPr>
          <w:rFonts w:ascii="Arial" w:hAnsi="Arial" w:cs="Arial"/>
        </w:rPr>
        <w:t xml:space="preserve">). </w:t>
      </w:r>
    </w:p>
    <w:p w14:paraId="117419E2" w14:textId="77777777" w:rsidR="00A71CCD" w:rsidRPr="00CB4F66" w:rsidRDefault="00A71CCD" w:rsidP="00A71CCD">
      <w:pPr>
        <w:rPr>
          <w:rFonts w:ascii="Arial" w:hAnsi="Arial" w:cs="Arial"/>
        </w:rPr>
      </w:pPr>
    </w:p>
    <w:p w14:paraId="2E11A36F" w14:textId="36F9668F" w:rsidR="00A71CCD" w:rsidRPr="00796357" w:rsidRDefault="00A71CCD" w:rsidP="00A71CCD">
      <w:pPr>
        <w:rPr>
          <w:rFonts w:ascii="Arial" w:hAnsi="Arial" w:cs="Arial"/>
        </w:rPr>
      </w:pPr>
      <w:r w:rsidRPr="00CB4F66">
        <w:rPr>
          <w:rFonts w:ascii="Arial" w:hAnsi="Arial" w:cs="Arial"/>
        </w:rPr>
        <w:t xml:space="preserve">Maanpuolustuskorkeakoulun </w:t>
      </w:r>
      <w:r>
        <w:rPr>
          <w:rFonts w:ascii="Arial" w:hAnsi="Arial" w:cs="Arial"/>
        </w:rPr>
        <w:t>virantäyttötyöryhmä</w:t>
      </w:r>
      <w:r w:rsidRPr="00CB4F66">
        <w:rPr>
          <w:rFonts w:ascii="Arial" w:hAnsi="Arial" w:cs="Arial"/>
        </w:rPr>
        <w:t xml:space="preserve"> valitsee virantäytössä käytetyt asiantuntijat (551/</w:t>
      </w:r>
      <w:proofErr w:type="gramStart"/>
      <w:r w:rsidRPr="00CB4F66">
        <w:rPr>
          <w:rFonts w:ascii="Arial" w:hAnsi="Arial" w:cs="Arial"/>
        </w:rPr>
        <w:t>2007</w:t>
      </w:r>
      <w:r>
        <w:rPr>
          <w:rFonts w:ascii="Arial" w:hAnsi="Arial" w:cs="Arial"/>
        </w:rPr>
        <w:t xml:space="preserve"> </w:t>
      </w:r>
      <w:r w:rsidRPr="00CB4F66">
        <w:rPr>
          <w:rFonts w:ascii="Arial" w:hAnsi="Arial" w:cs="Arial"/>
        </w:rPr>
        <w:t xml:space="preserve"> 38</w:t>
      </w:r>
      <w:proofErr w:type="gramEnd"/>
      <w:r w:rsidRPr="00CB4F66">
        <w:rPr>
          <w:rFonts w:ascii="Arial" w:hAnsi="Arial" w:cs="Arial"/>
        </w:rPr>
        <w:t xml:space="preserve"> a § 3 mom., </w:t>
      </w:r>
      <w:r>
        <w:rPr>
          <w:rFonts w:ascii="Arial" w:hAnsi="Arial" w:cs="Arial"/>
        </w:rPr>
        <w:t>HV449</w:t>
      </w:r>
      <w:r w:rsidRPr="00CB4F66">
        <w:rPr>
          <w:rFonts w:ascii="Arial" w:hAnsi="Arial" w:cs="Arial"/>
        </w:rPr>
        <w:t xml:space="preserve"> 8</w:t>
      </w:r>
      <w:r>
        <w:rPr>
          <w:rFonts w:ascii="Arial" w:hAnsi="Arial" w:cs="Arial"/>
        </w:rPr>
        <w:t>8</w:t>
      </w:r>
      <w:r w:rsidRPr="00CB4F66">
        <w:rPr>
          <w:rFonts w:ascii="Arial" w:hAnsi="Arial" w:cs="Arial"/>
        </w:rPr>
        <w:t xml:space="preserve"> § 1 mom.). </w:t>
      </w:r>
      <w:r w:rsidRPr="00796357">
        <w:rPr>
          <w:rFonts w:ascii="Arial" w:hAnsi="Arial" w:cs="Arial"/>
        </w:rPr>
        <w:t>Asiantuntijat saavat neuvotella keskenään</w:t>
      </w:r>
      <w:r>
        <w:rPr>
          <w:rFonts w:ascii="Arial" w:hAnsi="Arial" w:cs="Arial"/>
        </w:rPr>
        <w:t xml:space="preserve"> ja antaa myös yhteisen lausunnon </w:t>
      </w:r>
      <w:r w:rsidRPr="00CB4F66">
        <w:rPr>
          <w:rFonts w:ascii="Arial" w:hAnsi="Arial" w:cs="Arial"/>
        </w:rPr>
        <w:t>(</w:t>
      </w:r>
      <w:r>
        <w:rPr>
          <w:rFonts w:ascii="Arial" w:hAnsi="Arial" w:cs="Arial"/>
        </w:rPr>
        <w:t>HV449</w:t>
      </w:r>
      <w:r w:rsidRPr="00CB4F66">
        <w:rPr>
          <w:rFonts w:ascii="Arial" w:hAnsi="Arial" w:cs="Arial"/>
        </w:rPr>
        <w:t xml:space="preserve"> </w:t>
      </w:r>
      <w:r>
        <w:rPr>
          <w:rFonts w:ascii="Arial" w:hAnsi="Arial" w:cs="Arial"/>
        </w:rPr>
        <w:t xml:space="preserve">90 </w:t>
      </w:r>
      <w:r w:rsidRPr="00CB4F66">
        <w:rPr>
          <w:rFonts w:ascii="Arial" w:hAnsi="Arial" w:cs="Arial"/>
        </w:rPr>
        <w:t>§</w:t>
      </w:r>
      <w:r>
        <w:rPr>
          <w:rFonts w:ascii="Arial" w:hAnsi="Arial" w:cs="Arial"/>
        </w:rPr>
        <w:t xml:space="preserve"> 1 mom.</w:t>
      </w:r>
      <w:r w:rsidRPr="00CB4F66">
        <w:rPr>
          <w:rFonts w:ascii="Arial" w:hAnsi="Arial" w:cs="Arial"/>
        </w:rPr>
        <w:t>)</w:t>
      </w:r>
      <w:r w:rsidRPr="00796357">
        <w:rPr>
          <w:rFonts w:ascii="Arial" w:hAnsi="Arial" w:cs="Arial"/>
        </w:rPr>
        <w:t xml:space="preserve">. </w:t>
      </w:r>
      <w:r>
        <w:rPr>
          <w:rFonts w:ascii="Arial" w:hAnsi="Arial" w:cs="Arial"/>
        </w:rPr>
        <w:t>Virantäyttötyöryhmä</w:t>
      </w:r>
      <w:r w:rsidRPr="00796357">
        <w:rPr>
          <w:rFonts w:ascii="Arial" w:hAnsi="Arial" w:cs="Arial"/>
        </w:rPr>
        <w:t xml:space="preserve"> voi päättää, että asiantuntijoiden tulee antaa yhteinen lausunto. Lausunnon antamiselle on asetettava määräaika, joka ei ilman erityistä syytä saa olla </w:t>
      </w:r>
      <w:r>
        <w:rPr>
          <w:rFonts w:ascii="Arial" w:hAnsi="Arial" w:cs="Arial"/>
        </w:rPr>
        <w:t>kahta</w:t>
      </w:r>
      <w:r w:rsidRPr="00796357">
        <w:rPr>
          <w:rFonts w:ascii="Arial" w:hAnsi="Arial" w:cs="Arial"/>
        </w:rPr>
        <w:t xml:space="preserve"> kuukautta</w:t>
      </w:r>
      <w:r>
        <w:rPr>
          <w:rFonts w:ascii="Arial" w:hAnsi="Arial" w:cs="Arial"/>
        </w:rPr>
        <w:t xml:space="preserve"> pitempi</w:t>
      </w:r>
      <w:r w:rsidRPr="00796357">
        <w:rPr>
          <w:rFonts w:ascii="Arial" w:hAnsi="Arial" w:cs="Arial"/>
        </w:rPr>
        <w:t xml:space="preserve"> (</w:t>
      </w:r>
      <w:r>
        <w:rPr>
          <w:rFonts w:ascii="Arial" w:hAnsi="Arial" w:cs="Arial"/>
        </w:rPr>
        <w:t>HV449</w:t>
      </w:r>
      <w:r w:rsidRPr="00796357">
        <w:rPr>
          <w:rFonts w:ascii="Arial" w:hAnsi="Arial" w:cs="Arial"/>
        </w:rPr>
        <w:t xml:space="preserve"> 9</w:t>
      </w:r>
      <w:r>
        <w:rPr>
          <w:rFonts w:ascii="Arial" w:hAnsi="Arial" w:cs="Arial"/>
        </w:rPr>
        <w:t xml:space="preserve">0 </w:t>
      </w:r>
      <w:r w:rsidRPr="00796357">
        <w:rPr>
          <w:rFonts w:ascii="Arial" w:hAnsi="Arial" w:cs="Arial"/>
        </w:rPr>
        <w:t>§</w:t>
      </w:r>
      <w:r>
        <w:rPr>
          <w:rFonts w:ascii="Arial" w:hAnsi="Arial" w:cs="Arial"/>
        </w:rPr>
        <w:t xml:space="preserve"> 2 mom.).</w:t>
      </w:r>
    </w:p>
    <w:p w14:paraId="75B792DE" w14:textId="77777777" w:rsidR="00A71CCD" w:rsidRPr="00796357" w:rsidRDefault="00A71CCD" w:rsidP="00A71CCD">
      <w:pPr>
        <w:rPr>
          <w:rFonts w:ascii="Arial" w:hAnsi="Arial" w:cs="Arial"/>
        </w:rPr>
      </w:pPr>
    </w:p>
    <w:p w14:paraId="1E8A3BAC" w14:textId="5FA7CBAF" w:rsidR="00A71CCD" w:rsidRPr="00796357" w:rsidRDefault="00A71CCD" w:rsidP="00A71CCD">
      <w:pPr>
        <w:rPr>
          <w:rFonts w:ascii="Arial" w:hAnsi="Arial" w:cs="Arial"/>
        </w:rPr>
      </w:pPr>
      <w:r w:rsidRPr="00796357">
        <w:rPr>
          <w:rFonts w:ascii="Arial" w:hAnsi="Arial" w:cs="Arial"/>
        </w:rPr>
        <w:t>Asiantuntijoiden tulee antaa kirjallinen lausunto</w:t>
      </w:r>
      <w:r>
        <w:rPr>
          <w:rFonts w:ascii="Arial" w:hAnsi="Arial" w:cs="Arial"/>
        </w:rPr>
        <w:t xml:space="preserve">. </w:t>
      </w:r>
      <w:r w:rsidRPr="00534C02">
        <w:rPr>
          <w:rFonts w:ascii="Arial" w:hAnsi="Arial" w:cs="Arial"/>
        </w:rPr>
        <w:t xml:space="preserve">Lausunnossaan asiantuntijan tulee perustella </w:t>
      </w:r>
      <w:r>
        <w:rPr>
          <w:rFonts w:ascii="Arial" w:hAnsi="Arial" w:cs="Arial"/>
        </w:rPr>
        <w:t>hakijoiden</w:t>
      </w:r>
      <w:r w:rsidRPr="00534C02">
        <w:rPr>
          <w:rFonts w:ascii="Arial" w:hAnsi="Arial" w:cs="Arial"/>
        </w:rPr>
        <w:t xml:space="preserve"> kelpoisuus niiden kelpoisuusvaatimusten osalta, joiden kohdalta häneltä on ensisijaisesti pyydetty asiantuntijalausuntoa. </w:t>
      </w:r>
      <w:r w:rsidRPr="00796357">
        <w:rPr>
          <w:rFonts w:ascii="Arial" w:hAnsi="Arial" w:cs="Arial"/>
        </w:rPr>
        <w:t>(</w:t>
      </w:r>
      <w:r>
        <w:rPr>
          <w:rFonts w:ascii="Arial" w:hAnsi="Arial" w:cs="Arial"/>
        </w:rPr>
        <w:t>HV449</w:t>
      </w:r>
      <w:r w:rsidRPr="00796357">
        <w:rPr>
          <w:rFonts w:ascii="Arial" w:hAnsi="Arial" w:cs="Arial"/>
        </w:rPr>
        <w:t xml:space="preserve"> 89 §). </w:t>
      </w:r>
    </w:p>
    <w:p w14:paraId="381FF40D" w14:textId="77777777" w:rsidR="00A71CCD" w:rsidRPr="00796357" w:rsidRDefault="00A71CCD" w:rsidP="00A71CCD">
      <w:pPr>
        <w:rPr>
          <w:rFonts w:ascii="Arial" w:hAnsi="Arial" w:cs="Arial"/>
        </w:rPr>
      </w:pPr>
    </w:p>
    <w:p w14:paraId="3CE263E6" w14:textId="433DF149" w:rsidR="00A71CCD" w:rsidRDefault="00A71CCD" w:rsidP="00A71CCD">
      <w:pPr>
        <w:rPr>
          <w:rFonts w:ascii="Arial" w:hAnsi="Arial" w:cs="Arial"/>
        </w:rPr>
      </w:pPr>
      <w:r>
        <w:rPr>
          <w:rFonts w:ascii="Arial" w:hAnsi="Arial" w:cs="Arial"/>
        </w:rPr>
        <w:t>Annettuaan lausuntonsa a</w:t>
      </w:r>
      <w:r w:rsidRPr="00796357">
        <w:rPr>
          <w:rFonts w:ascii="Arial" w:hAnsi="Arial" w:cs="Arial"/>
        </w:rPr>
        <w:t>siantuntija ei saa osallistua virantäytön käsittelyyn sen myöhemmässä vaiheessa. (</w:t>
      </w:r>
      <w:r>
        <w:rPr>
          <w:rFonts w:ascii="Arial" w:hAnsi="Arial" w:cs="Arial"/>
        </w:rPr>
        <w:t>HV449</w:t>
      </w:r>
      <w:r w:rsidRPr="00796357">
        <w:rPr>
          <w:rFonts w:ascii="Arial" w:hAnsi="Arial" w:cs="Arial"/>
        </w:rPr>
        <w:t xml:space="preserve"> 9</w:t>
      </w:r>
      <w:r>
        <w:rPr>
          <w:rFonts w:ascii="Arial" w:hAnsi="Arial" w:cs="Arial"/>
        </w:rPr>
        <w:t xml:space="preserve">0 </w:t>
      </w:r>
      <w:r w:rsidRPr="00796357">
        <w:rPr>
          <w:rFonts w:ascii="Arial" w:hAnsi="Arial" w:cs="Arial"/>
        </w:rPr>
        <w:t>§</w:t>
      </w:r>
      <w:r>
        <w:rPr>
          <w:rFonts w:ascii="Arial" w:hAnsi="Arial" w:cs="Arial"/>
        </w:rPr>
        <w:t xml:space="preserve"> 3 mom.</w:t>
      </w:r>
      <w:r w:rsidRPr="00796357">
        <w:rPr>
          <w:rFonts w:ascii="Arial" w:hAnsi="Arial" w:cs="Arial"/>
        </w:rPr>
        <w:t>)</w:t>
      </w:r>
    </w:p>
    <w:p w14:paraId="541F4BD7" w14:textId="77777777" w:rsidR="00A71CCD" w:rsidRDefault="00A71CCD" w:rsidP="00A71CCD">
      <w:pPr>
        <w:spacing w:after="200" w:line="276" w:lineRule="auto"/>
        <w:ind w:left="0"/>
        <w:jc w:val="left"/>
        <w:rPr>
          <w:rFonts w:ascii="Arial" w:hAnsi="Arial" w:cs="Arial"/>
          <w:b/>
          <w:caps/>
        </w:rPr>
      </w:pPr>
    </w:p>
    <w:p w14:paraId="4FAD566A" w14:textId="77777777" w:rsidR="00A71CCD" w:rsidRDefault="00A71CCD" w:rsidP="00A71CCD">
      <w:pPr>
        <w:spacing w:after="200" w:line="276" w:lineRule="auto"/>
        <w:ind w:left="0"/>
        <w:jc w:val="left"/>
        <w:rPr>
          <w:rFonts w:ascii="Arial" w:hAnsi="Arial" w:cs="Arial"/>
          <w:b/>
          <w:caps/>
        </w:rPr>
      </w:pPr>
      <w:r>
        <w:rPr>
          <w:rFonts w:ascii="Arial" w:hAnsi="Arial" w:cs="Arial"/>
          <w:b/>
          <w:caps/>
        </w:rPr>
        <w:br w:type="page"/>
      </w:r>
    </w:p>
    <w:p w14:paraId="47D8FC25" w14:textId="77777777" w:rsidR="00A71CCD" w:rsidRDefault="00A71CCD" w:rsidP="00A71CCD">
      <w:pPr>
        <w:spacing w:after="200" w:line="276" w:lineRule="auto"/>
        <w:ind w:left="0"/>
        <w:jc w:val="left"/>
        <w:rPr>
          <w:rFonts w:ascii="Arial" w:hAnsi="Arial" w:cs="Arial"/>
          <w:b/>
          <w:caps/>
        </w:rPr>
      </w:pPr>
    </w:p>
    <w:p w14:paraId="6A4DF6E6" w14:textId="77777777" w:rsidR="00A71CCD" w:rsidRDefault="00A71CCD" w:rsidP="00A71CCD">
      <w:pPr>
        <w:autoSpaceDE w:val="0"/>
        <w:autoSpaceDN w:val="0"/>
        <w:adjustRightInd w:val="0"/>
        <w:ind w:left="0"/>
        <w:jc w:val="left"/>
        <w:rPr>
          <w:rFonts w:ascii="Arial" w:hAnsi="Arial" w:cs="Arial"/>
          <w:b/>
          <w:caps/>
        </w:rPr>
      </w:pPr>
      <w:r>
        <w:rPr>
          <w:rFonts w:ascii="Arial" w:hAnsi="Arial" w:cs="Arial"/>
          <w:b/>
          <w:caps/>
        </w:rPr>
        <w:t>LIITE 7: OPETUSNÄYTE, HAASTATTELU JA SOVELTUVUUSARVIOINTI</w:t>
      </w:r>
    </w:p>
    <w:p w14:paraId="4C05BF21" w14:textId="77777777" w:rsidR="00A71CCD" w:rsidRDefault="00A71CCD" w:rsidP="00A71CCD">
      <w:pPr>
        <w:autoSpaceDE w:val="0"/>
        <w:autoSpaceDN w:val="0"/>
        <w:adjustRightInd w:val="0"/>
        <w:ind w:left="0"/>
        <w:jc w:val="left"/>
        <w:rPr>
          <w:rFonts w:ascii="Arial" w:hAnsi="Arial" w:cs="Arial"/>
          <w:b/>
          <w:caps/>
        </w:rPr>
      </w:pPr>
    </w:p>
    <w:p w14:paraId="13822C35" w14:textId="02905944" w:rsidR="00A71CCD" w:rsidRPr="00CB4F66" w:rsidRDefault="00A71CCD" w:rsidP="00A71CCD">
      <w:pPr>
        <w:rPr>
          <w:rFonts w:ascii="Arial" w:hAnsi="Arial" w:cs="Arial"/>
        </w:rPr>
      </w:pPr>
      <w:r>
        <w:rPr>
          <w:rFonts w:ascii="Arial" w:hAnsi="Arial" w:cs="Arial"/>
        </w:rPr>
        <w:t xml:space="preserve">Asiantuntijoiden annettua lausuntonsa virantäyttötyöryhmä </w:t>
      </w:r>
      <w:r w:rsidRPr="00CB4F66">
        <w:rPr>
          <w:rFonts w:ascii="Arial" w:hAnsi="Arial" w:cs="Arial"/>
        </w:rPr>
        <w:t xml:space="preserve">voi varata </w:t>
      </w:r>
      <w:r>
        <w:rPr>
          <w:rFonts w:ascii="Arial" w:hAnsi="Arial" w:cs="Arial"/>
        </w:rPr>
        <w:t xml:space="preserve">hakijalle </w:t>
      </w:r>
      <w:r w:rsidRPr="00CB4F66">
        <w:rPr>
          <w:rFonts w:ascii="Arial" w:hAnsi="Arial" w:cs="Arial"/>
        </w:rPr>
        <w:t>tilai</w:t>
      </w:r>
      <w:r w:rsidRPr="00CB4F66">
        <w:rPr>
          <w:rFonts w:ascii="Arial" w:hAnsi="Arial" w:cs="Arial"/>
        </w:rPr>
        <w:softHyphen/>
        <w:t>suuden antaa opetusnäyte. Opetusnäyte on julkinen. (</w:t>
      </w:r>
      <w:r>
        <w:rPr>
          <w:rFonts w:ascii="Arial" w:hAnsi="Arial" w:cs="Arial"/>
        </w:rPr>
        <w:t>HV449</w:t>
      </w:r>
      <w:r w:rsidRPr="00CB4F66">
        <w:rPr>
          <w:rFonts w:ascii="Arial" w:hAnsi="Arial" w:cs="Arial"/>
        </w:rPr>
        <w:t xml:space="preserve"> 9</w:t>
      </w:r>
      <w:r>
        <w:rPr>
          <w:rFonts w:ascii="Arial" w:hAnsi="Arial" w:cs="Arial"/>
        </w:rPr>
        <w:t>2</w:t>
      </w:r>
      <w:r w:rsidRPr="00CB4F66">
        <w:rPr>
          <w:rFonts w:ascii="Arial" w:hAnsi="Arial" w:cs="Arial"/>
        </w:rPr>
        <w:t xml:space="preserve"> § 1 mom.) </w:t>
      </w:r>
    </w:p>
    <w:p w14:paraId="03E6B138" w14:textId="77777777" w:rsidR="00A71CCD" w:rsidRPr="00CB4F66" w:rsidRDefault="00A71CCD" w:rsidP="00A71CCD">
      <w:pPr>
        <w:rPr>
          <w:rFonts w:ascii="Arial" w:hAnsi="Arial" w:cs="Arial"/>
        </w:rPr>
      </w:pPr>
    </w:p>
    <w:p w14:paraId="44295B27" w14:textId="207912E3" w:rsidR="00A71CCD" w:rsidRPr="00CB4F66" w:rsidRDefault="00A71CCD" w:rsidP="00A71CCD">
      <w:pPr>
        <w:rPr>
          <w:rFonts w:ascii="Arial" w:hAnsi="Arial" w:cs="Arial"/>
        </w:rPr>
      </w:pPr>
      <w:r>
        <w:rPr>
          <w:rFonts w:ascii="Arial" w:hAnsi="Arial" w:cs="Arial"/>
        </w:rPr>
        <w:t xml:space="preserve">Asiantuntijoiden annettua lausuntonsa virantäyttötyöryhmä </w:t>
      </w:r>
      <w:r w:rsidRPr="00CB4F66">
        <w:rPr>
          <w:rFonts w:ascii="Arial" w:hAnsi="Arial" w:cs="Arial"/>
        </w:rPr>
        <w:t xml:space="preserve">voi varata </w:t>
      </w:r>
      <w:r>
        <w:rPr>
          <w:rFonts w:ascii="Arial" w:hAnsi="Arial" w:cs="Arial"/>
        </w:rPr>
        <w:t>hakijalle</w:t>
      </w:r>
      <w:r w:rsidDel="00EB7804">
        <w:rPr>
          <w:rFonts w:ascii="Arial" w:hAnsi="Arial" w:cs="Arial"/>
        </w:rPr>
        <w:t xml:space="preserve"> </w:t>
      </w:r>
      <w:r w:rsidRPr="00CB4F66">
        <w:rPr>
          <w:rFonts w:ascii="Arial" w:hAnsi="Arial" w:cs="Arial"/>
        </w:rPr>
        <w:t>tilaisuuden haastatteluun (</w:t>
      </w:r>
      <w:r>
        <w:rPr>
          <w:rFonts w:ascii="Arial" w:hAnsi="Arial" w:cs="Arial"/>
        </w:rPr>
        <w:t>HV449</w:t>
      </w:r>
      <w:r w:rsidRPr="00CB4F66">
        <w:rPr>
          <w:rFonts w:ascii="Arial" w:hAnsi="Arial" w:cs="Arial"/>
        </w:rPr>
        <w:t xml:space="preserve"> 9</w:t>
      </w:r>
      <w:r>
        <w:rPr>
          <w:rFonts w:ascii="Arial" w:hAnsi="Arial" w:cs="Arial"/>
        </w:rPr>
        <w:t>2</w:t>
      </w:r>
      <w:r w:rsidRPr="00CB4F66">
        <w:rPr>
          <w:rFonts w:ascii="Arial" w:hAnsi="Arial" w:cs="Arial"/>
        </w:rPr>
        <w:t xml:space="preserve"> § 2 mom.) ja soveltuvuusarviointiin. </w:t>
      </w:r>
    </w:p>
    <w:p w14:paraId="019ACEA6" w14:textId="77777777" w:rsidR="00A71CCD" w:rsidRPr="00CB4F66" w:rsidRDefault="00A71CCD" w:rsidP="00A71CCD">
      <w:pPr>
        <w:rPr>
          <w:rFonts w:ascii="Arial" w:hAnsi="Arial" w:cs="Arial"/>
        </w:rPr>
      </w:pPr>
    </w:p>
    <w:p w14:paraId="2AF663DD" w14:textId="5FD662D5" w:rsidR="00A71CCD" w:rsidRPr="00CB4F66" w:rsidRDefault="00A71CCD" w:rsidP="00A71CCD">
      <w:pPr>
        <w:rPr>
          <w:rFonts w:ascii="Arial" w:hAnsi="Arial" w:cs="Arial"/>
        </w:rPr>
      </w:pPr>
      <w:r w:rsidRPr="00CB4F66">
        <w:rPr>
          <w:rFonts w:ascii="Arial" w:hAnsi="Arial" w:cs="Arial"/>
        </w:rPr>
        <w:t>Tilaisuudesta antaa opetusnäyte, tilaisuudesta haastatteluun ja soveltuvuusar</w:t>
      </w:r>
      <w:r w:rsidRPr="00CB4F66">
        <w:rPr>
          <w:rFonts w:ascii="Arial" w:hAnsi="Arial" w:cs="Arial"/>
        </w:rPr>
        <w:softHyphen/>
        <w:t xml:space="preserve">viointiin sekä niitä koskevista menettelyistä ilmoitetaan </w:t>
      </w:r>
      <w:r>
        <w:rPr>
          <w:rFonts w:ascii="Arial" w:hAnsi="Arial" w:cs="Arial"/>
        </w:rPr>
        <w:t xml:space="preserve">valituille hakijoille </w:t>
      </w:r>
      <w:r w:rsidRPr="00CB4F66">
        <w:rPr>
          <w:rFonts w:ascii="Arial" w:hAnsi="Arial" w:cs="Arial"/>
        </w:rPr>
        <w:t>erikseen.</w:t>
      </w:r>
    </w:p>
    <w:p w14:paraId="4961D98C" w14:textId="77777777" w:rsidR="00A71CCD" w:rsidRDefault="00A71CCD" w:rsidP="00A71CCD">
      <w:pPr>
        <w:spacing w:after="200" w:line="276" w:lineRule="auto"/>
        <w:ind w:left="0"/>
        <w:jc w:val="left"/>
        <w:rPr>
          <w:rFonts w:ascii="Arial" w:hAnsi="Arial" w:cs="Arial"/>
          <w:b/>
          <w:bCs/>
          <w:lang w:eastAsia="en-US"/>
        </w:rPr>
      </w:pPr>
      <w:r>
        <w:rPr>
          <w:rFonts w:ascii="Arial" w:hAnsi="Arial" w:cs="Arial"/>
        </w:rPr>
        <w:br w:type="page"/>
      </w:r>
    </w:p>
    <w:p w14:paraId="49E3A10B" w14:textId="77777777" w:rsidR="00A71CCD" w:rsidRDefault="00A71CCD" w:rsidP="00A71CCD">
      <w:pPr>
        <w:pStyle w:val="Otsikko3"/>
        <w:spacing w:before="0"/>
        <w:ind w:left="505"/>
        <w:rPr>
          <w:rFonts w:ascii="Arial" w:hAnsi="Arial" w:cs="Arial"/>
        </w:rPr>
      </w:pPr>
      <w:r>
        <w:rPr>
          <w:rFonts w:ascii="Arial" w:hAnsi="Arial" w:cs="Arial"/>
        </w:rPr>
        <w:lastRenderedPageBreak/>
        <w:t xml:space="preserve">LIITE 8: VIRKAEHDOTUS, NIMITTÄMINEN JA MUUTOKSENHAKU </w:t>
      </w:r>
    </w:p>
    <w:p w14:paraId="3CA60899" w14:textId="77777777" w:rsidR="00A71CCD" w:rsidRDefault="00A71CCD" w:rsidP="00A71CCD">
      <w:pPr>
        <w:pStyle w:val="Otsikko3"/>
        <w:spacing w:before="0"/>
        <w:ind w:left="505"/>
        <w:rPr>
          <w:rFonts w:ascii="Arial" w:hAnsi="Arial" w:cs="Arial"/>
        </w:rPr>
      </w:pPr>
      <w:r w:rsidRPr="00CB4F66">
        <w:rPr>
          <w:rFonts w:ascii="Arial" w:hAnsi="Arial" w:cs="Arial"/>
        </w:rPr>
        <w:t>Virkaehdotu</w:t>
      </w:r>
      <w:r>
        <w:rPr>
          <w:rFonts w:ascii="Arial" w:hAnsi="Arial" w:cs="Arial"/>
        </w:rPr>
        <w:t>s</w:t>
      </w:r>
    </w:p>
    <w:p w14:paraId="48A4BB1C" w14:textId="77777777" w:rsidR="00A71CCD" w:rsidRPr="00060972" w:rsidRDefault="00A71CCD" w:rsidP="00A71CCD">
      <w:pPr>
        <w:rPr>
          <w:lang w:eastAsia="en-US"/>
        </w:rPr>
      </w:pPr>
    </w:p>
    <w:p w14:paraId="72AAFFBB" w14:textId="7406CE23" w:rsidR="00A71CCD" w:rsidRPr="00CB4F66" w:rsidRDefault="00A71CCD" w:rsidP="00A71CCD">
      <w:pPr>
        <w:rPr>
          <w:rFonts w:ascii="Arial" w:hAnsi="Arial" w:cs="Arial"/>
        </w:rPr>
      </w:pPr>
      <w:r>
        <w:rPr>
          <w:rFonts w:ascii="Arial" w:hAnsi="Arial" w:cs="Arial"/>
        </w:rPr>
        <w:t>Virantäyttötyöryhmä toimii</w:t>
      </w:r>
      <w:r w:rsidRPr="00CB4F66">
        <w:rPr>
          <w:rFonts w:ascii="Arial" w:hAnsi="Arial" w:cs="Arial"/>
        </w:rPr>
        <w:t xml:space="preserve"> Maanpuolustuskorkeakoulu</w:t>
      </w:r>
      <w:r>
        <w:rPr>
          <w:rFonts w:ascii="Arial" w:hAnsi="Arial" w:cs="Arial"/>
        </w:rPr>
        <w:t>n johtosäännön määräämänä ehdollepanotoimi</w:t>
      </w:r>
      <w:r>
        <w:rPr>
          <w:rFonts w:ascii="Arial" w:hAnsi="Arial" w:cs="Arial"/>
        </w:rPr>
        <w:softHyphen/>
        <w:t>elimenä</w:t>
      </w:r>
      <w:r w:rsidRPr="00CB4F66">
        <w:rPr>
          <w:rFonts w:ascii="Arial" w:hAnsi="Arial" w:cs="Arial"/>
        </w:rPr>
        <w:t xml:space="preserve"> (</w:t>
      </w:r>
      <w:r>
        <w:rPr>
          <w:rFonts w:ascii="Arial" w:hAnsi="Arial" w:cs="Arial"/>
        </w:rPr>
        <w:t>HV449</w:t>
      </w:r>
      <w:r w:rsidRPr="00CB4F66">
        <w:rPr>
          <w:rFonts w:ascii="Arial" w:hAnsi="Arial" w:cs="Arial"/>
        </w:rPr>
        <w:t xml:space="preserve"> 7</w:t>
      </w:r>
      <w:r>
        <w:rPr>
          <w:rFonts w:ascii="Arial" w:hAnsi="Arial" w:cs="Arial"/>
        </w:rPr>
        <w:t>9</w:t>
      </w:r>
      <w:r w:rsidRPr="00CB4F66">
        <w:rPr>
          <w:rFonts w:ascii="Arial" w:hAnsi="Arial" w:cs="Arial"/>
        </w:rPr>
        <w:t xml:space="preserve"> §).</w:t>
      </w:r>
      <w:r>
        <w:rPr>
          <w:rFonts w:ascii="Arial" w:hAnsi="Arial" w:cs="Arial"/>
        </w:rPr>
        <w:t xml:space="preserve"> </w:t>
      </w:r>
    </w:p>
    <w:p w14:paraId="25218B9E" w14:textId="77777777" w:rsidR="00A71CCD" w:rsidRDefault="00A71CCD" w:rsidP="00A71CCD">
      <w:pPr>
        <w:rPr>
          <w:rFonts w:ascii="Arial" w:hAnsi="Arial" w:cs="Arial"/>
        </w:rPr>
      </w:pPr>
    </w:p>
    <w:p w14:paraId="12F5E86B" w14:textId="1E3E7E6C" w:rsidR="00A71CCD" w:rsidRPr="00CB4F66" w:rsidRDefault="00A71CCD" w:rsidP="00A71CCD">
      <w:pPr>
        <w:rPr>
          <w:rFonts w:ascii="Arial" w:hAnsi="Arial" w:cs="Arial"/>
        </w:rPr>
      </w:pPr>
      <w:r w:rsidRPr="00CB4F66">
        <w:rPr>
          <w:rFonts w:ascii="Arial" w:hAnsi="Arial" w:cs="Arial"/>
        </w:rPr>
        <w:t xml:space="preserve">Arvioidessaan </w:t>
      </w:r>
      <w:r>
        <w:rPr>
          <w:rFonts w:ascii="Arial" w:hAnsi="Arial" w:cs="Arial"/>
        </w:rPr>
        <w:t xml:space="preserve">hakijan kelpoisuutta virantäyttötyöryhmä </w:t>
      </w:r>
      <w:r w:rsidRPr="00CB4F66">
        <w:rPr>
          <w:rFonts w:ascii="Arial" w:hAnsi="Arial" w:cs="Arial"/>
        </w:rPr>
        <w:t xml:space="preserve">päättää miten ja missä määrin </w:t>
      </w:r>
      <w:r>
        <w:rPr>
          <w:rFonts w:ascii="Arial" w:hAnsi="Arial" w:cs="Arial"/>
        </w:rPr>
        <w:t xml:space="preserve">asiantuntijalausunnot, </w:t>
      </w:r>
      <w:r w:rsidRPr="00CB4F66">
        <w:rPr>
          <w:rFonts w:ascii="Arial" w:hAnsi="Arial" w:cs="Arial"/>
        </w:rPr>
        <w:t>opetusnäyte ja haastattelu sekä muut virantäyttöön liittyvät seikat otetaan virkaehdotusta tehtäessä huomioon (</w:t>
      </w:r>
      <w:r>
        <w:rPr>
          <w:rFonts w:ascii="Arial" w:hAnsi="Arial" w:cs="Arial"/>
        </w:rPr>
        <w:t>HV449</w:t>
      </w:r>
      <w:r w:rsidRPr="00CB4F66">
        <w:rPr>
          <w:rFonts w:ascii="Arial" w:hAnsi="Arial" w:cs="Arial"/>
        </w:rPr>
        <w:t xml:space="preserve"> 9</w:t>
      </w:r>
      <w:r>
        <w:rPr>
          <w:rFonts w:ascii="Arial" w:hAnsi="Arial" w:cs="Arial"/>
        </w:rPr>
        <w:t>3 § 3 mom.).</w:t>
      </w:r>
    </w:p>
    <w:p w14:paraId="7EE2174D" w14:textId="77777777" w:rsidR="00A71CCD" w:rsidRPr="00CB4F66" w:rsidRDefault="00A71CCD" w:rsidP="00A71CCD">
      <w:pPr>
        <w:rPr>
          <w:rFonts w:ascii="Arial" w:hAnsi="Arial" w:cs="Arial"/>
        </w:rPr>
      </w:pPr>
    </w:p>
    <w:p w14:paraId="42A4DB49" w14:textId="7BD43CF2" w:rsidR="00A71CCD" w:rsidRPr="00796357" w:rsidRDefault="00A71CCD" w:rsidP="00A71CCD">
      <w:pPr>
        <w:rPr>
          <w:rFonts w:ascii="Arial" w:hAnsi="Arial" w:cs="Arial"/>
        </w:rPr>
      </w:pPr>
      <w:r>
        <w:rPr>
          <w:rFonts w:ascii="Arial" w:hAnsi="Arial" w:cs="Arial"/>
        </w:rPr>
        <w:t>Virantäyttötyöryhmä</w:t>
      </w:r>
      <w:r w:rsidRPr="00796357">
        <w:rPr>
          <w:rFonts w:ascii="Arial" w:hAnsi="Arial" w:cs="Arial"/>
        </w:rPr>
        <w:t xml:space="preserve"> tekee asiassa virkaehdotuksen, tai jos ketään ei voida asettaa ehdolle virkaan, </w:t>
      </w:r>
      <w:r>
        <w:rPr>
          <w:rFonts w:ascii="Arial" w:hAnsi="Arial" w:cs="Arial"/>
        </w:rPr>
        <w:t>esityksen</w:t>
      </w:r>
      <w:r w:rsidRPr="00796357">
        <w:rPr>
          <w:rFonts w:ascii="Arial" w:hAnsi="Arial" w:cs="Arial"/>
        </w:rPr>
        <w:t xml:space="preserve"> virantäyttöasian raukeamisesta. </w:t>
      </w:r>
      <w:r>
        <w:rPr>
          <w:rFonts w:ascii="Arial" w:hAnsi="Arial" w:cs="Arial"/>
        </w:rPr>
        <w:t>Virantäyttötyöryhmän</w:t>
      </w:r>
      <w:r w:rsidRPr="00796357">
        <w:rPr>
          <w:rFonts w:ascii="Arial" w:hAnsi="Arial" w:cs="Arial"/>
        </w:rPr>
        <w:t xml:space="preserve"> tekemä virkaehdotus ja </w:t>
      </w:r>
      <w:r>
        <w:rPr>
          <w:rFonts w:ascii="Arial" w:hAnsi="Arial" w:cs="Arial"/>
        </w:rPr>
        <w:t>esitys</w:t>
      </w:r>
      <w:r w:rsidRPr="00796357">
        <w:rPr>
          <w:rFonts w:ascii="Arial" w:hAnsi="Arial" w:cs="Arial"/>
        </w:rPr>
        <w:t xml:space="preserve"> virantäyttöasian raukeamisesta on perusteltava. (</w:t>
      </w:r>
      <w:r>
        <w:rPr>
          <w:rFonts w:ascii="Arial" w:hAnsi="Arial" w:cs="Arial"/>
        </w:rPr>
        <w:t>HV449</w:t>
      </w:r>
      <w:r w:rsidRPr="00796357">
        <w:rPr>
          <w:rFonts w:ascii="Arial" w:hAnsi="Arial" w:cs="Arial"/>
        </w:rPr>
        <w:t xml:space="preserve"> 9</w:t>
      </w:r>
      <w:r>
        <w:rPr>
          <w:rFonts w:ascii="Arial" w:hAnsi="Arial" w:cs="Arial"/>
        </w:rPr>
        <w:t xml:space="preserve">3 </w:t>
      </w:r>
      <w:r w:rsidRPr="00796357">
        <w:rPr>
          <w:rFonts w:ascii="Arial" w:hAnsi="Arial" w:cs="Arial"/>
        </w:rPr>
        <w:t>§)</w:t>
      </w:r>
    </w:p>
    <w:p w14:paraId="497D522A" w14:textId="77777777" w:rsidR="00A71CCD" w:rsidRPr="00796357" w:rsidRDefault="00A71CCD" w:rsidP="00A71CCD">
      <w:pPr>
        <w:rPr>
          <w:rFonts w:ascii="Arial" w:hAnsi="Arial" w:cs="Arial"/>
        </w:rPr>
      </w:pPr>
    </w:p>
    <w:p w14:paraId="67C5FC82" w14:textId="6C107D31" w:rsidR="00A71CCD" w:rsidRPr="00CB4F66" w:rsidRDefault="00A71CCD" w:rsidP="00A71CCD">
      <w:pPr>
        <w:rPr>
          <w:rFonts w:ascii="Arial" w:hAnsi="Arial" w:cs="Arial"/>
        </w:rPr>
      </w:pPr>
      <w:r w:rsidRPr="00CB4F66">
        <w:rPr>
          <w:rFonts w:ascii="Arial" w:hAnsi="Arial" w:cs="Arial"/>
        </w:rPr>
        <w:t xml:space="preserve">Rehtori tarkastaa ja hyväksyy </w:t>
      </w:r>
      <w:r>
        <w:rPr>
          <w:rFonts w:ascii="Arial" w:hAnsi="Arial" w:cs="Arial"/>
        </w:rPr>
        <w:t>virantäyttötyöryhmän</w:t>
      </w:r>
      <w:r w:rsidRPr="00CB4F66">
        <w:rPr>
          <w:rFonts w:ascii="Arial" w:hAnsi="Arial" w:cs="Arial"/>
        </w:rPr>
        <w:t xml:space="preserve"> tekemän virkaehdotuksen tai esityksen virantäyttö</w:t>
      </w:r>
      <w:r w:rsidRPr="00CB4F66">
        <w:rPr>
          <w:rFonts w:ascii="Arial" w:hAnsi="Arial" w:cs="Arial"/>
        </w:rPr>
        <w:softHyphen/>
        <w:t>asian rau</w:t>
      </w:r>
      <w:r w:rsidRPr="00CB4F66">
        <w:rPr>
          <w:rFonts w:ascii="Arial" w:hAnsi="Arial" w:cs="Arial"/>
        </w:rPr>
        <w:softHyphen/>
        <w:t xml:space="preserve">keamisesta. </w:t>
      </w:r>
    </w:p>
    <w:p w14:paraId="3174EC9B" w14:textId="77777777" w:rsidR="00A71CCD" w:rsidRPr="00CB4F66" w:rsidRDefault="00A71CCD" w:rsidP="00A71CCD">
      <w:pPr>
        <w:rPr>
          <w:rFonts w:ascii="Arial" w:hAnsi="Arial" w:cs="Arial"/>
        </w:rPr>
      </w:pPr>
    </w:p>
    <w:p w14:paraId="6DA5C6EE" w14:textId="344733E0" w:rsidR="00A71CCD" w:rsidRPr="00CB4F66" w:rsidRDefault="00A71CCD" w:rsidP="00A71CCD">
      <w:pPr>
        <w:rPr>
          <w:rFonts w:ascii="Arial" w:hAnsi="Arial" w:cs="Arial"/>
        </w:rPr>
      </w:pPr>
      <w:r w:rsidRPr="00CB4F66">
        <w:rPr>
          <w:rFonts w:ascii="Arial" w:hAnsi="Arial" w:cs="Arial"/>
        </w:rPr>
        <w:t xml:space="preserve">Rehtori voi palauttaa virantäytön valmistelun </w:t>
      </w:r>
      <w:r>
        <w:rPr>
          <w:rFonts w:ascii="Arial" w:hAnsi="Arial" w:cs="Arial"/>
        </w:rPr>
        <w:t>virantäyttötyöryhmälle</w:t>
      </w:r>
      <w:r w:rsidRPr="00CB4F66">
        <w:rPr>
          <w:rFonts w:ascii="Arial" w:hAnsi="Arial" w:cs="Arial"/>
        </w:rPr>
        <w:t xml:space="preserve"> ja määrätä sen menettelyn vaiheen, josta virantäyttöä jatketaan, mikäli virantäyttömenettelyn aikana esiin nousseet Maanpuolustuskorkeakoulun tutkimus- ja opetusrakenteen tarpeet edellyttävät virkojen uudelleenjärjestelyä tai asiassa on ilmaantunut tähän rinnastuvia tai muita erityisiä syitä. (</w:t>
      </w:r>
      <w:r>
        <w:rPr>
          <w:rFonts w:ascii="Arial" w:hAnsi="Arial" w:cs="Arial"/>
        </w:rPr>
        <w:t>HV449</w:t>
      </w:r>
      <w:r w:rsidRPr="00CB4F66">
        <w:rPr>
          <w:rFonts w:ascii="Arial" w:hAnsi="Arial" w:cs="Arial"/>
        </w:rPr>
        <w:t xml:space="preserve"> 9</w:t>
      </w:r>
      <w:r>
        <w:rPr>
          <w:rFonts w:ascii="Arial" w:hAnsi="Arial" w:cs="Arial"/>
        </w:rPr>
        <w:t>4</w:t>
      </w:r>
      <w:r w:rsidRPr="00CB4F66">
        <w:rPr>
          <w:rFonts w:ascii="Arial" w:hAnsi="Arial" w:cs="Arial"/>
        </w:rPr>
        <w:t xml:space="preserve"> § </w:t>
      </w:r>
      <w:r>
        <w:rPr>
          <w:rFonts w:ascii="Arial" w:hAnsi="Arial" w:cs="Arial"/>
        </w:rPr>
        <w:t>2</w:t>
      </w:r>
      <w:r w:rsidRPr="00CB4F66">
        <w:rPr>
          <w:rFonts w:ascii="Arial" w:hAnsi="Arial" w:cs="Arial"/>
        </w:rPr>
        <w:t xml:space="preserve"> mom.)</w:t>
      </w:r>
    </w:p>
    <w:p w14:paraId="0BCD8363" w14:textId="77777777" w:rsidR="00A71CCD" w:rsidRPr="00CB4F66" w:rsidRDefault="00A71CCD" w:rsidP="00A71CCD">
      <w:pPr>
        <w:rPr>
          <w:rFonts w:ascii="Arial" w:hAnsi="Arial" w:cs="Arial"/>
        </w:rPr>
      </w:pPr>
    </w:p>
    <w:p w14:paraId="6636283B" w14:textId="77777777" w:rsidR="00A71CCD" w:rsidRPr="00CB4F66" w:rsidRDefault="00A71CCD" w:rsidP="00A71CCD">
      <w:pPr>
        <w:rPr>
          <w:rFonts w:ascii="Arial" w:hAnsi="Arial" w:cs="Arial"/>
        </w:rPr>
      </w:pPr>
      <w:r w:rsidRPr="00CB4F66">
        <w:rPr>
          <w:rFonts w:ascii="Arial" w:hAnsi="Arial" w:cs="Arial"/>
        </w:rPr>
        <w:t xml:space="preserve">Rehtori voi myös palauttaa virantäyttöasian uudelleen käsiteltäväksi </w:t>
      </w:r>
    </w:p>
    <w:p w14:paraId="46B25346" w14:textId="77777777" w:rsidR="00A71CCD" w:rsidRPr="00CB4F66" w:rsidRDefault="00A71CCD" w:rsidP="00A71CCD">
      <w:pPr>
        <w:rPr>
          <w:rFonts w:ascii="Arial" w:hAnsi="Arial" w:cs="Arial"/>
        </w:rPr>
      </w:pPr>
    </w:p>
    <w:p w14:paraId="4231773A" w14:textId="77777777" w:rsidR="00A71CCD" w:rsidRPr="00CB4F66" w:rsidRDefault="00A71CCD" w:rsidP="00A71CCD">
      <w:pPr>
        <w:pStyle w:val="Luettelokappale"/>
        <w:numPr>
          <w:ilvl w:val="1"/>
          <w:numId w:val="9"/>
        </w:numPr>
        <w:rPr>
          <w:rFonts w:ascii="Arial" w:hAnsi="Arial" w:cs="Arial"/>
        </w:rPr>
      </w:pPr>
      <w:r w:rsidRPr="00CB4F66">
        <w:rPr>
          <w:rFonts w:ascii="Arial" w:hAnsi="Arial" w:cs="Arial"/>
        </w:rPr>
        <w:t>jos asiassa on tapahtunut menettelyvirhe, joka on voinut olennaisesti vaikuttaa esitykseen</w:t>
      </w:r>
    </w:p>
    <w:p w14:paraId="7EB7BAE4" w14:textId="77777777" w:rsidR="00A71CCD" w:rsidRPr="00CB4F66" w:rsidRDefault="00A71CCD" w:rsidP="00A71CCD">
      <w:pPr>
        <w:pStyle w:val="Luettelokappale"/>
        <w:numPr>
          <w:ilvl w:val="1"/>
          <w:numId w:val="9"/>
        </w:numPr>
        <w:rPr>
          <w:rFonts w:ascii="Arial" w:hAnsi="Arial" w:cs="Arial"/>
        </w:rPr>
      </w:pPr>
      <w:r w:rsidRPr="00CB4F66">
        <w:rPr>
          <w:rFonts w:ascii="Arial" w:hAnsi="Arial" w:cs="Arial"/>
        </w:rPr>
        <w:t>jos esityksen valmistelussa on sovellettu väärää lakia tai siinä on tapahtunut erehdys, joka on voinut olennaisesti vaikuttaa esitykseen</w:t>
      </w:r>
    </w:p>
    <w:p w14:paraId="6989C053" w14:textId="77777777" w:rsidR="00A71CCD" w:rsidRPr="00CB4F66" w:rsidRDefault="00A71CCD" w:rsidP="00A71CCD">
      <w:pPr>
        <w:pStyle w:val="Luettelokappale"/>
        <w:numPr>
          <w:ilvl w:val="1"/>
          <w:numId w:val="9"/>
        </w:numPr>
        <w:rPr>
          <w:rFonts w:ascii="Arial" w:hAnsi="Arial" w:cs="Arial"/>
        </w:rPr>
      </w:pPr>
      <w:r w:rsidRPr="00CB4F66">
        <w:rPr>
          <w:rFonts w:ascii="Arial" w:hAnsi="Arial" w:cs="Arial"/>
        </w:rPr>
        <w:t>jos asiaan on tullut sellaista uutta selvitystä, joka olisi olennaisesti voinut vaikuttaa esityksen sisältöön</w:t>
      </w:r>
    </w:p>
    <w:p w14:paraId="64A427F6" w14:textId="300AAB35" w:rsidR="00A71CCD" w:rsidRPr="00CB4F66" w:rsidRDefault="00A71CCD" w:rsidP="00A71CCD">
      <w:pPr>
        <w:pStyle w:val="Luettelokappale"/>
        <w:numPr>
          <w:ilvl w:val="1"/>
          <w:numId w:val="9"/>
        </w:numPr>
        <w:rPr>
          <w:rFonts w:ascii="Arial" w:hAnsi="Arial" w:cs="Arial"/>
        </w:rPr>
      </w:pPr>
      <w:r w:rsidRPr="00CB4F66">
        <w:rPr>
          <w:rFonts w:ascii="Arial" w:hAnsi="Arial" w:cs="Arial"/>
        </w:rPr>
        <w:t>milloin tähän on muu sellainen erityinen syy, joka ei ole ollut tiedossa virantäyttöasian aikaisemmissa vaiheissa.</w:t>
      </w:r>
      <w:r>
        <w:rPr>
          <w:rFonts w:ascii="Arial" w:hAnsi="Arial" w:cs="Arial"/>
        </w:rPr>
        <w:t xml:space="preserve"> </w:t>
      </w:r>
      <w:r w:rsidRPr="00CB4F66">
        <w:rPr>
          <w:rFonts w:ascii="Arial" w:hAnsi="Arial" w:cs="Arial"/>
        </w:rPr>
        <w:t>(</w:t>
      </w:r>
      <w:r>
        <w:rPr>
          <w:rFonts w:ascii="Arial" w:hAnsi="Arial" w:cs="Arial"/>
        </w:rPr>
        <w:t>HV449</w:t>
      </w:r>
      <w:r w:rsidRPr="00CB4F66">
        <w:rPr>
          <w:rFonts w:ascii="Arial" w:hAnsi="Arial" w:cs="Arial"/>
        </w:rPr>
        <w:t xml:space="preserve"> </w:t>
      </w:r>
      <w:r>
        <w:rPr>
          <w:rFonts w:ascii="Arial" w:hAnsi="Arial" w:cs="Arial"/>
        </w:rPr>
        <w:t>94</w:t>
      </w:r>
      <w:r w:rsidRPr="00CB4F66">
        <w:rPr>
          <w:rFonts w:ascii="Arial" w:hAnsi="Arial" w:cs="Arial"/>
        </w:rPr>
        <w:t xml:space="preserve"> § </w:t>
      </w:r>
      <w:r>
        <w:rPr>
          <w:rFonts w:ascii="Arial" w:hAnsi="Arial" w:cs="Arial"/>
        </w:rPr>
        <w:t>2</w:t>
      </w:r>
      <w:r w:rsidRPr="00CB4F66">
        <w:rPr>
          <w:rFonts w:ascii="Arial" w:hAnsi="Arial" w:cs="Arial"/>
        </w:rPr>
        <w:t xml:space="preserve"> mom.)</w:t>
      </w:r>
    </w:p>
    <w:p w14:paraId="089DF338" w14:textId="77777777" w:rsidR="00A71CCD" w:rsidRPr="00CB4F66" w:rsidRDefault="00A71CCD" w:rsidP="00A71CCD">
      <w:pPr>
        <w:rPr>
          <w:rFonts w:ascii="Arial" w:hAnsi="Arial" w:cs="Arial"/>
        </w:rPr>
      </w:pPr>
    </w:p>
    <w:p w14:paraId="2E885F92" w14:textId="75883373" w:rsidR="00A71CCD" w:rsidRPr="00CB4F66" w:rsidRDefault="00A71CCD" w:rsidP="00A71CCD">
      <w:pPr>
        <w:rPr>
          <w:rFonts w:ascii="Arial" w:hAnsi="Arial" w:cs="Arial"/>
        </w:rPr>
      </w:pPr>
      <w:r w:rsidRPr="00CB4F66">
        <w:rPr>
          <w:rFonts w:ascii="Arial" w:hAnsi="Arial" w:cs="Arial"/>
        </w:rPr>
        <w:t>Rehtorin on tällöin perusteltava päätöksensä ja määrät</w:t>
      </w:r>
      <w:r w:rsidRPr="00CB4F66">
        <w:rPr>
          <w:rFonts w:ascii="Arial" w:hAnsi="Arial" w:cs="Arial"/>
        </w:rPr>
        <w:softHyphen/>
        <w:t>tävä, mistä menettelyn vaiheesta uusi käsittely on aloitettava (</w:t>
      </w:r>
      <w:r>
        <w:rPr>
          <w:rFonts w:ascii="Arial" w:hAnsi="Arial" w:cs="Arial"/>
        </w:rPr>
        <w:t>HV449</w:t>
      </w:r>
      <w:r w:rsidRPr="00CB4F66">
        <w:rPr>
          <w:rFonts w:ascii="Arial" w:hAnsi="Arial" w:cs="Arial"/>
        </w:rPr>
        <w:t xml:space="preserve"> </w:t>
      </w:r>
      <w:r>
        <w:rPr>
          <w:rFonts w:ascii="Arial" w:hAnsi="Arial" w:cs="Arial"/>
        </w:rPr>
        <w:t>94</w:t>
      </w:r>
      <w:r w:rsidRPr="00CB4F66">
        <w:rPr>
          <w:rFonts w:ascii="Arial" w:hAnsi="Arial" w:cs="Arial"/>
        </w:rPr>
        <w:t xml:space="preserve"> § </w:t>
      </w:r>
      <w:r>
        <w:rPr>
          <w:rFonts w:ascii="Arial" w:hAnsi="Arial" w:cs="Arial"/>
        </w:rPr>
        <w:t>3</w:t>
      </w:r>
      <w:r w:rsidRPr="00CB4F66">
        <w:rPr>
          <w:rFonts w:ascii="Arial" w:hAnsi="Arial" w:cs="Arial"/>
        </w:rPr>
        <w:t xml:space="preserve"> mom.).</w:t>
      </w:r>
    </w:p>
    <w:p w14:paraId="40C72EAB" w14:textId="77777777" w:rsidR="00A71CCD" w:rsidRPr="00CB4F66" w:rsidRDefault="00A71CCD" w:rsidP="00A71CCD">
      <w:pPr>
        <w:ind w:left="0"/>
        <w:jc w:val="left"/>
        <w:rPr>
          <w:rFonts w:ascii="Arial" w:hAnsi="Arial" w:cs="Arial"/>
        </w:rPr>
      </w:pPr>
    </w:p>
    <w:p w14:paraId="34562CAA" w14:textId="77777777" w:rsidR="00A71CCD" w:rsidRPr="00CB4F66" w:rsidRDefault="00A71CCD" w:rsidP="00A71CCD">
      <w:pPr>
        <w:ind w:left="0"/>
        <w:rPr>
          <w:rFonts w:ascii="Arial" w:hAnsi="Arial" w:cs="Arial"/>
        </w:rPr>
      </w:pPr>
      <w:r w:rsidRPr="00CB4F66">
        <w:rPr>
          <w:rFonts w:ascii="Arial" w:hAnsi="Arial" w:cs="Arial"/>
          <w:b/>
        </w:rPr>
        <w:t>Nimittäminen</w:t>
      </w:r>
    </w:p>
    <w:p w14:paraId="68FC47BA" w14:textId="77777777" w:rsidR="00A71CCD" w:rsidRPr="00CB4F66" w:rsidRDefault="00A71CCD" w:rsidP="00A71CCD">
      <w:pPr>
        <w:rPr>
          <w:rFonts w:ascii="Arial" w:hAnsi="Arial" w:cs="Arial"/>
        </w:rPr>
      </w:pPr>
    </w:p>
    <w:p w14:paraId="31589FD6" w14:textId="7DFE7193" w:rsidR="00A71CCD" w:rsidRDefault="00A71CCD" w:rsidP="00A71CCD">
      <w:pPr>
        <w:rPr>
          <w:rFonts w:ascii="Arial" w:hAnsi="Arial" w:cs="Arial"/>
        </w:rPr>
      </w:pPr>
      <w:r w:rsidRPr="00CB4F66">
        <w:rPr>
          <w:rFonts w:ascii="Arial" w:hAnsi="Arial" w:cs="Arial"/>
        </w:rPr>
        <w:t>Maanpuolustuskorkeakoulu lähettää nimittämisasiakirjat Pääesikuntaan</w:t>
      </w:r>
      <w:r>
        <w:rPr>
          <w:rFonts w:ascii="Arial" w:hAnsi="Arial" w:cs="Arial"/>
        </w:rPr>
        <w:t>,</w:t>
      </w:r>
      <w:r w:rsidRPr="00CB4F66">
        <w:rPr>
          <w:rFonts w:ascii="Arial" w:hAnsi="Arial" w:cs="Arial"/>
        </w:rPr>
        <w:t xml:space="preserve"> </w:t>
      </w:r>
      <w:r>
        <w:rPr>
          <w:rFonts w:ascii="Arial" w:hAnsi="Arial" w:cs="Arial"/>
        </w:rPr>
        <w:t>joka tekee nimittämisesityksen p</w:t>
      </w:r>
      <w:r w:rsidRPr="00CB4F66">
        <w:rPr>
          <w:rFonts w:ascii="Arial" w:hAnsi="Arial" w:cs="Arial"/>
        </w:rPr>
        <w:t>uolustusministeri</w:t>
      </w:r>
      <w:r>
        <w:rPr>
          <w:rFonts w:ascii="Arial" w:hAnsi="Arial" w:cs="Arial"/>
        </w:rPr>
        <w:t>ö</w:t>
      </w:r>
      <w:r w:rsidRPr="00CB4F66">
        <w:rPr>
          <w:rFonts w:ascii="Arial" w:hAnsi="Arial" w:cs="Arial"/>
        </w:rPr>
        <w:t xml:space="preserve">lle </w:t>
      </w:r>
      <w:r>
        <w:rPr>
          <w:rFonts w:ascii="Arial" w:hAnsi="Arial" w:cs="Arial"/>
        </w:rPr>
        <w:t>Professorin nimittää virkaan puolustusministeriö (</w:t>
      </w:r>
      <w:r w:rsidRPr="00CB4F66">
        <w:rPr>
          <w:rFonts w:ascii="Arial" w:hAnsi="Arial" w:cs="Arial"/>
        </w:rPr>
        <w:t>1319/2007</w:t>
      </w:r>
      <w:r>
        <w:rPr>
          <w:rFonts w:ascii="Arial" w:hAnsi="Arial" w:cs="Arial"/>
        </w:rPr>
        <w:t xml:space="preserve"> 15 § 2. mom. 1. kohta).</w:t>
      </w:r>
    </w:p>
    <w:p w14:paraId="2FF8927C" w14:textId="77777777" w:rsidR="00A71CCD" w:rsidRDefault="00A71CCD" w:rsidP="00A71CCD">
      <w:pPr>
        <w:rPr>
          <w:rFonts w:ascii="Arial" w:hAnsi="Arial" w:cs="Arial"/>
        </w:rPr>
      </w:pPr>
    </w:p>
    <w:p w14:paraId="6E186C4C" w14:textId="25581701" w:rsidR="00A71CCD" w:rsidRDefault="00A71CCD" w:rsidP="00A71CCD">
      <w:pPr>
        <w:ind w:left="0"/>
        <w:rPr>
          <w:rFonts w:ascii="Arial" w:hAnsi="Arial" w:cs="Arial"/>
          <w:b/>
        </w:rPr>
      </w:pPr>
      <w:r>
        <w:rPr>
          <w:rFonts w:ascii="Arial" w:hAnsi="Arial" w:cs="Arial"/>
          <w:b/>
        </w:rPr>
        <w:t>Tyytymättömyys nimityspäätökseen</w:t>
      </w:r>
    </w:p>
    <w:p w14:paraId="39FF83DD" w14:textId="77777777" w:rsidR="00A71CCD" w:rsidRPr="00CB4F66" w:rsidRDefault="00A71CCD" w:rsidP="00A71CCD">
      <w:pPr>
        <w:ind w:left="0"/>
        <w:rPr>
          <w:rFonts w:ascii="Arial" w:hAnsi="Arial" w:cs="Arial"/>
        </w:rPr>
      </w:pPr>
    </w:p>
    <w:p w14:paraId="1A7290A0" w14:textId="389CC7B8" w:rsidR="00A71CCD" w:rsidRPr="00CB4F66" w:rsidRDefault="00A71CCD" w:rsidP="00A71CCD">
      <w:pPr>
        <w:rPr>
          <w:rFonts w:ascii="Arial" w:hAnsi="Arial" w:cs="Arial"/>
        </w:rPr>
      </w:pPr>
      <w:r>
        <w:rPr>
          <w:rFonts w:ascii="Arial" w:hAnsi="Arial" w:cs="Arial"/>
        </w:rPr>
        <w:lastRenderedPageBreak/>
        <w:t>Virkaa hakenut voi valittaa nimittämispäätöksestä virkamieslai</w:t>
      </w:r>
      <w:r w:rsidR="00C45FF3">
        <w:rPr>
          <w:rFonts w:ascii="Arial" w:hAnsi="Arial" w:cs="Arial"/>
        </w:rPr>
        <w:t>n</w:t>
      </w:r>
      <w:r>
        <w:rPr>
          <w:rFonts w:ascii="Arial" w:hAnsi="Arial" w:cs="Arial"/>
        </w:rPr>
        <w:t xml:space="preserve"> määräämällä tavalla. (</w:t>
      </w:r>
      <w:r w:rsidRPr="00CB4F66">
        <w:rPr>
          <w:rFonts w:ascii="Arial" w:hAnsi="Arial" w:cs="Arial"/>
        </w:rPr>
        <w:t>750/1994</w:t>
      </w:r>
      <w:r>
        <w:rPr>
          <w:rFonts w:ascii="Arial" w:hAnsi="Arial" w:cs="Arial"/>
        </w:rPr>
        <w:t xml:space="preserve"> 59 §)</w:t>
      </w:r>
    </w:p>
    <w:p w14:paraId="38230DB6" w14:textId="77777777" w:rsidR="00A71CCD" w:rsidRDefault="00A71CCD" w:rsidP="00A71CCD">
      <w:pPr>
        <w:spacing w:after="200" w:line="276" w:lineRule="auto"/>
        <w:ind w:left="0"/>
        <w:jc w:val="left"/>
        <w:rPr>
          <w:rFonts w:ascii="Arial" w:hAnsi="Arial" w:cs="Arial"/>
          <w:b/>
          <w:caps/>
        </w:rPr>
      </w:pPr>
      <w:r>
        <w:rPr>
          <w:rFonts w:ascii="Arial" w:hAnsi="Arial" w:cs="Arial"/>
          <w:b/>
          <w:caps/>
        </w:rPr>
        <w:br w:type="page"/>
      </w:r>
    </w:p>
    <w:p w14:paraId="33D1D2D0" w14:textId="77777777" w:rsidR="00A71CCD" w:rsidRDefault="00A71CCD" w:rsidP="00A71CCD">
      <w:pPr>
        <w:autoSpaceDE w:val="0"/>
        <w:autoSpaceDN w:val="0"/>
        <w:adjustRightInd w:val="0"/>
        <w:ind w:left="0"/>
        <w:jc w:val="left"/>
        <w:rPr>
          <w:rFonts w:ascii="Arial" w:hAnsi="Arial" w:cs="Arial"/>
          <w:b/>
          <w:caps/>
        </w:rPr>
      </w:pPr>
      <w:r>
        <w:rPr>
          <w:rFonts w:ascii="Arial" w:hAnsi="Arial" w:cs="Arial"/>
          <w:b/>
          <w:caps/>
        </w:rPr>
        <w:lastRenderedPageBreak/>
        <w:t>Liite 9: SääDÖkset</w:t>
      </w:r>
    </w:p>
    <w:p w14:paraId="13914B49" w14:textId="77777777" w:rsidR="00A71CCD" w:rsidRDefault="00A71CCD" w:rsidP="00A71CCD">
      <w:pPr>
        <w:rPr>
          <w:rFonts w:ascii="Arial" w:hAnsi="Arial" w:cs="Arial"/>
          <w:b/>
          <w:caps/>
        </w:rPr>
      </w:pPr>
    </w:p>
    <w:p w14:paraId="4801DB34" w14:textId="77777777" w:rsidR="00A71CCD" w:rsidRDefault="00A71CCD" w:rsidP="00A71CCD">
      <w:pPr>
        <w:ind w:left="0"/>
        <w:rPr>
          <w:rFonts w:ascii="Arial" w:hAnsi="Arial" w:cs="Arial"/>
        </w:rPr>
      </w:pPr>
      <w:r>
        <w:rPr>
          <w:rFonts w:ascii="Arial" w:hAnsi="Arial" w:cs="Arial"/>
        </w:rPr>
        <w:t xml:space="preserve">Virantäytössä noudatettavat säädökset: </w:t>
      </w:r>
    </w:p>
    <w:p w14:paraId="0A432FC3" w14:textId="77777777" w:rsidR="00A71CCD" w:rsidRPr="00CB4F66" w:rsidRDefault="00A71CCD" w:rsidP="00A71CCD">
      <w:pPr>
        <w:rPr>
          <w:rFonts w:ascii="Arial" w:hAnsi="Arial" w:cs="Arial"/>
        </w:rPr>
      </w:pPr>
    </w:p>
    <w:p w14:paraId="4E8C0576" w14:textId="77777777" w:rsidR="00A71CCD" w:rsidRPr="00CB4F66" w:rsidRDefault="00A71CCD" w:rsidP="00A71CCD">
      <w:pPr>
        <w:jc w:val="left"/>
        <w:rPr>
          <w:rFonts w:ascii="Arial" w:hAnsi="Arial" w:cs="Arial"/>
        </w:rPr>
      </w:pPr>
      <w:r w:rsidRPr="00CB4F66">
        <w:rPr>
          <w:rFonts w:ascii="Arial" w:hAnsi="Arial" w:cs="Arial"/>
        </w:rPr>
        <w:t>Lait</w:t>
      </w:r>
    </w:p>
    <w:p w14:paraId="6CBA4D7E" w14:textId="5EA845F2" w:rsidR="00A71CCD" w:rsidRPr="00CB4F66" w:rsidRDefault="00A71CCD" w:rsidP="00A71CCD">
      <w:pPr>
        <w:numPr>
          <w:ilvl w:val="0"/>
          <w:numId w:val="3"/>
        </w:numPr>
        <w:jc w:val="left"/>
        <w:rPr>
          <w:rFonts w:ascii="Arial" w:hAnsi="Arial" w:cs="Arial"/>
        </w:rPr>
      </w:pPr>
      <w:r w:rsidRPr="00CB4F66">
        <w:rPr>
          <w:rFonts w:ascii="Arial" w:hAnsi="Arial" w:cs="Arial"/>
        </w:rPr>
        <w:t>Suomen perustuslaki (731/1999)</w:t>
      </w:r>
    </w:p>
    <w:p w14:paraId="423BBB82" w14:textId="78902B01" w:rsidR="00A71CCD" w:rsidRPr="00CB4F66" w:rsidRDefault="00A71CCD" w:rsidP="00A71CCD">
      <w:pPr>
        <w:numPr>
          <w:ilvl w:val="0"/>
          <w:numId w:val="3"/>
        </w:numPr>
        <w:jc w:val="left"/>
        <w:rPr>
          <w:rFonts w:ascii="Arial" w:hAnsi="Arial" w:cs="Arial"/>
        </w:rPr>
      </w:pPr>
      <w:r w:rsidRPr="00CB4F66">
        <w:rPr>
          <w:rFonts w:ascii="Arial" w:hAnsi="Arial" w:cs="Arial"/>
        </w:rPr>
        <w:t>Valtion virkamieslaki (750/1994)</w:t>
      </w:r>
    </w:p>
    <w:p w14:paraId="089530E3" w14:textId="4DCEBA40" w:rsidR="00A71CCD" w:rsidRPr="00CB4F66" w:rsidRDefault="00A71CCD" w:rsidP="00A71CCD">
      <w:pPr>
        <w:numPr>
          <w:ilvl w:val="0"/>
          <w:numId w:val="3"/>
        </w:numPr>
        <w:jc w:val="left"/>
        <w:rPr>
          <w:rFonts w:ascii="Arial" w:hAnsi="Arial" w:cs="Arial"/>
        </w:rPr>
      </w:pPr>
      <w:r w:rsidRPr="00CB4F66">
        <w:rPr>
          <w:rFonts w:ascii="Arial" w:hAnsi="Arial" w:cs="Arial"/>
        </w:rPr>
        <w:t>Kielilaki (423/2003)</w:t>
      </w:r>
    </w:p>
    <w:p w14:paraId="5E8132F4" w14:textId="0ECC10E1" w:rsidR="00A71CCD" w:rsidRPr="00CB4F66" w:rsidRDefault="00A71CCD" w:rsidP="00A71CCD">
      <w:pPr>
        <w:numPr>
          <w:ilvl w:val="0"/>
          <w:numId w:val="3"/>
        </w:numPr>
        <w:jc w:val="left"/>
        <w:rPr>
          <w:rFonts w:ascii="Arial" w:hAnsi="Arial" w:cs="Arial"/>
        </w:rPr>
      </w:pPr>
      <w:r w:rsidRPr="00CB4F66">
        <w:rPr>
          <w:rFonts w:ascii="Arial" w:hAnsi="Arial" w:cs="Arial"/>
        </w:rPr>
        <w:t>Laki julkisyhteisöjen henkilöstöltä vaadittavasta kielitaidosta (424/2003)</w:t>
      </w:r>
    </w:p>
    <w:p w14:paraId="1D8CA737" w14:textId="45B0433B" w:rsidR="00A71CCD" w:rsidRPr="00CB4F66" w:rsidRDefault="00A71CCD" w:rsidP="00A71CCD">
      <w:pPr>
        <w:numPr>
          <w:ilvl w:val="0"/>
          <w:numId w:val="3"/>
        </w:numPr>
        <w:jc w:val="left"/>
        <w:rPr>
          <w:rFonts w:ascii="Arial" w:hAnsi="Arial" w:cs="Arial"/>
        </w:rPr>
      </w:pPr>
      <w:r w:rsidRPr="00CB4F66">
        <w:rPr>
          <w:rFonts w:ascii="Arial" w:hAnsi="Arial" w:cs="Arial"/>
        </w:rPr>
        <w:t>Laki puolustusvoimista (551/2007)</w:t>
      </w:r>
    </w:p>
    <w:p w14:paraId="37F7A406" w14:textId="161010D1" w:rsidR="00A71CCD" w:rsidRPr="00CB4F66" w:rsidRDefault="00A71CCD" w:rsidP="00A71CCD">
      <w:pPr>
        <w:numPr>
          <w:ilvl w:val="0"/>
          <w:numId w:val="3"/>
        </w:numPr>
        <w:jc w:val="left"/>
        <w:rPr>
          <w:rFonts w:ascii="Arial" w:hAnsi="Arial" w:cs="Arial"/>
        </w:rPr>
      </w:pPr>
      <w:r w:rsidRPr="00CB4F66">
        <w:rPr>
          <w:rFonts w:ascii="Arial" w:hAnsi="Arial" w:cs="Arial"/>
        </w:rPr>
        <w:t>Nimikirjalaki (1010/1989)</w:t>
      </w:r>
    </w:p>
    <w:p w14:paraId="325C591D" w14:textId="0161E85D" w:rsidR="00A71CCD" w:rsidRPr="00CB4F66" w:rsidRDefault="00A71CCD" w:rsidP="00A71CCD">
      <w:pPr>
        <w:numPr>
          <w:ilvl w:val="0"/>
          <w:numId w:val="3"/>
        </w:numPr>
        <w:jc w:val="left"/>
        <w:rPr>
          <w:rFonts w:ascii="Arial" w:hAnsi="Arial" w:cs="Arial"/>
        </w:rPr>
      </w:pPr>
      <w:r>
        <w:rPr>
          <w:rFonts w:ascii="Arial" w:hAnsi="Arial" w:cs="Arial"/>
        </w:rPr>
        <w:t>T</w:t>
      </w:r>
      <w:r w:rsidRPr="00CB4F66">
        <w:rPr>
          <w:rFonts w:ascii="Arial" w:hAnsi="Arial" w:cs="Arial"/>
        </w:rPr>
        <w:t>urvallisuusselvity</w:t>
      </w:r>
      <w:r>
        <w:rPr>
          <w:rFonts w:ascii="Arial" w:hAnsi="Arial" w:cs="Arial"/>
        </w:rPr>
        <w:t>slaki</w:t>
      </w:r>
      <w:r w:rsidRPr="00CB4F66">
        <w:rPr>
          <w:rFonts w:ascii="Arial" w:hAnsi="Arial" w:cs="Arial"/>
        </w:rPr>
        <w:t xml:space="preserve"> (</w:t>
      </w:r>
      <w:r>
        <w:rPr>
          <w:rFonts w:ascii="Arial" w:hAnsi="Arial" w:cs="Arial"/>
        </w:rPr>
        <w:t>726/2014</w:t>
      </w:r>
      <w:r w:rsidRPr="00CB4F66">
        <w:rPr>
          <w:rFonts w:ascii="Arial" w:hAnsi="Arial" w:cs="Arial"/>
        </w:rPr>
        <w:t>)</w:t>
      </w:r>
    </w:p>
    <w:p w14:paraId="1BD38CB2" w14:textId="5CA1CC15" w:rsidR="00A71CCD" w:rsidRPr="00CB4F66" w:rsidRDefault="00A71CCD" w:rsidP="00A71CCD">
      <w:pPr>
        <w:numPr>
          <w:ilvl w:val="0"/>
          <w:numId w:val="3"/>
        </w:numPr>
        <w:jc w:val="left"/>
        <w:rPr>
          <w:rFonts w:ascii="Arial" w:hAnsi="Arial" w:cs="Arial"/>
        </w:rPr>
      </w:pPr>
      <w:r w:rsidRPr="00CB4F66">
        <w:rPr>
          <w:rFonts w:ascii="Arial" w:hAnsi="Arial" w:cs="Arial"/>
        </w:rPr>
        <w:t>Laki viranomaisten toiminnan julkisuudesta (621/1999).</w:t>
      </w:r>
    </w:p>
    <w:p w14:paraId="1DC9565E" w14:textId="77777777" w:rsidR="00A71CCD" w:rsidRPr="00CB4F66" w:rsidRDefault="00A71CCD" w:rsidP="00A71CCD">
      <w:pPr>
        <w:jc w:val="left"/>
        <w:rPr>
          <w:rFonts w:ascii="Arial" w:hAnsi="Arial" w:cs="Arial"/>
        </w:rPr>
      </w:pPr>
      <w:r w:rsidRPr="00CB4F66">
        <w:rPr>
          <w:rFonts w:ascii="Arial" w:hAnsi="Arial" w:cs="Arial"/>
        </w:rPr>
        <w:t>Asetukset</w:t>
      </w:r>
    </w:p>
    <w:p w14:paraId="5003157C" w14:textId="461F2D6A" w:rsidR="00A71CCD" w:rsidRPr="00CB4F66" w:rsidRDefault="00A71CCD" w:rsidP="00A71CCD">
      <w:pPr>
        <w:numPr>
          <w:ilvl w:val="0"/>
          <w:numId w:val="3"/>
        </w:numPr>
        <w:jc w:val="left"/>
        <w:rPr>
          <w:rFonts w:ascii="Arial" w:hAnsi="Arial" w:cs="Arial"/>
        </w:rPr>
      </w:pPr>
      <w:r w:rsidRPr="00CB4F66">
        <w:rPr>
          <w:rFonts w:ascii="Arial" w:hAnsi="Arial" w:cs="Arial"/>
        </w:rPr>
        <w:t>Valtioneuvoston asetus (VNA) suomen ja ruotsin kielen taidon osoittamisesta valtionhallinnossa (481/2003)</w:t>
      </w:r>
    </w:p>
    <w:p w14:paraId="215C1EE0" w14:textId="351E0D55" w:rsidR="00A71CCD" w:rsidRPr="00CB4F66" w:rsidRDefault="00A71CCD" w:rsidP="00A71CCD">
      <w:pPr>
        <w:numPr>
          <w:ilvl w:val="0"/>
          <w:numId w:val="3"/>
        </w:numPr>
        <w:jc w:val="left"/>
        <w:rPr>
          <w:rFonts w:ascii="Arial" w:hAnsi="Arial" w:cs="Arial"/>
        </w:rPr>
      </w:pPr>
      <w:r w:rsidRPr="00CB4F66">
        <w:rPr>
          <w:rFonts w:ascii="Arial" w:hAnsi="Arial" w:cs="Arial"/>
        </w:rPr>
        <w:t>Valtioneuvoston asetus (VNA) puolustusvoimista (1319/2007)</w:t>
      </w:r>
    </w:p>
    <w:p w14:paraId="66192F45" w14:textId="5CF236D7" w:rsidR="00A71CCD" w:rsidRPr="00CB4F66" w:rsidRDefault="00A71CCD" w:rsidP="00A71CCD">
      <w:pPr>
        <w:numPr>
          <w:ilvl w:val="0"/>
          <w:numId w:val="3"/>
        </w:numPr>
        <w:jc w:val="left"/>
        <w:rPr>
          <w:rFonts w:ascii="Arial" w:hAnsi="Arial" w:cs="Arial"/>
        </w:rPr>
      </w:pPr>
      <w:r w:rsidRPr="00CB4F66">
        <w:rPr>
          <w:rFonts w:ascii="Arial" w:hAnsi="Arial" w:cs="Arial"/>
        </w:rPr>
        <w:t>Valtion virkamiesasetus (971/1994).</w:t>
      </w:r>
    </w:p>
    <w:p w14:paraId="6F37573C" w14:textId="77777777" w:rsidR="00A71CCD" w:rsidRPr="00CB4F66" w:rsidRDefault="00A71CCD" w:rsidP="00A71CCD">
      <w:pPr>
        <w:jc w:val="left"/>
        <w:rPr>
          <w:rFonts w:ascii="Arial" w:hAnsi="Arial" w:cs="Arial"/>
        </w:rPr>
      </w:pPr>
      <w:r w:rsidRPr="00CB4F66">
        <w:rPr>
          <w:rFonts w:ascii="Arial" w:hAnsi="Arial" w:cs="Arial"/>
        </w:rPr>
        <w:t>Muut säädökset</w:t>
      </w:r>
    </w:p>
    <w:p w14:paraId="391A8B96" w14:textId="5EAC1D69" w:rsidR="00A71CCD" w:rsidRDefault="00A71CCD" w:rsidP="00A71CCD">
      <w:pPr>
        <w:numPr>
          <w:ilvl w:val="0"/>
          <w:numId w:val="3"/>
        </w:numPr>
        <w:jc w:val="left"/>
        <w:rPr>
          <w:rFonts w:ascii="Arial" w:hAnsi="Arial" w:cs="Arial"/>
        </w:rPr>
      </w:pPr>
      <w:r w:rsidRPr="00CB4F66">
        <w:rPr>
          <w:rFonts w:ascii="Arial" w:hAnsi="Arial" w:cs="Arial"/>
        </w:rPr>
        <w:t xml:space="preserve">PVMK 004 - PE MAANPUOLUSTUSKORKEAKOULUN JOHTOSÄÄNTÖ </w:t>
      </w:r>
      <w:r>
        <w:rPr>
          <w:rFonts w:ascii="Arial" w:hAnsi="Arial" w:cs="Arial"/>
        </w:rPr>
        <w:t>2025</w:t>
      </w:r>
      <w:r w:rsidRPr="00CB4F66">
        <w:rPr>
          <w:rFonts w:ascii="Arial" w:hAnsi="Arial" w:cs="Arial"/>
        </w:rPr>
        <w:t xml:space="preserve">, Asiakirja </w:t>
      </w:r>
      <w:r>
        <w:rPr>
          <w:rFonts w:ascii="Arial" w:hAnsi="Arial" w:cs="Arial"/>
        </w:rPr>
        <w:t>HV449</w:t>
      </w:r>
      <w:r w:rsidRPr="00CB4F66">
        <w:rPr>
          <w:rFonts w:ascii="Arial" w:hAnsi="Arial" w:cs="Arial"/>
        </w:rPr>
        <w:t xml:space="preserve">; </w:t>
      </w:r>
      <w:r>
        <w:rPr>
          <w:rFonts w:ascii="Arial" w:hAnsi="Arial" w:cs="Arial"/>
        </w:rPr>
        <w:t>HV449</w:t>
      </w:r>
      <w:r w:rsidRPr="00CB4F66">
        <w:rPr>
          <w:rFonts w:ascii="Arial" w:hAnsi="Arial" w:cs="Arial"/>
        </w:rPr>
        <w:t>).</w:t>
      </w:r>
    </w:p>
    <w:p w14:paraId="4A69DDD2" w14:textId="0BF13504" w:rsidR="00A71CCD" w:rsidRPr="001D503C" w:rsidRDefault="00A71CCD" w:rsidP="00A71CCD">
      <w:pPr>
        <w:pStyle w:val="Luettelokappale"/>
        <w:numPr>
          <w:ilvl w:val="0"/>
          <w:numId w:val="3"/>
        </w:numPr>
        <w:rPr>
          <w:rFonts w:ascii="Arial" w:hAnsi="Arial" w:cs="Arial"/>
        </w:rPr>
      </w:pPr>
      <w:r w:rsidRPr="001D503C">
        <w:rPr>
          <w:rFonts w:ascii="Arial" w:hAnsi="Arial" w:cs="Arial"/>
        </w:rPr>
        <w:t xml:space="preserve">Yleinen ohjeistus käytettäväksi Maanpuolustuskorkeakoulussa arvioitaessa virantäyttöprosessin aikana eri professorin virkojen kelpoisuusehtojen täyttymistä sekä arvioitaessa dosentin pätevyyttä (Asiakirja AN11669 21.6.2017; </w:t>
      </w:r>
      <w:r>
        <w:rPr>
          <w:rFonts w:ascii="Arial" w:hAnsi="Arial" w:cs="Arial"/>
        </w:rPr>
        <w:t>AN11669</w:t>
      </w:r>
      <w:r w:rsidRPr="001D503C">
        <w:rPr>
          <w:rFonts w:ascii="Arial" w:hAnsi="Arial" w:cs="Arial"/>
        </w:rPr>
        <w:t>)</w:t>
      </w:r>
    </w:p>
    <w:p w14:paraId="5A6FA372" w14:textId="77777777" w:rsidR="00A71CCD" w:rsidRPr="00B81F5C" w:rsidRDefault="00A71CCD" w:rsidP="00A71CCD">
      <w:pPr>
        <w:spacing w:after="200" w:line="276" w:lineRule="auto"/>
        <w:ind w:left="0"/>
        <w:jc w:val="left"/>
        <w:rPr>
          <w:rFonts w:ascii="Arial" w:hAnsi="Arial" w:cs="Arial"/>
          <w:b/>
          <w:caps/>
          <w:u w:val="single"/>
        </w:rPr>
      </w:pPr>
    </w:p>
    <w:p w14:paraId="0332C1A6" w14:textId="77777777" w:rsidR="00E64DE7" w:rsidRPr="00EE1B51" w:rsidRDefault="00E64DE7" w:rsidP="00EE1B51">
      <w:pPr>
        <w:autoSpaceDE w:val="0"/>
        <w:autoSpaceDN w:val="0"/>
        <w:adjustRightInd w:val="0"/>
        <w:ind w:left="0"/>
        <w:jc w:val="left"/>
        <w:rPr>
          <w:rFonts w:ascii="Arial" w:hAnsi="Arial"/>
          <w:b/>
          <w:caps/>
        </w:rPr>
      </w:pPr>
    </w:p>
    <w:sectPr w:rsidR="00E64DE7" w:rsidRPr="00EE1B51" w:rsidSect="0094607F">
      <w:headerReference w:type="default" r:id="rId15"/>
      <w:footerReference w:type="even" r:id="rId16"/>
      <w:footerReference w:type="default" r:id="rId17"/>
      <w:pgSz w:w="12240" w:h="15840"/>
      <w:pgMar w:top="1304" w:right="1134" w:bottom="1247" w:left="1134" w:header="709" w:footer="709" w:gutter="0"/>
      <w:cols w:space="708"/>
      <w:noEndnote/>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56B02" w14:textId="77777777" w:rsidR="006F4829" w:rsidRDefault="006F4829" w:rsidP="0082149C">
      <w:r>
        <w:separator/>
      </w:r>
    </w:p>
  </w:endnote>
  <w:endnote w:type="continuationSeparator" w:id="0">
    <w:p w14:paraId="7B4188BE" w14:textId="77777777" w:rsidR="006F4829" w:rsidRDefault="006F4829" w:rsidP="0082149C">
      <w:r>
        <w:continuationSeparator/>
      </w:r>
    </w:p>
  </w:endnote>
  <w:endnote w:type="continuationNotice" w:id="1">
    <w:p w14:paraId="3EC1F95F" w14:textId="77777777" w:rsidR="006F4829" w:rsidRDefault="006F48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61F66" w14:textId="77777777" w:rsidR="004A0703" w:rsidRDefault="004A0703" w:rsidP="004A0703">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11</w:t>
    </w:r>
    <w:r>
      <w:rPr>
        <w:rStyle w:val="Sivunumero"/>
      </w:rPr>
      <w:fldChar w:fldCharType="end"/>
    </w:r>
  </w:p>
  <w:p w14:paraId="650F43E0" w14:textId="77777777" w:rsidR="004A0703" w:rsidRDefault="004A0703" w:rsidP="004A0703">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0D44F" w14:textId="4A632766" w:rsidR="004A0703" w:rsidRPr="00176974" w:rsidRDefault="004A0703" w:rsidP="004A0703">
    <w:pPr>
      <w:pStyle w:val="Alatunniste"/>
      <w:framePr w:wrap="around" w:vAnchor="text" w:hAnchor="margin" w:xAlign="center" w:y="1"/>
      <w:rPr>
        <w:rStyle w:val="Sivunumero"/>
        <w:sz w:val="28"/>
        <w:szCs w:val="28"/>
      </w:rPr>
    </w:pPr>
    <w:r w:rsidRPr="00176974">
      <w:rPr>
        <w:rStyle w:val="Sivunumero"/>
        <w:sz w:val="28"/>
        <w:szCs w:val="28"/>
      </w:rPr>
      <w:fldChar w:fldCharType="begin"/>
    </w:r>
    <w:r w:rsidRPr="00176974">
      <w:rPr>
        <w:rStyle w:val="Sivunumero"/>
        <w:sz w:val="28"/>
        <w:szCs w:val="28"/>
      </w:rPr>
      <w:instrText xml:space="preserve">PAGE  </w:instrText>
    </w:r>
    <w:r w:rsidRPr="00176974">
      <w:rPr>
        <w:rStyle w:val="Sivunumero"/>
        <w:sz w:val="28"/>
        <w:szCs w:val="28"/>
      </w:rPr>
      <w:fldChar w:fldCharType="separate"/>
    </w:r>
    <w:r w:rsidR="00A155B7">
      <w:rPr>
        <w:rStyle w:val="Sivunumero"/>
        <w:noProof/>
        <w:sz w:val="28"/>
        <w:szCs w:val="28"/>
      </w:rPr>
      <w:t>4</w:t>
    </w:r>
    <w:r w:rsidRPr="00176974">
      <w:rPr>
        <w:rStyle w:val="Sivunumero"/>
        <w:sz w:val="28"/>
        <w:szCs w:val="28"/>
      </w:rPr>
      <w:fldChar w:fldCharType="end"/>
    </w:r>
  </w:p>
  <w:p w14:paraId="357DE505" w14:textId="7288A1DF" w:rsidR="004A0703" w:rsidRDefault="0079185D" w:rsidP="004A0703">
    <w:pPr>
      <w:pStyle w:val="Alatunniste"/>
      <w:ind w:left="0" w:right="360"/>
    </w:pPr>
    <w:r>
      <w:rPr>
        <w:rFonts w:ascii="Arial" w:hAnsi="Arial" w:cs="Arial"/>
      </w:rPr>
      <w:t xml:space="preserve">MAANPUOLUSTUSKORKEAKOULU       </w:t>
    </w:r>
    <w:r w:rsidR="004A0703">
      <w:rPr>
        <w:rFonts w:ascii="Arial" w:hAnsi="Arial" w:cs="Arial"/>
      </w:rPr>
      <w:tab/>
    </w:r>
    <w:r w:rsidR="00CA7485">
      <w:rPr>
        <w:rFonts w:ascii="Arial" w:hAnsi="Arial" w:cs="Arial"/>
      </w:rPr>
      <w:t xml:space="preserve">professorin </w:t>
    </w:r>
    <w:r w:rsidR="004A0703">
      <w:rPr>
        <w:rFonts w:ascii="Arial" w:hAnsi="Arial" w:cs="Arial"/>
      </w:rPr>
      <w:t>virka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BE912" w14:textId="77777777" w:rsidR="006F4829" w:rsidRDefault="006F4829" w:rsidP="0082149C">
      <w:r>
        <w:separator/>
      </w:r>
    </w:p>
  </w:footnote>
  <w:footnote w:type="continuationSeparator" w:id="0">
    <w:p w14:paraId="04FED603" w14:textId="77777777" w:rsidR="006F4829" w:rsidRDefault="006F4829" w:rsidP="0082149C">
      <w:r>
        <w:continuationSeparator/>
      </w:r>
    </w:p>
  </w:footnote>
  <w:footnote w:type="continuationNotice" w:id="1">
    <w:p w14:paraId="1AE3D465" w14:textId="77777777" w:rsidR="006F4829" w:rsidRDefault="006F4829"/>
  </w:footnote>
  <w:footnote w:id="2">
    <w:p w14:paraId="679AFB4F" w14:textId="77777777" w:rsidR="004606DB" w:rsidRDefault="004606DB" w:rsidP="004606DB">
      <w:pPr>
        <w:pStyle w:val="Alaviitteenteksti"/>
      </w:pPr>
      <w:r>
        <w:rPr>
          <w:rStyle w:val="Alaviitteenviite"/>
        </w:rPr>
        <w:footnoteRef/>
      </w:r>
      <w:r>
        <w:t xml:space="preserve"> Suomen puolustuksen teknologisen ja teollisen perustan turvaaminen. Valtioneuvoston periaatepäätös. </w:t>
      </w:r>
      <w:r w:rsidRPr="00066EF8">
        <w:t>ISBN: 978-951-25-2771-7</w:t>
      </w:r>
      <w:r>
        <w:t>. Sivu 10</w:t>
      </w:r>
    </w:p>
  </w:footnote>
  <w:footnote w:id="3">
    <w:p w14:paraId="3FA7EDA0" w14:textId="77777777" w:rsidR="004606DB" w:rsidRDefault="004606DB" w:rsidP="004606DB">
      <w:pPr>
        <w:pStyle w:val="Alaviitteenteksti"/>
      </w:pPr>
      <w:r>
        <w:rPr>
          <w:rStyle w:val="Alaviitteenviite"/>
        </w:rPr>
        <w:footnoteRef/>
      </w:r>
      <w:r>
        <w:t xml:space="preserve"> Valtioneuvoston puolustusselonteko. </w:t>
      </w:r>
      <w:r w:rsidRPr="00336532">
        <w:t>V</w:t>
      </w:r>
      <w:r>
        <w:t xml:space="preserve">altioneuvoston julkaisuja 2021:78. </w:t>
      </w:r>
      <w:r w:rsidRPr="00336532">
        <w:t>ISBN pdf: 978-952-383-820-8</w:t>
      </w:r>
    </w:p>
  </w:footnote>
  <w:footnote w:id="4">
    <w:p w14:paraId="2853EA7E" w14:textId="77777777" w:rsidR="004606DB" w:rsidRDefault="004606DB" w:rsidP="004606DB">
      <w:pPr>
        <w:pStyle w:val="Alaviitteenteksti"/>
      </w:pPr>
      <w:r>
        <w:rPr>
          <w:rStyle w:val="Alaviitteenviite"/>
        </w:rPr>
        <w:footnoteRef/>
      </w:r>
      <w:r>
        <w:t xml:space="preserve"> Suomen puolustuksen teknologisen ja teollisen perustan turvaaminen. Valtioneuvoston periaatepäätös. </w:t>
      </w:r>
      <w:r w:rsidRPr="00066EF8">
        <w:t>ISBN: 978-951-25-2771-7</w:t>
      </w:r>
      <w:r>
        <w:t>. Sivu 10</w:t>
      </w:r>
    </w:p>
  </w:footnote>
  <w:footnote w:id="5">
    <w:p w14:paraId="6DD03A52" w14:textId="4DEC6BB3" w:rsidR="00473003" w:rsidRDefault="00473003">
      <w:pPr>
        <w:pStyle w:val="Alaviitteenteksti"/>
      </w:pPr>
      <w:r>
        <w:rPr>
          <w:rStyle w:val="Alaviitteenviite"/>
        </w:rPr>
        <w:footnoteRef/>
      </w:r>
      <w:r>
        <w:t xml:space="preserve"> Teknologia-alat määritelty tärkeysjärjestyksessä</w:t>
      </w:r>
    </w:p>
  </w:footnote>
  <w:footnote w:id="6">
    <w:p w14:paraId="4A594F29" w14:textId="77777777" w:rsidR="00AA2657" w:rsidRDefault="00AA2657" w:rsidP="00AA2657">
      <w:pPr>
        <w:pStyle w:val="Alaviitteenteksti"/>
      </w:pPr>
      <w:r>
        <w:rPr>
          <w:rStyle w:val="Alaviitteenviite"/>
        </w:rPr>
        <w:footnoteRef/>
      </w:r>
      <w:r>
        <w:t xml:space="preserve"> ”Professuuri” tarkoittaa tässä yleisnimitystä kattaen professorin, sotilasprofessorin, apulaisprofessorin ja apulaissotilasprofessorin virat; virat, joissa professorin arvonimi, ja myös Maanpuolustuskorkeakoulun ja siviiliyliopistojen yhteisprofessorit.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7903D" w14:textId="0968CC8F" w:rsidR="004A0703" w:rsidRPr="00EE1B51" w:rsidRDefault="0029270D" w:rsidP="00C54B75">
    <w:pPr>
      <w:autoSpaceDE w:val="0"/>
      <w:autoSpaceDN w:val="0"/>
      <w:adjustRightInd w:val="0"/>
      <w:ind w:left="0"/>
      <w:rPr>
        <w:rFonts w:ascii="Arial" w:hAnsi="Arial"/>
      </w:rPr>
    </w:pPr>
    <w:r>
      <w:rPr>
        <w:rFonts w:ascii="Arial" w:hAnsi="Arial" w:cs="Arial"/>
      </w:rPr>
      <w:t xml:space="preserve">Liite </w:t>
    </w:r>
    <w:r w:rsidR="00C54B75">
      <w:rPr>
        <w:rFonts w:ascii="Arial" w:hAnsi="Arial" w:cs="Arial"/>
      </w:rPr>
      <w:t>AV28155</w:t>
    </w:r>
    <w:r w:rsidR="001F7813">
      <w:rPr>
        <w:rFonts w:ascii="Arial" w:hAnsi="Arial" w:cs="Arial"/>
      </w:rPr>
      <w:t xml:space="preserve"> </w:t>
    </w:r>
    <w:bookmarkStart w:id="3" w:name="_Hlk58408134"/>
    <w:r w:rsidR="00986433">
      <w:rPr>
        <w:rFonts w:ascii="Arial" w:hAnsi="Arial" w:cs="Arial"/>
      </w:rPr>
      <w:tab/>
    </w:r>
    <w:r w:rsidR="00C54B75">
      <w:rPr>
        <w:rFonts w:ascii="Arial" w:hAnsi="Arial" w:cs="Arial"/>
      </w:rPr>
      <w:t xml:space="preserve"> </w:t>
    </w:r>
    <w:r w:rsidR="00986433">
      <w:rPr>
        <w:rFonts w:ascii="Arial" w:hAnsi="Arial" w:cs="Arial"/>
      </w:rPr>
      <w:t xml:space="preserve">          </w:t>
    </w:r>
    <w:r w:rsidR="00290019">
      <w:rPr>
        <w:rFonts w:ascii="Arial" w:hAnsi="Arial" w:cs="Arial"/>
      </w:rPr>
      <w:t xml:space="preserve">   </w:t>
    </w:r>
    <w:r w:rsidR="00C54B75">
      <w:rPr>
        <w:rFonts w:ascii="Arial" w:hAnsi="Arial" w:cs="Arial"/>
      </w:rPr>
      <w:tab/>
    </w:r>
    <w:r w:rsidR="00C54B75">
      <w:rPr>
        <w:rFonts w:ascii="Arial" w:hAnsi="Arial" w:cs="Arial"/>
      </w:rPr>
      <w:tab/>
      <w:t xml:space="preserve">         Rehtorin</w:t>
    </w:r>
    <w:r w:rsidR="00C54B75">
      <w:t> </w:t>
    </w:r>
    <w:r w:rsidR="00C54B75">
      <w:rPr>
        <w:rFonts w:ascii="Arial" w:hAnsi="Arial" w:cs="Arial"/>
      </w:rPr>
      <w:t>hyväksymä virantäyttöseloste</w:t>
    </w:r>
    <w:r w:rsidR="004046A0">
      <w:rPr>
        <w:rFonts w:ascii="Arial" w:hAnsi="Arial" w:cs="Arial"/>
      </w:rPr>
      <w:br/>
    </w:r>
    <w:r w:rsidR="00986433">
      <w:rPr>
        <w:rFonts w:ascii="Arial" w:hAnsi="Arial" w:cs="Arial"/>
      </w:rPr>
      <w:t xml:space="preserve"> </w:t>
    </w:r>
    <w:r w:rsidR="00290019">
      <w:rPr>
        <w:rFonts w:ascii="Arial" w:hAnsi="Arial" w:cs="Arial"/>
      </w:rPr>
      <w:t xml:space="preserve">   </w:t>
    </w:r>
    <w:r w:rsidR="00290019">
      <w:rPr>
        <w:rFonts w:ascii="Arial" w:hAnsi="Arial" w:cs="Arial"/>
      </w:rPr>
      <w:tab/>
      <w:t xml:space="preserve">                       </w:t>
    </w:r>
    <w:r w:rsidR="00C54B75">
      <w:rPr>
        <w:rFonts w:ascii="Arial" w:hAnsi="Arial" w:cs="Arial"/>
      </w:rPr>
      <w:tab/>
    </w:r>
    <w:r w:rsidR="00C54B75">
      <w:rPr>
        <w:rFonts w:ascii="Arial" w:hAnsi="Arial" w:cs="Arial"/>
      </w:rPr>
      <w:tab/>
    </w:r>
    <w:r w:rsidR="00BE7DE2">
      <w:rPr>
        <w:rFonts w:ascii="Arial" w:hAnsi="Arial" w:cs="Arial"/>
      </w:rPr>
      <w:t>teknologian soveltamisen</w:t>
    </w:r>
    <w:r w:rsidR="00A9378C">
      <w:rPr>
        <w:rFonts w:ascii="Arial" w:hAnsi="Arial" w:cs="Arial"/>
      </w:rPr>
      <w:t xml:space="preserve"> </w:t>
    </w:r>
    <w:r>
      <w:rPr>
        <w:rFonts w:ascii="Arial" w:hAnsi="Arial" w:cs="Arial"/>
      </w:rPr>
      <w:t>professori</w:t>
    </w:r>
    <w:bookmarkEnd w:id="3"/>
    <w:r w:rsidR="00290019">
      <w:rPr>
        <w:rFonts w:ascii="Arial" w:hAnsi="Arial" w:cs="Arial"/>
      </w:rPr>
      <w:t>n virkaan</w:t>
    </w:r>
  </w:p>
  <w:p w14:paraId="276C901C" w14:textId="77777777" w:rsidR="001F7813" w:rsidRPr="00CA2976" w:rsidRDefault="001F7813" w:rsidP="001F7813">
    <w:pPr>
      <w:autoSpaceDE w:val="0"/>
      <w:autoSpaceDN w:val="0"/>
      <w:adjustRightInd w:val="0"/>
      <w:ind w:left="0"/>
      <w:jc w:val="left"/>
      <w:rPr>
        <w:rFonts w:ascii="Arial" w:hAnsi="Arial" w:cs="Arial"/>
        <w:b/>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976"/>
    <w:multiLevelType w:val="hybridMultilevel"/>
    <w:tmpl w:val="222ECA1C"/>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 w15:restartNumberingAfterBreak="0">
    <w:nsid w:val="02702C36"/>
    <w:multiLevelType w:val="hybridMultilevel"/>
    <w:tmpl w:val="EF32DE94"/>
    <w:lvl w:ilvl="0" w:tplc="C9EE2AF8">
      <w:start w:val="1"/>
      <w:numFmt w:val="decimal"/>
      <w:lvlText w:val="%1."/>
      <w:lvlJc w:val="left"/>
      <w:pPr>
        <w:ind w:left="717" w:hanging="360"/>
      </w:pPr>
      <w:rPr>
        <w:rFonts w:hint="default"/>
      </w:rPr>
    </w:lvl>
    <w:lvl w:ilvl="1" w:tplc="040B0019" w:tentative="1">
      <w:start w:val="1"/>
      <w:numFmt w:val="lowerLetter"/>
      <w:lvlText w:val="%2."/>
      <w:lvlJc w:val="left"/>
      <w:pPr>
        <w:ind w:left="1437" w:hanging="360"/>
      </w:pPr>
    </w:lvl>
    <w:lvl w:ilvl="2" w:tplc="040B001B" w:tentative="1">
      <w:start w:val="1"/>
      <w:numFmt w:val="lowerRoman"/>
      <w:lvlText w:val="%3."/>
      <w:lvlJc w:val="right"/>
      <w:pPr>
        <w:ind w:left="2157" w:hanging="180"/>
      </w:pPr>
    </w:lvl>
    <w:lvl w:ilvl="3" w:tplc="040B000F" w:tentative="1">
      <w:start w:val="1"/>
      <w:numFmt w:val="decimal"/>
      <w:lvlText w:val="%4."/>
      <w:lvlJc w:val="left"/>
      <w:pPr>
        <w:ind w:left="2877" w:hanging="360"/>
      </w:pPr>
    </w:lvl>
    <w:lvl w:ilvl="4" w:tplc="040B0019" w:tentative="1">
      <w:start w:val="1"/>
      <w:numFmt w:val="lowerLetter"/>
      <w:lvlText w:val="%5."/>
      <w:lvlJc w:val="left"/>
      <w:pPr>
        <w:ind w:left="3597" w:hanging="360"/>
      </w:pPr>
    </w:lvl>
    <w:lvl w:ilvl="5" w:tplc="040B001B" w:tentative="1">
      <w:start w:val="1"/>
      <w:numFmt w:val="lowerRoman"/>
      <w:lvlText w:val="%6."/>
      <w:lvlJc w:val="right"/>
      <w:pPr>
        <w:ind w:left="4317" w:hanging="180"/>
      </w:pPr>
    </w:lvl>
    <w:lvl w:ilvl="6" w:tplc="040B000F" w:tentative="1">
      <w:start w:val="1"/>
      <w:numFmt w:val="decimal"/>
      <w:lvlText w:val="%7."/>
      <w:lvlJc w:val="left"/>
      <w:pPr>
        <w:ind w:left="5037" w:hanging="360"/>
      </w:pPr>
    </w:lvl>
    <w:lvl w:ilvl="7" w:tplc="040B0019" w:tentative="1">
      <w:start w:val="1"/>
      <w:numFmt w:val="lowerLetter"/>
      <w:lvlText w:val="%8."/>
      <w:lvlJc w:val="left"/>
      <w:pPr>
        <w:ind w:left="5757" w:hanging="360"/>
      </w:pPr>
    </w:lvl>
    <w:lvl w:ilvl="8" w:tplc="040B001B" w:tentative="1">
      <w:start w:val="1"/>
      <w:numFmt w:val="lowerRoman"/>
      <w:lvlText w:val="%9."/>
      <w:lvlJc w:val="right"/>
      <w:pPr>
        <w:ind w:left="6477" w:hanging="180"/>
      </w:pPr>
    </w:lvl>
  </w:abstractNum>
  <w:abstractNum w:abstractNumId="2" w15:restartNumberingAfterBreak="0">
    <w:nsid w:val="05F5250E"/>
    <w:multiLevelType w:val="hybridMultilevel"/>
    <w:tmpl w:val="8794C70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15:restartNumberingAfterBreak="0">
    <w:nsid w:val="0CC9317B"/>
    <w:multiLevelType w:val="hybridMultilevel"/>
    <w:tmpl w:val="030676B8"/>
    <w:lvl w:ilvl="0" w:tplc="040B0001">
      <w:start w:val="1"/>
      <w:numFmt w:val="bullet"/>
      <w:lvlText w:val=""/>
      <w:lvlJc w:val="left"/>
      <w:pPr>
        <w:tabs>
          <w:tab w:val="num" w:pos="1854"/>
        </w:tabs>
        <w:ind w:left="1854" w:hanging="360"/>
      </w:pPr>
      <w:rPr>
        <w:rFonts w:ascii="Symbol" w:hAnsi="Symbol" w:hint="default"/>
      </w:rPr>
    </w:lvl>
    <w:lvl w:ilvl="1" w:tplc="040B0003" w:tentative="1">
      <w:start w:val="1"/>
      <w:numFmt w:val="bullet"/>
      <w:lvlText w:val="o"/>
      <w:lvlJc w:val="left"/>
      <w:pPr>
        <w:tabs>
          <w:tab w:val="num" w:pos="2574"/>
        </w:tabs>
        <w:ind w:left="2574" w:hanging="360"/>
      </w:pPr>
      <w:rPr>
        <w:rFonts w:ascii="Courier New" w:hAnsi="Courier New" w:cs="Courier New" w:hint="default"/>
      </w:rPr>
    </w:lvl>
    <w:lvl w:ilvl="2" w:tplc="040B0005" w:tentative="1">
      <w:start w:val="1"/>
      <w:numFmt w:val="bullet"/>
      <w:lvlText w:val=""/>
      <w:lvlJc w:val="left"/>
      <w:pPr>
        <w:tabs>
          <w:tab w:val="num" w:pos="3294"/>
        </w:tabs>
        <w:ind w:left="3294" w:hanging="360"/>
      </w:pPr>
      <w:rPr>
        <w:rFonts w:ascii="Wingdings" w:hAnsi="Wingdings" w:hint="default"/>
      </w:rPr>
    </w:lvl>
    <w:lvl w:ilvl="3" w:tplc="040B0001" w:tentative="1">
      <w:start w:val="1"/>
      <w:numFmt w:val="bullet"/>
      <w:lvlText w:val=""/>
      <w:lvlJc w:val="left"/>
      <w:pPr>
        <w:tabs>
          <w:tab w:val="num" w:pos="4014"/>
        </w:tabs>
        <w:ind w:left="4014" w:hanging="360"/>
      </w:pPr>
      <w:rPr>
        <w:rFonts w:ascii="Symbol" w:hAnsi="Symbol" w:hint="default"/>
      </w:rPr>
    </w:lvl>
    <w:lvl w:ilvl="4" w:tplc="040B0003" w:tentative="1">
      <w:start w:val="1"/>
      <w:numFmt w:val="bullet"/>
      <w:lvlText w:val="o"/>
      <w:lvlJc w:val="left"/>
      <w:pPr>
        <w:tabs>
          <w:tab w:val="num" w:pos="4734"/>
        </w:tabs>
        <w:ind w:left="4734" w:hanging="360"/>
      </w:pPr>
      <w:rPr>
        <w:rFonts w:ascii="Courier New" w:hAnsi="Courier New" w:cs="Courier New" w:hint="default"/>
      </w:rPr>
    </w:lvl>
    <w:lvl w:ilvl="5" w:tplc="040B0005" w:tentative="1">
      <w:start w:val="1"/>
      <w:numFmt w:val="bullet"/>
      <w:lvlText w:val=""/>
      <w:lvlJc w:val="left"/>
      <w:pPr>
        <w:tabs>
          <w:tab w:val="num" w:pos="5454"/>
        </w:tabs>
        <w:ind w:left="5454" w:hanging="360"/>
      </w:pPr>
      <w:rPr>
        <w:rFonts w:ascii="Wingdings" w:hAnsi="Wingdings" w:hint="default"/>
      </w:rPr>
    </w:lvl>
    <w:lvl w:ilvl="6" w:tplc="040B0001" w:tentative="1">
      <w:start w:val="1"/>
      <w:numFmt w:val="bullet"/>
      <w:lvlText w:val=""/>
      <w:lvlJc w:val="left"/>
      <w:pPr>
        <w:tabs>
          <w:tab w:val="num" w:pos="6174"/>
        </w:tabs>
        <w:ind w:left="6174" w:hanging="360"/>
      </w:pPr>
      <w:rPr>
        <w:rFonts w:ascii="Symbol" w:hAnsi="Symbol" w:hint="default"/>
      </w:rPr>
    </w:lvl>
    <w:lvl w:ilvl="7" w:tplc="040B0003" w:tentative="1">
      <w:start w:val="1"/>
      <w:numFmt w:val="bullet"/>
      <w:lvlText w:val="o"/>
      <w:lvlJc w:val="left"/>
      <w:pPr>
        <w:tabs>
          <w:tab w:val="num" w:pos="6894"/>
        </w:tabs>
        <w:ind w:left="6894" w:hanging="360"/>
      </w:pPr>
      <w:rPr>
        <w:rFonts w:ascii="Courier New" w:hAnsi="Courier New" w:cs="Courier New" w:hint="default"/>
      </w:rPr>
    </w:lvl>
    <w:lvl w:ilvl="8" w:tplc="040B0005" w:tentative="1">
      <w:start w:val="1"/>
      <w:numFmt w:val="bullet"/>
      <w:lvlText w:val=""/>
      <w:lvlJc w:val="left"/>
      <w:pPr>
        <w:tabs>
          <w:tab w:val="num" w:pos="7614"/>
        </w:tabs>
        <w:ind w:left="7614" w:hanging="360"/>
      </w:pPr>
      <w:rPr>
        <w:rFonts w:ascii="Wingdings" w:hAnsi="Wingdings" w:hint="default"/>
      </w:rPr>
    </w:lvl>
  </w:abstractNum>
  <w:abstractNum w:abstractNumId="4" w15:restartNumberingAfterBreak="0">
    <w:nsid w:val="0EFF7697"/>
    <w:multiLevelType w:val="multilevel"/>
    <w:tmpl w:val="B70236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5F80FC7"/>
    <w:multiLevelType w:val="hybridMultilevel"/>
    <w:tmpl w:val="E6A2729A"/>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6" w15:restartNumberingAfterBreak="0">
    <w:nsid w:val="179F57AE"/>
    <w:multiLevelType w:val="hybridMultilevel"/>
    <w:tmpl w:val="3B823EC2"/>
    <w:lvl w:ilvl="0" w:tplc="B232BA2E">
      <w:start w:val="5"/>
      <w:numFmt w:val="decimal"/>
      <w:lvlText w:val="%1."/>
      <w:lvlJc w:val="left"/>
      <w:pPr>
        <w:ind w:left="717" w:hanging="360"/>
      </w:pPr>
      <w:rPr>
        <w:rFonts w:hint="default"/>
      </w:rPr>
    </w:lvl>
    <w:lvl w:ilvl="1" w:tplc="19DC4FE0">
      <w:start w:val="1"/>
      <w:numFmt w:val="decimal"/>
      <w:lvlText w:val="%2)"/>
      <w:lvlJc w:val="left"/>
      <w:pPr>
        <w:ind w:left="1437" w:hanging="360"/>
      </w:pPr>
      <w:rPr>
        <w:rFonts w:hint="default"/>
      </w:rPr>
    </w:lvl>
    <w:lvl w:ilvl="2" w:tplc="040B001B">
      <w:start w:val="1"/>
      <w:numFmt w:val="lowerRoman"/>
      <w:lvlText w:val="%3."/>
      <w:lvlJc w:val="right"/>
      <w:pPr>
        <w:ind w:left="2157" w:hanging="180"/>
      </w:pPr>
    </w:lvl>
    <w:lvl w:ilvl="3" w:tplc="040B000F" w:tentative="1">
      <w:start w:val="1"/>
      <w:numFmt w:val="decimal"/>
      <w:lvlText w:val="%4."/>
      <w:lvlJc w:val="left"/>
      <w:pPr>
        <w:ind w:left="2877" w:hanging="360"/>
      </w:pPr>
    </w:lvl>
    <w:lvl w:ilvl="4" w:tplc="040B0019" w:tentative="1">
      <w:start w:val="1"/>
      <w:numFmt w:val="lowerLetter"/>
      <w:lvlText w:val="%5."/>
      <w:lvlJc w:val="left"/>
      <w:pPr>
        <w:ind w:left="3597" w:hanging="360"/>
      </w:pPr>
    </w:lvl>
    <w:lvl w:ilvl="5" w:tplc="040B001B" w:tentative="1">
      <w:start w:val="1"/>
      <w:numFmt w:val="lowerRoman"/>
      <w:lvlText w:val="%6."/>
      <w:lvlJc w:val="right"/>
      <w:pPr>
        <w:ind w:left="4317" w:hanging="180"/>
      </w:pPr>
    </w:lvl>
    <w:lvl w:ilvl="6" w:tplc="040B000F" w:tentative="1">
      <w:start w:val="1"/>
      <w:numFmt w:val="decimal"/>
      <w:lvlText w:val="%7."/>
      <w:lvlJc w:val="left"/>
      <w:pPr>
        <w:ind w:left="5037" w:hanging="360"/>
      </w:pPr>
    </w:lvl>
    <w:lvl w:ilvl="7" w:tplc="040B0019" w:tentative="1">
      <w:start w:val="1"/>
      <w:numFmt w:val="lowerLetter"/>
      <w:lvlText w:val="%8."/>
      <w:lvlJc w:val="left"/>
      <w:pPr>
        <w:ind w:left="5757" w:hanging="360"/>
      </w:pPr>
    </w:lvl>
    <w:lvl w:ilvl="8" w:tplc="040B001B" w:tentative="1">
      <w:start w:val="1"/>
      <w:numFmt w:val="lowerRoman"/>
      <w:lvlText w:val="%9."/>
      <w:lvlJc w:val="right"/>
      <w:pPr>
        <w:ind w:left="6477" w:hanging="180"/>
      </w:pPr>
    </w:lvl>
  </w:abstractNum>
  <w:abstractNum w:abstractNumId="7" w15:restartNumberingAfterBreak="0">
    <w:nsid w:val="1C1E5594"/>
    <w:multiLevelType w:val="hybridMultilevel"/>
    <w:tmpl w:val="E556B3A8"/>
    <w:lvl w:ilvl="0" w:tplc="5FE2F8C2">
      <w:numFmt w:val="bullet"/>
      <w:lvlText w:val="-"/>
      <w:lvlJc w:val="left"/>
      <w:pPr>
        <w:ind w:left="720" w:hanging="360"/>
      </w:pPr>
      <w:rPr>
        <w:rFonts w:ascii="Arial" w:eastAsia="Arial" w:hAnsi="Arial" w:cs="Arial" w:hint="default"/>
        <w:sz w:val="24"/>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306622"/>
    <w:multiLevelType w:val="singleLevel"/>
    <w:tmpl w:val="C5F287F6"/>
    <w:lvl w:ilvl="0">
      <w:start w:val="1"/>
      <w:numFmt w:val="bullet"/>
      <w:lvlText w:val="-"/>
      <w:lvlJc w:val="left"/>
      <w:pPr>
        <w:tabs>
          <w:tab w:val="num" w:pos="2345"/>
        </w:tabs>
        <w:ind w:left="2345" w:hanging="360"/>
      </w:pPr>
      <w:rPr>
        <w:rFonts w:ascii="Times New Roman" w:hAnsi="Times New Roman" w:hint="default"/>
      </w:rPr>
    </w:lvl>
  </w:abstractNum>
  <w:abstractNum w:abstractNumId="9" w15:restartNumberingAfterBreak="0">
    <w:nsid w:val="24561EB7"/>
    <w:multiLevelType w:val="hybridMultilevel"/>
    <w:tmpl w:val="3530EF22"/>
    <w:lvl w:ilvl="0" w:tplc="040B0001">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10" w15:restartNumberingAfterBreak="0">
    <w:nsid w:val="26095360"/>
    <w:multiLevelType w:val="multilevel"/>
    <w:tmpl w:val="8EEA0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744C04"/>
    <w:multiLevelType w:val="hybridMultilevel"/>
    <w:tmpl w:val="2E84C646"/>
    <w:lvl w:ilvl="0" w:tplc="51EAF186">
      <w:numFmt w:val="bullet"/>
      <w:lvlText w:val="-"/>
      <w:lvlJc w:val="left"/>
      <w:pPr>
        <w:ind w:left="1494" w:hanging="360"/>
      </w:pPr>
      <w:rPr>
        <w:rFonts w:ascii="Arial" w:eastAsia="Arial" w:hAnsi="Arial" w:cs="Arial"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12" w15:restartNumberingAfterBreak="0">
    <w:nsid w:val="366634AB"/>
    <w:multiLevelType w:val="hybridMultilevel"/>
    <w:tmpl w:val="8AEE610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3" w15:restartNumberingAfterBreak="0">
    <w:nsid w:val="367B3A9F"/>
    <w:multiLevelType w:val="hybridMultilevel"/>
    <w:tmpl w:val="68283F4C"/>
    <w:lvl w:ilvl="0" w:tplc="040B0001">
      <w:start w:val="1"/>
      <w:numFmt w:val="bullet"/>
      <w:lvlText w:val=""/>
      <w:lvlJc w:val="left"/>
      <w:pPr>
        <w:tabs>
          <w:tab w:val="num" w:pos="1854"/>
        </w:tabs>
        <w:ind w:left="1854" w:hanging="360"/>
      </w:pPr>
      <w:rPr>
        <w:rFonts w:ascii="Symbol" w:hAnsi="Symbol" w:hint="default"/>
      </w:rPr>
    </w:lvl>
    <w:lvl w:ilvl="1" w:tplc="040B0003" w:tentative="1">
      <w:start w:val="1"/>
      <w:numFmt w:val="bullet"/>
      <w:lvlText w:val="o"/>
      <w:lvlJc w:val="left"/>
      <w:pPr>
        <w:tabs>
          <w:tab w:val="num" w:pos="2574"/>
        </w:tabs>
        <w:ind w:left="2574" w:hanging="360"/>
      </w:pPr>
      <w:rPr>
        <w:rFonts w:ascii="Courier New" w:hAnsi="Courier New" w:cs="Courier New" w:hint="default"/>
      </w:rPr>
    </w:lvl>
    <w:lvl w:ilvl="2" w:tplc="040B0005" w:tentative="1">
      <w:start w:val="1"/>
      <w:numFmt w:val="bullet"/>
      <w:lvlText w:val=""/>
      <w:lvlJc w:val="left"/>
      <w:pPr>
        <w:tabs>
          <w:tab w:val="num" w:pos="3294"/>
        </w:tabs>
        <w:ind w:left="3294" w:hanging="360"/>
      </w:pPr>
      <w:rPr>
        <w:rFonts w:ascii="Wingdings" w:hAnsi="Wingdings" w:hint="default"/>
      </w:rPr>
    </w:lvl>
    <w:lvl w:ilvl="3" w:tplc="040B0001" w:tentative="1">
      <w:start w:val="1"/>
      <w:numFmt w:val="bullet"/>
      <w:lvlText w:val=""/>
      <w:lvlJc w:val="left"/>
      <w:pPr>
        <w:tabs>
          <w:tab w:val="num" w:pos="4014"/>
        </w:tabs>
        <w:ind w:left="4014" w:hanging="360"/>
      </w:pPr>
      <w:rPr>
        <w:rFonts w:ascii="Symbol" w:hAnsi="Symbol" w:hint="default"/>
      </w:rPr>
    </w:lvl>
    <w:lvl w:ilvl="4" w:tplc="040B0003" w:tentative="1">
      <w:start w:val="1"/>
      <w:numFmt w:val="bullet"/>
      <w:lvlText w:val="o"/>
      <w:lvlJc w:val="left"/>
      <w:pPr>
        <w:tabs>
          <w:tab w:val="num" w:pos="4734"/>
        </w:tabs>
        <w:ind w:left="4734" w:hanging="360"/>
      </w:pPr>
      <w:rPr>
        <w:rFonts w:ascii="Courier New" w:hAnsi="Courier New" w:cs="Courier New" w:hint="default"/>
      </w:rPr>
    </w:lvl>
    <w:lvl w:ilvl="5" w:tplc="040B0005" w:tentative="1">
      <w:start w:val="1"/>
      <w:numFmt w:val="bullet"/>
      <w:lvlText w:val=""/>
      <w:lvlJc w:val="left"/>
      <w:pPr>
        <w:tabs>
          <w:tab w:val="num" w:pos="5454"/>
        </w:tabs>
        <w:ind w:left="5454" w:hanging="360"/>
      </w:pPr>
      <w:rPr>
        <w:rFonts w:ascii="Wingdings" w:hAnsi="Wingdings" w:hint="default"/>
      </w:rPr>
    </w:lvl>
    <w:lvl w:ilvl="6" w:tplc="040B0001" w:tentative="1">
      <w:start w:val="1"/>
      <w:numFmt w:val="bullet"/>
      <w:lvlText w:val=""/>
      <w:lvlJc w:val="left"/>
      <w:pPr>
        <w:tabs>
          <w:tab w:val="num" w:pos="6174"/>
        </w:tabs>
        <w:ind w:left="6174" w:hanging="360"/>
      </w:pPr>
      <w:rPr>
        <w:rFonts w:ascii="Symbol" w:hAnsi="Symbol" w:hint="default"/>
      </w:rPr>
    </w:lvl>
    <w:lvl w:ilvl="7" w:tplc="040B0003" w:tentative="1">
      <w:start w:val="1"/>
      <w:numFmt w:val="bullet"/>
      <w:lvlText w:val="o"/>
      <w:lvlJc w:val="left"/>
      <w:pPr>
        <w:tabs>
          <w:tab w:val="num" w:pos="6894"/>
        </w:tabs>
        <w:ind w:left="6894" w:hanging="360"/>
      </w:pPr>
      <w:rPr>
        <w:rFonts w:ascii="Courier New" w:hAnsi="Courier New" w:cs="Courier New" w:hint="default"/>
      </w:rPr>
    </w:lvl>
    <w:lvl w:ilvl="8" w:tplc="040B0005" w:tentative="1">
      <w:start w:val="1"/>
      <w:numFmt w:val="bullet"/>
      <w:lvlText w:val=""/>
      <w:lvlJc w:val="left"/>
      <w:pPr>
        <w:tabs>
          <w:tab w:val="num" w:pos="7614"/>
        </w:tabs>
        <w:ind w:left="7614" w:hanging="360"/>
      </w:pPr>
      <w:rPr>
        <w:rFonts w:ascii="Wingdings" w:hAnsi="Wingdings" w:hint="default"/>
      </w:rPr>
    </w:lvl>
  </w:abstractNum>
  <w:abstractNum w:abstractNumId="14" w15:restartNumberingAfterBreak="0">
    <w:nsid w:val="3CB538FE"/>
    <w:multiLevelType w:val="hybridMultilevel"/>
    <w:tmpl w:val="298C6B7E"/>
    <w:lvl w:ilvl="0" w:tplc="040B000F">
      <w:start w:val="1"/>
      <w:numFmt w:val="decimal"/>
      <w:lvlText w:val="%1."/>
      <w:lvlJc w:val="left"/>
      <w:pPr>
        <w:tabs>
          <w:tab w:val="num" w:pos="1854"/>
        </w:tabs>
        <w:ind w:left="1854" w:hanging="360"/>
      </w:pPr>
    </w:lvl>
    <w:lvl w:ilvl="1" w:tplc="040B0019" w:tentative="1">
      <w:start w:val="1"/>
      <w:numFmt w:val="lowerLetter"/>
      <w:lvlText w:val="%2."/>
      <w:lvlJc w:val="left"/>
      <w:pPr>
        <w:tabs>
          <w:tab w:val="num" w:pos="2574"/>
        </w:tabs>
        <w:ind w:left="2574" w:hanging="360"/>
      </w:pPr>
    </w:lvl>
    <w:lvl w:ilvl="2" w:tplc="040B001B">
      <w:start w:val="1"/>
      <w:numFmt w:val="lowerRoman"/>
      <w:lvlText w:val="%3."/>
      <w:lvlJc w:val="right"/>
      <w:pPr>
        <w:tabs>
          <w:tab w:val="num" w:pos="3294"/>
        </w:tabs>
        <w:ind w:left="3294" w:hanging="180"/>
      </w:pPr>
    </w:lvl>
    <w:lvl w:ilvl="3" w:tplc="040B000F" w:tentative="1">
      <w:start w:val="1"/>
      <w:numFmt w:val="decimal"/>
      <w:lvlText w:val="%4."/>
      <w:lvlJc w:val="left"/>
      <w:pPr>
        <w:tabs>
          <w:tab w:val="num" w:pos="4014"/>
        </w:tabs>
        <w:ind w:left="4014" w:hanging="360"/>
      </w:pPr>
    </w:lvl>
    <w:lvl w:ilvl="4" w:tplc="040B0019" w:tentative="1">
      <w:start w:val="1"/>
      <w:numFmt w:val="lowerLetter"/>
      <w:lvlText w:val="%5."/>
      <w:lvlJc w:val="left"/>
      <w:pPr>
        <w:tabs>
          <w:tab w:val="num" w:pos="4734"/>
        </w:tabs>
        <w:ind w:left="4734" w:hanging="360"/>
      </w:pPr>
    </w:lvl>
    <w:lvl w:ilvl="5" w:tplc="040B001B" w:tentative="1">
      <w:start w:val="1"/>
      <w:numFmt w:val="lowerRoman"/>
      <w:lvlText w:val="%6."/>
      <w:lvlJc w:val="right"/>
      <w:pPr>
        <w:tabs>
          <w:tab w:val="num" w:pos="5454"/>
        </w:tabs>
        <w:ind w:left="5454" w:hanging="180"/>
      </w:pPr>
    </w:lvl>
    <w:lvl w:ilvl="6" w:tplc="040B000F" w:tentative="1">
      <w:start w:val="1"/>
      <w:numFmt w:val="decimal"/>
      <w:lvlText w:val="%7."/>
      <w:lvlJc w:val="left"/>
      <w:pPr>
        <w:tabs>
          <w:tab w:val="num" w:pos="6174"/>
        </w:tabs>
        <w:ind w:left="6174" w:hanging="360"/>
      </w:pPr>
    </w:lvl>
    <w:lvl w:ilvl="7" w:tplc="040B0019" w:tentative="1">
      <w:start w:val="1"/>
      <w:numFmt w:val="lowerLetter"/>
      <w:lvlText w:val="%8."/>
      <w:lvlJc w:val="left"/>
      <w:pPr>
        <w:tabs>
          <w:tab w:val="num" w:pos="6894"/>
        </w:tabs>
        <w:ind w:left="6894" w:hanging="360"/>
      </w:pPr>
    </w:lvl>
    <w:lvl w:ilvl="8" w:tplc="040B001B" w:tentative="1">
      <w:start w:val="1"/>
      <w:numFmt w:val="lowerRoman"/>
      <w:lvlText w:val="%9."/>
      <w:lvlJc w:val="right"/>
      <w:pPr>
        <w:tabs>
          <w:tab w:val="num" w:pos="7614"/>
        </w:tabs>
        <w:ind w:left="7614" w:hanging="180"/>
      </w:pPr>
    </w:lvl>
  </w:abstractNum>
  <w:abstractNum w:abstractNumId="15" w15:restartNumberingAfterBreak="0">
    <w:nsid w:val="3D4361AD"/>
    <w:multiLevelType w:val="hybridMultilevel"/>
    <w:tmpl w:val="5A585134"/>
    <w:lvl w:ilvl="0" w:tplc="040B0001">
      <w:start w:val="1"/>
      <w:numFmt w:val="bullet"/>
      <w:lvlText w:val=""/>
      <w:lvlJc w:val="left"/>
      <w:pPr>
        <w:tabs>
          <w:tab w:val="num" w:pos="1854"/>
        </w:tabs>
        <w:ind w:left="1854" w:hanging="360"/>
      </w:pPr>
      <w:rPr>
        <w:rFonts w:ascii="Symbol" w:hAnsi="Symbol" w:hint="default"/>
      </w:rPr>
    </w:lvl>
    <w:lvl w:ilvl="1" w:tplc="967C9BBE">
      <w:numFmt w:val="bullet"/>
      <w:lvlText w:val="-"/>
      <w:lvlJc w:val="left"/>
      <w:pPr>
        <w:tabs>
          <w:tab w:val="num" w:pos="2574"/>
        </w:tabs>
        <w:ind w:left="2574" w:hanging="360"/>
      </w:pPr>
      <w:rPr>
        <w:rFonts w:ascii="Times New Roman" w:eastAsia="Times New Roman" w:hAnsi="Times New Roman" w:cs="Times New Roman" w:hint="default"/>
      </w:rPr>
    </w:lvl>
    <w:lvl w:ilvl="2" w:tplc="040B0005">
      <w:start w:val="1"/>
      <w:numFmt w:val="bullet"/>
      <w:lvlText w:val=""/>
      <w:lvlJc w:val="left"/>
      <w:pPr>
        <w:tabs>
          <w:tab w:val="num" w:pos="3294"/>
        </w:tabs>
        <w:ind w:left="3294" w:hanging="360"/>
      </w:pPr>
      <w:rPr>
        <w:rFonts w:ascii="Wingdings" w:hAnsi="Wingdings" w:hint="default"/>
      </w:rPr>
    </w:lvl>
    <w:lvl w:ilvl="3" w:tplc="040B0001">
      <w:start w:val="1"/>
      <w:numFmt w:val="bullet"/>
      <w:lvlText w:val=""/>
      <w:lvlJc w:val="left"/>
      <w:pPr>
        <w:tabs>
          <w:tab w:val="num" w:pos="4014"/>
        </w:tabs>
        <w:ind w:left="4014" w:hanging="360"/>
      </w:pPr>
      <w:rPr>
        <w:rFonts w:ascii="Symbol" w:hAnsi="Symbol" w:hint="default"/>
      </w:rPr>
    </w:lvl>
    <w:lvl w:ilvl="4" w:tplc="040B0003" w:tentative="1">
      <w:start w:val="1"/>
      <w:numFmt w:val="bullet"/>
      <w:lvlText w:val="o"/>
      <w:lvlJc w:val="left"/>
      <w:pPr>
        <w:tabs>
          <w:tab w:val="num" w:pos="4734"/>
        </w:tabs>
        <w:ind w:left="4734" w:hanging="360"/>
      </w:pPr>
      <w:rPr>
        <w:rFonts w:ascii="Courier New" w:hAnsi="Courier New" w:cs="Courier New" w:hint="default"/>
      </w:rPr>
    </w:lvl>
    <w:lvl w:ilvl="5" w:tplc="040B0005" w:tentative="1">
      <w:start w:val="1"/>
      <w:numFmt w:val="bullet"/>
      <w:lvlText w:val=""/>
      <w:lvlJc w:val="left"/>
      <w:pPr>
        <w:tabs>
          <w:tab w:val="num" w:pos="5454"/>
        </w:tabs>
        <w:ind w:left="5454" w:hanging="360"/>
      </w:pPr>
      <w:rPr>
        <w:rFonts w:ascii="Wingdings" w:hAnsi="Wingdings" w:hint="default"/>
      </w:rPr>
    </w:lvl>
    <w:lvl w:ilvl="6" w:tplc="040B0001" w:tentative="1">
      <w:start w:val="1"/>
      <w:numFmt w:val="bullet"/>
      <w:lvlText w:val=""/>
      <w:lvlJc w:val="left"/>
      <w:pPr>
        <w:tabs>
          <w:tab w:val="num" w:pos="6174"/>
        </w:tabs>
        <w:ind w:left="6174" w:hanging="360"/>
      </w:pPr>
      <w:rPr>
        <w:rFonts w:ascii="Symbol" w:hAnsi="Symbol" w:hint="default"/>
      </w:rPr>
    </w:lvl>
    <w:lvl w:ilvl="7" w:tplc="040B0003" w:tentative="1">
      <w:start w:val="1"/>
      <w:numFmt w:val="bullet"/>
      <w:lvlText w:val="o"/>
      <w:lvlJc w:val="left"/>
      <w:pPr>
        <w:tabs>
          <w:tab w:val="num" w:pos="6894"/>
        </w:tabs>
        <w:ind w:left="6894" w:hanging="360"/>
      </w:pPr>
      <w:rPr>
        <w:rFonts w:ascii="Courier New" w:hAnsi="Courier New" w:cs="Courier New" w:hint="default"/>
      </w:rPr>
    </w:lvl>
    <w:lvl w:ilvl="8" w:tplc="040B0005" w:tentative="1">
      <w:start w:val="1"/>
      <w:numFmt w:val="bullet"/>
      <w:lvlText w:val=""/>
      <w:lvlJc w:val="left"/>
      <w:pPr>
        <w:tabs>
          <w:tab w:val="num" w:pos="7614"/>
        </w:tabs>
        <w:ind w:left="7614" w:hanging="360"/>
      </w:pPr>
      <w:rPr>
        <w:rFonts w:ascii="Wingdings" w:hAnsi="Wingdings" w:hint="default"/>
      </w:rPr>
    </w:lvl>
  </w:abstractNum>
  <w:abstractNum w:abstractNumId="16" w15:restartNumberingAfterBreak="0">
    <w:nsid w:val="3DD30E83"/>
    <w:multiLevelType w:val="hybridMultilevel"/>
    <w:tmpl w:val="F72C11F4"/>
    <w:lvl w:ilvl="0" w:tplc="4AAAD32E">
      <w:numFmt w:val="bullet"/>
      <w:lvlText w:val="•"/>
      <w:lvlJc w:val="left"/>
      <w:pPr>
        <w:ind w:left="2612" w:hanging="1308"/>
      </w:pPr>
      <w:rPr>
        <w:rFonts w:ascii="Calibri" w:eastAsia="Calibri" w:hAnsi="Calibri" w:cs="Times New Roman"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start w:val="1"/>
      <w:numFmt w:val="bullet"/>
      <w:lvlText w:val="o"/>
      <w:lvlJc w:val="left"/>
      <w:pPr>
        <w:ind w:left="4544" w:hanging="360"/>
      </w:pPr>
      <w:rPr>
        <w:rFonts w:ascii="Courier New" w:hAnsi="Courier New" w:cs="Courier New" w:hint="default"/>
      </w:rPr>
    </w:lvl>
    <w:lvl w:ilvl="5" w:tplc="040B0005">
      <w:start w:val="1"/>
      <w:numFmt w:val="bullet"/>
      <w:lvlText w:val=""/>
      <w:lvlJc w:val="left"/>
      <w:pPr>
        <w:ind w:left="5264" w:hanging="360"/>
      </w:pPr>
      <w:rPr>
        <w:rFonts w:ascii="Wingdings" w:hAnsi="Wingdings" w:hint="default"/>
      </w:rPr>
    </w:lvl>
    <w:lvl w:ilvl="6" w:tplc="040B0001">
      <w:start w:val="1"/>
      <w:numFmt w:val="bullet"/>
      <w:lvlText w:val=""/>
      <w:lvlJc w:val="left"/>
      <w:pPr>
        <w:ind w:left="5984" w:hanging="360"/>
      </w:pPr>
      <w:rPr>
        <w:rFonts w:ascii="Symbol" w:hAnsi="Symbol" w:hint="default"/>
      </w:rPr>
    </w:lvl>
    <w:lvl w:ilvl="7" w:tplc="040B0003">
      <w:start w:val="1"/>
      <w:numFmt w:val="bullet"/>
      <w:lvlText w:val="o"/>
      <w:lvlJc w:val="left"/>
      <w:pPr>
        <w:ind w:left="6704" w:hanging="360"/>
      </w:pPr>
      <w:rPr>
        <w:rFonts w:ascii="Courier New" w:hAnsi="Courier New" w:cs="Courier New" w:hint="default"/>
      </w:rPr>
    </w:lvl>
    <w:lvl w:ilvl="8" w:tplc="040B0005">
      <w:start w:val="1"/>
      <w:numFmt w:val="bullet"/>
      <w:lvlText w:val=""/>
      <w:lvlJc w:val="left"/>
      <w:pPr>
        <w:ind w:left="7424" w:hanging="360"/>
      </w:pPr>
      <w:rPr>
        <w:rFonts w:ascii="Wingdings" w:hAnsi="Wingdings" w:hint="default"/>
      </w:rPr>
    </w:lvl>
  </w:abstractNum>
  <w:abstractNum w:abstractNumId="17" w15:restartNumberingAfterBreak="0">
    <w:nsid w:val="3DF94A1A"/>
    <w:multiLevelType w:val="hybridMultilevel"/>
    <w:tmpl w:val="075E0E0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8" w15:restartNumberingAfterBreak="0">
    <w:nsid w:val="40CB7DDF"/>
    <w:multiLevelType w:val="hybridMultilevel"/>
    <w:tmpl w:val="3B7676E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9" w15:restartNumberingAfterBreak="0">
    <w:nsid w:val="413543B7"/>
    <w:multiLevelType w:val="hybridMultilevel"/>
    <w:tmpl w:val="EF54F80A"/>
    <w:lvl w:ilvl="0" w:tplc="040B0001">
      <w:start w:val="1"/>
      <w:numFmt w:val="bullet"/>
      <w:lvlText w:val=""/>
      <w:lvlJc w:val="left"/>
      <w:pPr>
        <w:ind w:left="2018" w:hanging="360"/>
      </w:pPr>
      <w:rPr>
        <w:rFonts w:ascii="Symbol" w:hAnsi="Symbol" w:hint="default"/>
      </w:rPr>
    </w:lvl>
    <w:lvl w:ilvl="1" w:tplc="040B0003" w:tentative="1">
      <w:start w:val="1"/>
      <w:numFmt w:val="bullet"/>
      <w:lvlText w:val="o"/>
      <w:lvlJc w:val="left"/>
      <w:pPr>
        <w:ind w:left="2738" w:hanging="360"/>
      </w:pPr>
      <w:rPr>
        <w:rFonts w:ascii="Courier New" w:hAnsi="Courier New" w:cs="Courier New" w:hint="default"/>
      </w:rPr>
    </w:lvl>
    <w:lvl w:ilvl="2" w:tplc="040B0005" w:tentative="1">
      <w:start w:val="1"/>
      <w:numFmt w:val="bullet"/>
      <w:lvlText w:val=""/>
      <w:lvlJc w:val="left"/>
      <w:pPr>
        <w:ind w:left="3458" w:hanging="360"/>
      </w:pPr>
      <w:rPr>
        <w:rFonts w:ascii="Wingdings" w:hAnsi="Wingdings" w:hint="default"/>
      </w:rPr>
    </w:lvl>
    <w:lvl w:ilvl="3" w:tplc="040B0001" w:tentative="1">
      <w:start w:val="1"/>
      <w:numFmt w:val="bullet"/>
      <w:lvlText w:val=""/>
      <w:lvlJc w:val="left"/>
      <w:pPr>
        <w:ind w:left="4178" w:hanging="360"/>
      </w:pPr>
      <w:rPr>
        <w:rFonts w:ascii="Symbol" w:hAnsi="Symbol" w:hint="default"/>
      </w:rPr>
    </w:lvl>
    <w:lvl w:ilvl="4" w:tplc="040B0003" w:tentative="1">
      <w:start w:val="1"/>
      <w:numFmt w:val="bullet"/>
      <w:lvlText w:val="o"/>
      <w:lvlJc w:val="left"/>
      <w:pPr>
        <w:ind w:left="4898" w:hanging="360"/>
      </w:pPr>
      <w:rPr>
        <w:rFonts w:ascii="Courier New" w:hAnsi="Courier New" w:cs="Courier New" w:hint="default"/>
      </w:rPr>
    </w:lvl>
    <w:lvl w:ilvl="5" w:tplc="040B0005" w:tentative="1">
      <w:start w:val="1"/>
      <w:numFmt w:val="bullet"/>
      <w:lvlText w:val=""/>
      <w:lvlJc w:val="left"/>
      <w:pPr>
        <w:ind w:left="5618" w:hanging="360"/>
      </w:pPr>
      <w:rPr>
        <w:rFonts w:ascii="Wingdings" w:hAnsi="Wingdings" w:hint="default"/>
      </w:rPr>
    </w:lvl>
    <w:lvl w:ilvl="6" w:tplc="040B0001" w:tentative="1">
      <w:start w:val="1"/>
      <w:numFmt w:val="bullet"/>
      <w:lvlText w:val=""/>
      <w:lvlJc w:val="left"/>
      <w:pPr>
        <w:ind w:left="6338" w:hanging="360"/>
      </w:pPr>
      <w:rPr>
        <w:rFonts w:ascii="Symbol" w:hAnsi="Symbol" w:hint="default"/>
      </w:rPr>
    </w:lvl>
    <w:lvl w:ilvl="7" w:tplc="040B0003" w:tentative="1">
      <w:start w:val="1"/>
      <w:numFmt w:val="bullet"/>
      <w:lvlText w:val="o"/>
      <w:lvlJc w:val="left"/>
      <w:pPr>
        <w:ind w:left="7058" w:hanging="360"/>
      </w:pPr>
      <w:rPr>
        <w:rFonts w:ascii="Courier New" w:hAnsi="Courier New" w:cs="Courier New" w:hint="default"/>
      </w:rPr>
    </w:lvl>
    <w:lvl w:ilvl="8" w:tplc="040B0005" w:tentative="1">
      <w:start w:val="1"/>
      <w:numFmt w:val="bullet"/>
      <w:lvlText w:val=""/>
      <w:lvlJc w:val="left"/>
      <w:pPr>
        <w:ind w:left="7778" w:hanging="360"/>
      </w:pPr>
      <w:rPr>
        <w:rFonts w:ascii="Wingdings" w:hAnsi="Wingdings" w:hint="default"/>
      </w:rPr>
    </w:lvl>
  </w:abstractNum>
  <w:abstractNum w:abstractNumId="20" w15:restartNumberingAfterBreak="0">
    <w:nsid w:val="448562AD"/>
    <w:multiLevelType w:val="hybridMultilevel"/>
    <w:tmpl w:val="B1DE16C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1" w15:restartNumberingAfterBreak="0">
    <w:nsid w:val="4BDB452D"/>
    <w:multiLevelType w:val="hybridMultilevel"/>
    <w:tmpl w:val="3ACE4DF4"/>
    <w:lvl w:ilvl="0" w:tplc="156AF854">
      <w:numFmt w:val="bullet"/>
      <w:lvlText w:val="•"/>
      <w:lvlJc w:val="left"/>
      <w:pPr>
        <w:ind w:left="1440" w:hanging="360"/>
      </w:pPr>
      <w:rPr>
        <w:rFonts w:ascii="Arial" w:eastAsia="Times New Roman" w:hAnsi="Arial" w:cs="Aria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2" w15:restartNumberingAfterBreak="0">
    <w:nsid w:val="511A2824"/>
    <w:multiLevelType w:val="hybridMultilevel"/>
    <w:tmpl w:val="5BE6164E"/>
    <w:lvl w:ilvl="0" w:tplc="040B0001">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23" w15:restartNumberingAfterBreak="0">
    <w:nsid w:val="58CF5067"/>
    <w:multiLevelType w:val="hybridMultilevel"/>
    <w:tmpl w:val="A386CA14"/>
    <w:lvl w:ilvl="0" w:tplc="040B0001">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24" w15:restartNumberingAfterBreak="0">
    <w:nsid w:val="5B010227"/>
    <w:multiLevelType w:val="hybridMultilevel"/>
    <w:tmpl w:val="1532A6B2"/>
    <w:lvl w:ilvl="0" w:tplc="ABC8C75E">
      <w:numFmt w:val="bullet"/>
      <w:lvlText w:val="-"/>
      <w:lvlJc w:val="left"/>
      <w:pPr>
        <w:ind w:left="1494" w:hanging="360"/>
      </w:pPr>
      <w:rPr>
        <w:rFonts w:ascii="Times New Roman" w:eastAsia="Times New Roman" w:hAnsi="Times New Roman"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25" w15:restartNumberingAfterBreak="0">
    <w:nsid w:val="5B3C5D4F"/>
    <w:multiLevelType w:val="hybridMultilevel"/>
    <w:tmpl w:val="E2D6EC6A"/>
    <w:lvl w:ilvl="0" w:tplc="156AF854">
      <w:numFmt w:val="bullet"/>
      <w:lvlText w:val="•"/>
      <w:lvlJc w:val="left"/>
      <w:pPr>
        <w:ind w:left="2520" w:hanging="360"/>
      </w:pPr>
      <w:rPr>
        <w:rFonts w:ascii="Arial" w:eastAsia="Times New Roman" w:hAnsi="Arial" w:cs="Aria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6" w15:restartNumberingAfterBreak="0">
    <w:nsid w:val="5B906476"/>
    <w:multiLevelType w:val="hybridMultilevel"/>
    <w:tmpl w:val="91BED402"/>
    <w:lvl w:ilvl="0" w:tplc="37089EC6">
      <w:numFmt w:val="bullet"/>
      <w:lvlText w:val="-"/>
      <w:lvlJc w:val="left"/>
      <w:pPr>
        <w:ind w:left="1494" w:hanging="360"/>
      </w:pPr>
      <w:rPr>
        <w:rFonts w:ascii="Arial" w:eastAsia="Times New Roman" w:hAnsi="Arial" w:cs="Arial"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27" w15:restartNumberingAfterBreak="0">
    <w:nsid w:val="62C91772"/>
    <w:multiLevelType w:val="hybridMultilevel"/>
    <w:tmpl w:val="41081ED4"/>
    <w:lvl w:ilvl="0" w:tplc="040B0001">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28" w15:restartNumberingAfterBreak="0">
    <w:nsid w:val="6AF339DD"/>
    <w:multiLevelType w:val="hybridMultilevel"/>
    <w:tmpl w:val="C9568B40"/>
    <w:lvl w:ilvl="0" w:tplc="0F883D36">
      <w:numFmt w:val="bullet"/>
      <w:lvlText w:val="•"/>
      <w:lvlJc w:val="left"/>
      <w:pPr>
        <w:ind w:left="1494" w:hanging="360"/>
      </w:pPr>
      <w:rPr>
        <w:rFonts w:ascii="Arial" w:eastAsia="Times New Roman" w:hAnsi="Arial" w:cs="Arial"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29" w15:restartNumberingAfterBreak="0">
    <w:nsid w:val="6BAF6AAE"/>
    <w:multiLevelType w:val="hybridMultilevel"/>
    <w:tmpl w:val="B078828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0" w15:restartNumberingAfterBreak="0">
    <w:nsid w:val="6DE54339"/>
    <w:multiLevelType w:val="hybridMultilevel"/>
    <w:tmpl w:val="563CA48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1" w15:restartNumberingAfterBreak="0">
    <w:nsid w:val="6E66160C"/>
    <w:multiLevelType w:val="hybridMultilevel"/>
    <w:tmpl w:val="9C641BA0"/>
    <w:lvl w:ilvl="0" w:tplc="A382608E">
      <w:numFmt w:val="bullet"/>
      <w:lvlText w:val="-"/>
      <w:lvlJc w:val="left"/>
      <w:pPr>
        <w:ind w:left="1494" w:hanging="360"/>
      </w:pPr>
      <w:rPr>
        <w:rFonts w:ascii="Times New Roman" w:eastAsia="Times New Roman" w:hAnsi="Times New Roman"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32" w15:restartNumberingAfterBreak="0">
    <w:nsid w:val="70513274"/>
    <w:multiLevelType w:val="hybridMultilevel"/>
    <w:tmpl w:val="7BD65280"/>
    <w:lvl w:ilvl="0" w:tplc="040B0001">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33" w15:restartNumberingAfterBreak="0">
    <w:nsid w:val="71B214E2"/>
    <w:multiLevelType w:val="hybridMultilevel"/>
    <w:tmpl w:val="B24CAB24"/>
    <w:lvl w:ilvl="0" w:tplc="040B0001">
      <w:start w:val="1"/>
      <w:numFmt w:val="bullet"/>
      <w:lvlText w:val=""/>
      <w:lvlJc w:val="left"/>
      <w:pPr>
        <w:tabs>
          <w:tab w:val="num" w:pos="1800"/>
        </w:tabs>
        <w:ind w:left="1800" w:hanging="360"/>
      </w:pPr>
      <w:rPr>
        <w:rFonts w:ascii="Symbol" w:hAnsi="Symbol" w:hint="default"/>
      </w:rPr>
    </w:lvl>
    <w:lvl w:ilvl="1" w:tplc="040B0003" w:tentative="1">
      <w:start w:val="1"/>
      <w:numFmt w:val="bullet"/>
      <w:lvlText w:val="o"/>
      <w:lvlJc w:val="left"/>
      <w:pPr>
        <w:tabs>
          <w:tab w:val="num" w:pos="2520"/>
        </w:tabs>
        <w:ind w:left="2520" w:hanging="360"/>
      </w:pPr>
      <w:rPr>
        <w:rFonts w:ascii="Courier New" w:hAnsi="Courier New" w:cs="Courier New" w:hint="default"/>
      </w:rPr>
    </w:lvl>
    <w:lvl w:ilvl="2" w:tplc="040B0005" w:tentative="1">
      <w:start w:val="1"/>
      <w:numFmt w:val="bullet"/>
      <w:lvlText w:val=""/>
      <w:lvlJc w:val="left"/>
      <w:pPr>
        <w:tabs>
          <w:tab w:val="num" w:pos="3240"/>
        </w:tabs>
        <w:ind w:left="3240" w:hanging="360"/>
      </w:pPr>
      <w:rPr>
        <w:rFonts w:ascii="Wingdings" w:hAnsi="Wingdings" w:hint="default"/>
      </w:rPr>
    </w:lvl>
    <w:lvl w:ilvl="3" w:tplc="040B0001" w:tentative="1">
      <w:start w:val="1"/>
      <w:numFmt w:val="bullet"/>
      <w:lvlText w:val=""/>
      <w:lvlJc w:val="left"/>
      <w:pPr>
        <w:tabs>
          <w:tab w:val="num" w:pos="3960"/>
        </w:tabs>
        <w:ind w:left="3960" w:hanging="360"/>
      </w:pPr>
      <w:rPr>
        <w:rFonts w:ascii="Symbol" w:hAnsi="Symbol" w:hint="default"/>
      </w:rPr>
    </w:lvl>
    <w:lvl w:ilvl="4" w:tplc="040B0003" w:tentative="1">
      <w:start w:val="1"/>
      <w:numFmt w:val="bullet"/>
      <w:lvlText w:val="o"/>
      <w:lvlJc w:val="left"/>
      <w:pPr>
        <w:tabs>
          <w:tab w:val="num" w:pos="4680"/>
        </w:tabs>
        <w:ind w:left="4680" w:hanging="360"/>
      </w:pPr>
      <w:rPr>
        <w:rFonts w:ascii="Courier New" w:hAnsi="Courier New" w:cs="Courier New" w:hint="default"/>
      </w:rPr>
    </w:lvl>
    <w:lvl w:ilvl="5" w:tplc="040B0005" w:tentative="1">
      <w:start w:val="1"/>
      <w:numFmt w:val="bullet"/>
      <w:lvlText w:val=""/>
      <w:lvlJc w:val="left"/>
      <w:pPr>
        <w:tabs>
          <w:tab w:val="num" w:pos="5400"/>
        </w:tabs>
        <w:ind w:left="5400" w:hanging="360"/>
      </w:pPr>
      <w:rPr>
        <w:rFonts w:ascii="Wingdings" w:hAnsi="Wingdings" w:hint="default"/>
      </w:rPr>
    </w:lvl>
    <w:lvl w:ilvl="6" w:tplc="040B0001" w:tentative="1">
      <w:start w:val="1"/>
      <w:numFmt w:val="bullet"/>
      <w:lvlText w:val=""/>
      <w:lvlJc w:val="left"/>
      <w:pPr>
        <w:tabs>
          <w:tab w:val="num" w:pos="6120"/>
        </w:tabs>
        <w:ind w:left="6120" w:hanging="360"/>
      </w:pPr>
      <w:rPr>
        <w:rFonts w:ascii="Symbol" w:hAnsi="Symbol" w:hint="default"/>
      </w:rPr>
    </w:lvl>
    <w:lvl w:ilvl="7" w:tplc="040B0003" w:tentative="1">
      <w:start w:val="1"/>
      <w:numFmt w:val="bullet"/>
      <w:lvlText w:val="o"/>
      <w:lvlJc w:val="left"/>
      <w:pPr>
        <w:tabs>
          <w:tab w:val="num" w:pos="6840"/>
        </w:tabs>
        <w:ind w:left="6840" w:hanging="360"/>
      </w:pPr>
      <w:rPr>
        <w:rFonts w:ascii="Courier New" w:hAnsi="Courier New" w:cs="Courier New" w:hint="default"/>
      </w:rPr>
    </w:lvl>
    <w:lvl w:ilvl="8" w:tplc="040B0005"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72272537"/>
    <w:multiLevelType w:val="hybridMultilevel"/>
    <w:tmpl w:val="CABAE604"/>
    <w:lvl w:ilvl="0" w:tplc="040B0001">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35" w15:restartNumberingAfterBreak="0">
    <w:nsid w:val="7CBA4C27"/>
    <w:multiLevelType w:val="hybridMultilevel"/>
    <w:tmpl w:val="5D920E4A"/>
    <w:lvl w:ilvl="0" w:tplc="040B0001">
      <w:start w:val="1"/>
      <w:numFmt w:val="bullet"/>
      <w:lvlText w:val=""/>
      <w:lvlJc w:val="left"/>
      <w:pPr>
        <w:tabs>
          <w:tab w:val="num" w:pos="1800"/>
        </w:tabs>
        <w:ind w:left="1800" w:hanging="360"/>
      </w:pPr>
      <w:rPr>
        <w:rFonts w:ascii="Symbol" w:hAnsi="Symbol" w:hint="default"/>
      </w:rPr>
    </w:lvl>
    <w:lvl w:ilvl="1" w:tplc="040B0003" w:tentative="1">
      <w:start w:val="1"/>
      <w:numFmt w:val="bullet"/>
      <w:lvlText w:val="o"/>
      <w:lvlJc w:val="left"/>
      <w:pPr>
        <w:tabs>
          <w:tab w:val="num" w:pos="2520"/>
        </w:tabs>
        <w:ind w:left="2520" w:hanging="360"/>
      </w:pPr>
      <w:rPr>
        <w:rFonts w:ascii="Courier New" w:hAnsi="Courier New" w:cs="Courier New" w:hint="default"/>
      </w:rPr>
    </w:lvl>
    <w:lvl w:ilvl="2" w:tplc="040B0005" w:tentative="1">
      <w:start w:val="1"/>
      <w:numFmt w:val="bullet"/>
      <w:lvlText w:val=""/>
      <w:lvlJc w:val="left"/>
      <w:pPr>
        <w:tabs>
          <w:tab w:val="num" w:pos="3240"/>
        </w:tabs>
        <w:ind w:left="3240" w:hanging="360"/>
      </w:pPr>
      <w:rPr>
        <w:rFonts w:ascii="Wingdings" w:hAnsi="Wingdings" w:hint="default"/>
      </w:rPr>
    </w:lvl>
    <w:lvl w:ilvl="3" w:tplc="040B0001" w:tentative="1">
      <w:start w:val="1"/>
      <w:numFmt w:val="bullet"/>
      <w:lvlText w:val=""/>
      <w:lvlJc w:val="left"/>
      <w:pPr>
        <w:tabs>
          <w:tab w:val="num" w:pos="3960"/>
        </w:tabs>
        <w:ind w:left="3960" w:hanging="360"/>
      </w:pPr>
      <w:rPr>
        <w:rFonts w:ascii="Symbol" w:hAnsi="Symbol" w:hint="default"/>
      </w:rPr>
    </w:lvl>
    <w:lvl w:ilvl="4" w:tplc="040B0003" w:tentative="1">
      <w:start w:val="1"/>
      <w:numFmt w:val="bullet"/>
      <w:lvlText w:val="o"/>
      <w:lvlJc w:val="left"/>
      <w:pPr>
        <w:tabs>
          <w:tab w:val="num" w:pos="4680"/>
        </w:tabs>
        <w:ind w:left="4680" w:hanging="360"/>
      </w:pPr>
      <w:rPr>
        <w:rFonts w:ascii="Courier New" w:hAnsi="Courier New" w:cs="Courier New" w:hint="default"/>
      </w:rPr>
    </w:lvl>
    <w:lvl w:ilvl="5" w:tplc="040B0005" w:tentative="1">
      <w:start w:val="1"/>
      <w:numFmt w:val="bullet"/>
      <w:lvlText w:val=""/>
      <w:lvlJc w:val="left"/>
      <w:pPr>
        <w:tabs>
          <w:tab w:val="num" w:pos="5400"/>
        </w:tabs>
        <w:ind w:left="5400" w:hanging="360"/>
      </w:pPr>
      <w:rPr>
        <w:rFonts w:ascii="Wingdings" w:hAnsi="Wingdings" w:hint="default"/>
      </w:rPr>
    </w:lvl>
    <w:lvl w:ilvl="6" w:tplc="040B0001" w:tentative="1">
      <w:start w:val="1"/>
      <w:numFmt w:val="bullet"/>
      <w:lvlText w:val=""/>
      <w:lvlJc w:val="left"/>
      <w:pPr>
        <w:tabs>
          <w:tab w:val="num" w:pos="6120"/>
        </w:tabs>
        <w:ind w:left="6120" w:hanging="360"/>
      </w:pPr>
      <w:rPr>
        <w:rFonts w:ascii="Symbol" w:hAnsi="Symbol" w:hint="default"/>
      </w:rPr>
    </w:lvl>
    <w:lvl w:ilvl="7" w:tplc="040B0003" w:tentative="1">
      <w:start w:val="1"/>
      <w:numFmt w:val="bullet"/>
      <w:lvlText w:val="o"/>
      <w:lvlJc w:val="left"/>
      <w:pPr>
        <w:tabs>
          <w:tab w:val="num" w:pos="6840"/>
        </w:tabs>
        <w:ind w:left="6840" w:hanging="360"/>
      </w:pPr>
      <w:rPr>
        <w:rFonts w:ascii="Courier New" w:hAnsi="Courier New" w:cs="Courier New" w:hint="default"/>
      </w:rPr>
    </w:lvl>
    <w:lvl w:ilvl="8" w:tplc="040B0005" w:tentative="1">
      <w:start w:val="1"/>
      <w:numFmt w:val="bullet"/>
      <w:lvlText w:val=""/>
      <w:lvlJc w:val="left"/>
      <w:pPr>
        <w:tabs>
          <w:tab w:val="num" w:pos="7560"/>
        </w:tabs>
        <w:ind w:left="7560" w:hanging="360"/>
      </w:pPr>
      <w:rPr>
        <w:rFonts w:ascii="Wingdings" w:hAnsi="Wingdings" w:hint="default"/>
      </w:rPr>
    </w:lvl>
  </w:abstractNum>
  <w:abstractNum w:abstractNumId="36" w15:restartNumberingAfterBreak="0">
    <w:nsid w:val="7CD66346"/>
    <w:multiLevelType w:val="hybridMultilevel"/>
    <w:tmpl w:val="6E90F9D8"/>
    <w:lvl w:ilvl="0" w:tplc="040B0001">
      <w:start w:val="1"/>
      <w:numFmt w:val="bullet"/>
      <w:lvlText w:val=""/>
      <w:lvlJc w:val="left"/>
      <w:pPr>
        <w:tabs>
          <w:tab w:val="num" w:pos="1800"/>
        </w:tabs>
        <w:ind w:left="1800" w:hanging="360"/>
      </w:pPr>
      <w:rPr>
        <w:rFonts w:ascii="Symbol" w:hAnsi="Symbol" w:hint="default"/>
      </w:rPr>
    </w:lvl>
    <w:lvl w:ilvl="1" w:tplc="040B0003" w:tentative="1">
      <w:start w:val="1"/>
      <w:numFmt w:val="bullet"/>
      <w:lvlText w:val="o"/>
      <w:lvlJc w:val="left"/>
      <w:pPr>
        <w:tabs>
          <w:tab w:val="num" w:pos="2520"/>
        </w:tabs>
        <w:ind w:left="2520" w:hanging="360"/>
      </w:pPr>
      <w:rPr>
        <w:rFonts w:ascii="Courier New" w:hAnsi="Courier New" w:cs="Courier New" w:hint="default"/>
      </w:rPr>
    </w:lvl>
    <w:lvl w:ilvl="2" w:tplc="040B0005" w:tentative="1">
      <w:start w:val="1"/>
      <w:numFmt w:val="bullet"/>
      <w:lvlText w:val=""/>
      <w:lvlJc w:val="left"/>
      <w:pPr>
        <w:tabs>
          <w:tab w:val="num" w:pos="3240"/>
        </w:tabs>
        <w:ind w:left="3240" w:hanging="360"/>
      </w:pPr>
      <w:rPr>
        <w:rFonts w:ascii="Wingdings" w:hAnsi="Wingdings" w:hint="default"/>
      </w:rPr>
    </w:lvl>
    <w:lvl w:ilvl="3" w:tplc="040B0001" w:tentative="1">
      <w:start w:val="1"/>
      <w:numFmt w:val="bullet"/>
      <w:lvlText w:val=""/>
      <w:lvlJc w:val="left"/>
      <w:pPr>
        <w:tabs>
          <w:tab w:val="num" w:pos="3960"/>
        </w:tabs>
        <w:ind w:left="3960" w:hanging="360"/>
      </w:pPr>
      <w:rPr>
        <w:rFonts w:ascii="Symbol" w:hAnsi="Symbol" w:hint="default"/>
      </w:rPr>
    </w:lvl>
    <w:lvl w:ilvl="4" w:tplc="040B0003" w:tentative="1">
      <w:start w:val="1"/>
      <w:numFmt w:val="bullet"/>
      <w:lvlText w:val="o"/>
      <w:lvlJc w:val="left"/>
      <w:pPr>
        <w:tabs>
          <w:tab w:val="num" w:pos="4680"/>
        </w:tabs>
        <w:ind w:left="4680" w:hanging="360"/>
      </w:pPr>
      <w:rPr>
        <w:rFonts w:ascii="Courier New" w:hAnsi="Courier New" w:cs="Courier New" w:hint="default"/>
      </w:rPr>
    </w:lvl>
    <w:lvl w:ilvl="5" w:tplc="040B0005" w:tentative="1">
      <w:start w:val="1"/>
      <w:numFmt w:val="bullet"/>
      <w:lvlText w:val=""/>
      <w:lvlJc w:val="left"/>
      <w:pPr>
        <w:tabs>
          <w:tab w:val="num" w:pos="5400"/>
        </w:tabs>
        <w:ind w:left="5400" w:hanging="360"/>
      </w:pPr>
      <w:rPr>
        <w:rFonts w:ascii="Wingdings" w:hAnsi="Wingdings" w:hint="default"/>
      </w:rPr>
    </w:lvl>
    <w:lvl w:ilvl="6" w:tplc="040B0001" w:tentative="1">
      <w:start w:val="1"/>
      <w:numFmt w:val="bullet"/>
      <w:lvlText w:val=""/>
      <w:lvlJc w:val="left"/>
      <w:pPr>
        <w:tabs>
          <w:tab w:val="num" w:pos="6120"/>
        </w:tabs>
        <w:ind w:left="6120" w:hanging="360"/>
      </w:pPr>
      <w:rPr>
        <w:rFonts w:ascii="Symbol" w:hAnsi="Symbol" w:hint="default"/>
      </w:rPr>
    </w:lvl>
    <w:lvl w:ilvl="7" w:tplc="040B0003" w:tentative="1">
      <w:start w:val="1"/>
      <w:numFmt w:val="bullet"/>
      <w:lvlText w:val="o"/>
      <w:lvlJc w:val="left"/>
      <w:pPr>
        <w:tabs>
          <w:tab w:val="num" w:pos="6840"/>
        </w:tabs>
        <w:ind w:left="6840" w:hanging="360"/>
      </w:pPr>
      <w:rPr>
        <w:rFonts w:ascii="Courier New" w:hAnsi="Courier New" w:cs="Courier New" w:hint="default"/>
      </w:rPr>
    </w:lvl>
    <w:lvl w:ilvl="8" w:tplc="040B0005" w:tentative="1">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7D876916"/>
    <w:multiLevelType w:val="singleLevel"/>
    <w:tmpl w:val="AF445F8C"/>
    <w:lvl w:ilvl="0">
      <w:start w:val="1"/>
      <w:numFmt w:val="lowerLetter"/>
      <w:lvlText w:val="%1."/>
      <w:lvlJc w:val="left"/>
      <w:pPr>
        <w:tabs>
          <w:tab w:val="num" w:pos="1494"/>
        </w:tabs>
        <w:ind w:left="1494" w:hanging="360"/>
      </w:pPr>
      <w:rPr>
        <w:rFonts w:ascii="Times New Roman" w:eastAsia="Times New Roman" w:hAnsi="Times New Roman" w:cs="Times New Roman"/>
      </w:rPr>
    </w:lvl>
  </w:abstractNum>
  <w:abstractNum w:abstractNumId="38" w15:restartNumberingAfterBreak="0">
    <w:nsid w:val="7E8C1E2E"/>
    <w:multiLevelType w:val="hybridMultilevel"/>
    <w:tmpl w:val="18B2E6DA"/>
    <w:lvl w:ilvl="0" w:tplc="040B0001">
      <w:start w:val="1"/>
      <w:numFmt w:val="bullet"/>
      <w:lvlText w:val=""/>
      <w:lvlJc w:val="left"/>
      <w:pPr>
        <w:tabs>
          <w:tab w:val="num" w:pos="1854"/>
        </w:tabs>
        <w:ind w:left="1854" w:hanging="360"/>
      </w:pPr>
      <w:rPr>
        <w:rFonts w:ascii="Symbol" w:hAnsi="Symbol" w:hint="default"/>
      </w:rPr>
    </w:lvl>
    <w:lvl w:ilvl="1" w:tplc="040B0003" w:tentative="1">
      <w:start w:val="1"/>
      <w:numFmt w:val="bullet"/>
      <w:lvlText w:val="o"/>
      <w:lvlJc w:val="left"/>
      <w:pPr>
        <w:tabs>
          <w:tab w:val="num" w:pos="2574"/>
        </w:tabs>
        <w:ind w:left="2574" w:hanging="360"/>
      </w:pPr>
      <w:rPr>
        <w:rFonts w:ascii="Courier New" w:hAnsi="Courier New" w:cs="Courier New" w:hint="default"/>
      </w:rPr>
    </w:lvl>
    <w:lvl w:ilvl="2" w:tplc="040B0005" w:tentative="1">
      <w:start w:val="1"/>
      <w:numFmt w:val="bullet"/>
      <w:lvlText w:val=""/>
      <w:lvlJc w:val="left"/>
      <w:pPr>
        <w:tabs>
          <w:tab w:val="num" w:pos="3294"/>
        </w:tabs>
        <w:ind w:left="3294" w:hanging="360"/>
      </w:pPr>
      <w:rPr>
        <w:rFonts w:ascii="Wingdings" w:hAnsi="Wingdings" w:hint="default"/>
      </w:rPr>
    </w:lvl>
    <w:lvl w:ilvl="3" w:tplc="040B0001" w:tentative="1">
      <w:start w:val="1"/>
      <w:numFmt w:val="bullet"/>
      <w:lvlText w:val=""/>
      <w:lvlJc w:val="left"/>
      <w:pPr>
        <w:tabs>
          <w:tab w:val="num" w:pos="4014"/>
        </w:tabs>
        <w:ind w:left="4014" w:hanging="360"/>
      </w:pPr>
      <w:rPr>
        <w:rFonts w:ascii="Symbol" w:hAnsi="Symbol" w:hint="default"/>
      </w:rPr>
    </w:lvl>
    <w:lvl w:ilvl="4" w:tplc="040B0003" w:tentative="1">
      <w:start w:val="1"/>
      <w:numFmt w:val="bullet"/>
      <w:lvlText w:val="o"/>
      <w:lvlJc w:val="left"/>
      <w:pPr>
        <w:tabs>
          <w:tab w:val="num" w:pos="4734"/>
        </w:tabs>
        <w:ind w:left="4734" w:hanging="360"/>
      </w:pPr>
      <w:rPr>
        <w:rFonts w:ascii="Courier New" w:hAnsi="Courier New" w:cs="Courier New" w:hint="default"/>
      </w:rPr>
    </w:lvl>
    <w:lvl w:ilvl="5" w:tplc="040B0005" w:tentative="1">
      <w:start w:val="1"/>
      <w:numFmt w:val="bullet"/>
      <w:lvlText w:val=""/>
      <w:lvlJc w:val="left"/>
      <w:pPr>
        <w:tabs>
          <w:tab w:val="num" w:pos="5454"/>
        </w:tabs>
        <w:ind w:left="5454" w:hanging="360"/>
      </w:pPr>
      <w:rPr>
        <w:rFonts w:ascii="Wingdings" w:hAnsi="Wingdings" w:hint="default"/>
      </w:rPr>
    </w:lvl>
    <w:lvl w:ilvl="6" w:tplc="040B0001" w:tentative="1">
      <w:start w:val="1"/>
      <w:numFmt w:val="bullet"/>
      <w:lvlText w:val=""/>
      <w:lvlJc w:val="left"/>
      <w:pPr>
        <w:tabs>
          <w:tab w:val="num" w:pos="6174"/>
        </w:tabs>
        <w:ind w:left="6174" w:hanging="360"/>
      </w:pPr>
      <w:rPr>
        <w:rFonts w:ascii="Symbol" w:hAnsi="Symbol" w:hint="default"/>
      </w:rPr>
    </w:lvl>
    <w:lvl w:ilvl="7" w:tplc="040B0003" w:tentative="1">
      <w:start w:val="1"/>
      <w:numFmt w:val="bullet"/>
      <w:lvlText w:val="o"/>
      <w:lvlJc w:val="left"/>
      <w:pPr>
        <w:tabs>
          <w:tab w:val="num" w:pos="6894"/>
        </w:tabs>
        <w:ind w:left="6894" w:hanging="360"/>
      </w:pPr>
      <w:rPr>
        <w:rFonts w:ascii="Courier New" w:hAnsi="Courier New" w:cs="Courier New" w:hint="default"/>
      </w:rPr>
    </w:lvl>
    <w:lvl w:ilvl="8" w:tplc="040B0005" w:tentative="1">
      <w:start w:val="1"/>
      <w:numFmt w:val="bullet"/>
      <w:lvlText w:val=""/>
      <w:lvlJc w:val="left"/>
      <w:pPr>
        <w:tabs>
          <w:tab w:val="num" w:pos="7614"/>
        </w:tabs>
        <w:ind w:left="7614" w:hanging="360"/>
      </w:pPr>
      <w:rPr>
        <w:rFonts w:ascii="Wingdings" w:hAnsi="Wingdings" w:hint="default"/>
      </w:rPr>
    </w:lvl>
  </w:abstractNum>
  <w:abstractNum w:abstractNumId="39" w15:restartNumberingAfterBreak="0">
    <w:nsid w:val="7F12277A"/>
    <w:multiLevelType w:val="hybridMultilevel"/>
    <w:tmpl w:val="7A9075F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1">
      <w:start w:val="1"/>
      <w:numFmt w:val="bullet"/>
      <w:lvlText w:val=""/>
      <w:lvlJc w:val="left"/>
      <w:pPr>
        <w:ind w:left="3600" w:hanging="360"/>
      </w:pPr>
      <w:rPr>
        <w:rFonts w:ascii="Symbol" w:hAnsi="Symbol"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7"/>
  </w:num>
  <w:num w:numId="2">
    <w:abstractNumId w:val="8"/>
  </w:num>
  <w:num w:numId="3">
    <w:abstractNumId w:val="5"/>
  </w:num>
  <w:num w:numId="4">
    <w:abstractNumId w:val="14"/>
  </w:num>
  <w:num w:numId="5">
    <w:abstractNumId w:val="15"/>
  </w:num>
  <w:num w:numId="6">
    <w:abstractNumId w:val="3"/>
  </w:num>
  <w:num w:numId="7">
    <w:abstractNumId w:val="13"/>
  </w:num>
  <w:num w:numId="8">
    <w:abstractNumId w:val="1"/>
  </w:num>
  <w:num w:numId="9">
    <w:abstractNumId w:val="6"/>
  </w:num>
  <w:num w:numId="10">
    <w:abstractNumId w:val="30"/>
  </w:num>
  <w:num w:numId="11">
    <w:abstractNumId w:val="12"/>
  </w:num>
  <w:num w:numId="12">
    <w:abstractNumId w:val="17"/>
  </w:num>
  <w:num w:numId="13">
    <w:abstractNumId w:val="2"/>
  </w:num>
  <w:num w:numId="14">
    <w:abstractNumId w:val="27"/>
  </w:num>
  <w:num w:numId="15">
    <w:abstractNumId w:val="32"/>
  </w:num>
  <w:num w:numId="16">
    <w:abstractNumId w:val="34"/>
  </w:num>
  <w:num w:numId="17">
    <w:abstractNumId w:val="23"/>
  </w:num>
  <w:num w:numId="18">
    <w:abstractNumId w:val="33"/>
  </w:num>
  <w:num w:numId="19">
    <w:abstractNumId w:val="36"/>
  </w:num>
  <w:num w:numId="20">
    <w:abstractNumId w:val="35"/>
  </w:num>
  <w:num w:numId="21">
    <w:abstractNumId w:val="16"/>
  </w:num>
  <w:num w:numId="22">
    <w:abstractNumId w:val="20"/>
  </w:num>
  <w:num w:numId="23">
    <w:abstractNumId w:val="38"/>
  </w:num>
  <w:num w:numId="24">
    <w:abstractNumId w:val="22"/>
  </w:num>
  <w:num w:numId="25">
    <w:abstractNumId w:val="26"/>
  </w:num>
  <w:num w:numId="26">
    <w:abstractNumId w:val="39"/>
  </w:num>
  <w:num w:numId="27">
    <w:abstractNumId w:val="3"/>
  </w:num>
  <w:num w:numId="28">
    <w:abstractNumId w:val="13"/>
  </w:num>
  <w:num w:numId="29">
    <w:abstractNumId w:val="15"/>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1"/>
    </w:lvlOverride>
  </w:num>
  <w:num w:numId="32">
    <w:abstractNumId w:val="8"/>
  </w:num>
  <w:num w:numId="33">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24"/>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9"/>
  </w:num>
  <w:num w:numId="39">
    <w:abstractNumId w:val="28"/>
  </w:num>
  <w:num w:numId="40">
    <w:abstractNumId w:val="29"/>
  </w:num>
  <w:num w:numId="41">
    <w:abstractNumId w:val="19"/>
  </w:num>
  <w:num w:numId="42">
    <w:abstractNumId w:val="31"/>
  </w:num>
  <w:num w:numId="43">
    <w:abstractNumId w:val="18"/>
  </w:num>
  <w:num w:numId="44">
    <w:abstractNumId w:val="7"/>
  </w:num>
  <w:num w:numId="45">
    <w:abstractNumId w:val="11"/>
  </w:num>
  <w:num w:numId="46">
    <w:abstractNumId w:val="0"/>
  </w:num>
  <w:num w:numId="47">
    <w:abstractNumId w:val="21"/>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2F"/>
    <w:rsid w:val="00000A9E"/>
    <w:rsid w:val="000025ED"/>
    <w:rsid w:val="00023D79"/>
    <w:rsid w:val="00026CD3"/>
    <w:rsid w:val="000328E5"/>
    <w:rsid w:val="00060972"/>
    <w:rsid w:val="00066B61"/>
    <w:rsid w:val="00066EF8"/>
    <w:rsid w:val="00076E45"/>
    <w:rsid w:val="00090012"/>
    <w:rsid w:val="00093F26"/>
    <w:rsid w:val="00094D6C"/>
    <w:rsid w:val="000950F4"/>
    <w:rsid w:val="000A09ED"/>
    <w:rsid w:val="000A4287"/>
    <w:rsid w:val="000A6FEE"/>
    <w:rsid w:val="000B3A91"/>
    <w:rsid w:val="000C6E48"/>
    <w:rsid w:val="000D2044"/>
    <w:rsid w:val="000E0A24"/>
    <w:rsid w:val="000E46E4"/>
    <w:rsid w:val="000E4A47"/>
    <w:rsid w:val="000F0916"/>
    <w:rsid w:val="000F0C9A"/>
    <w:rsid w:val="00107800"/>
    <w:rsid w:val="00111468"/>
    <w:rsid w:val="00113C31"/>
    <w:rsid w:val="00121EC0"/>
    <w:rsid w:val="001221AE"/>
    <w:rsid w:val="00125DB1"/>
    <w:rsid w:val="00133077"/>
    <w:rsid w:val="00136C92"/>
    <w:rsid w:val="00140AC3"/>
    <w:rsid w:val="00142397"/>
    <w:rsid w:val="00153AF2"/>
    <w:rsid w:val="00157C1F"/>
    <w:rsid w:val="00160F73"/>
    <w:rsid w:val="0016230B"/>
    <w:rsid w:val="00165ABE"/>
    <w:rsid w:val="00180B05"/>
    <w:rsid w:val="00182E1D"/>
    <w:rsid w:val="0018364B"/>
    <w:rsid w:val="00186747"/>
    <w:rsid w:val="001930FC"/>
    <w:rsid w:val="00196491"/>
    <w:rsid w:val="001A13F0"/>
    <w:rsid w:val="001B0D3E"/>
    <w:rsid w:val="001B4460"/>
    <w:rsid w:val="001C1650"/>
    <w:rsid w:val="001C63CC"/>
    <w:rsid w:val="001D503C"/>
    <w:rsid w:val="001E193F"/>
    <w:rsid w:val="001E2873"/>
    <w:rsid w:val="001E5DF2"/>
    <w:rsid w:val="001E6B0B"/>
    <w:rsid w:val="001F6047"/>
    <w:rsid w:val="001F6868"/>
    <w:rsid w:val="001F7813"/>
    <w:rsid w:val="00200D3A"/>
    <w:rsid w:val="0020703B"/>
    <w:rsid w:val="00212C63"/>
    <w:rsid w:val="00213673"/>
    <w:rsid w:val="00214F74"/>
    <w:rsid w:val="00215573"/>
    <w:rsid w:val="00215A5F"/>
    <w:rsid w:val="002351C6"/>
    <w:rsid w:val="002414C2"/>
    <w:rsid w:val="00246A34"/>
    <w:rsid w:val="002530CE"/>
    <w:rsid w:val="002536D9"/>
    <w:rsid w:val="00260FB8"/>
    <w:rsid w:val="002626F4"/>
    <w:rsid w:val="00271B7E"/>
    <w:rsid w:val="002778B5"/>
    <w:rsid w:val="00277982"/>
    <w:rsid w:val="00290019"/>
    <w:rsid w:val="0029270D"/>
    <w:rsid w:val="00293A2C"/>
    <w:rsid w:val="002A2E1A"/>
    <w:rsid w:val="002A3799"/>
    <w:rsid w:val="002A3CC4"/>
    <w:rsid w:val="002B2F5B"/>
    <w:rsid w:val="002B76BE"/>
    <w:rsid w:val="002C6499"/>
    <w:rsid w:val="002C778E"/>
    <w:rsid w:val="002C7A84"/>
    <w:rsid w:val="002D1829"/>
    <w:rsid w:val="002D1E79"/>
    <w:rsid w:val="002D2F67"/>
    <w:rsid w:val="002D3DAF"/>
    <w:rsid w:val="002D569B"/>
    <w:rsid w:val="002E62C3"/>
    <w:rsid w:val="002E6D11"/>
    <w:rsid w:val="002F4380"/>
    <w:rsid w:val="00316B02"/>
    <w:rsid w:val="00326B67"/>
    <w:rsid w:val="003331DD"/>
    <w:rsid w:val="0033362F"/>
    <w:rsid w:val="00334016"/>
    <w:rsid w:val="00336532"/>
    <w:rsid w:val="003409FE"/>
    <w:rsid w:val="00345E50"/>
    <w:rsid w:val="00347101"/>
    <w:rsid w:val="00350611"/>
    <w:rsid w:val="00367B61"/>
    <w:rsid w:val="00367B8A"/>
    <w:rsid w:val="0037079D"/>
    <w:rsid w:val="00374090"/>
    <w:rsid w:val="003741DA"/>
    <w:rsid w:val="00374AAD"/>
    <w:rsid w:val="00375CFB"/>
    <w:rsid w:val="00380B1A"/>
    <w:rsid w:val="003852E8"/>
    <w:rsid w:val="003869B2"/>
    <w:rsid w:val="00390814"/>
    <w:rsid w:val="0039526E"/>
    <w:rsid w:val="003A00EF"/>
    <w:rsid w:val="003A31E0"/>
    <w:rsid w:val="003A3EA7"/>
    <w:rsid w:val="003A3F25"/>
    <w:rsid w:val="003A6682"/>
    <w:rsid w:val="003B0C2D"/>
    <w:rsid w:val="003B1A41"/>
    <w:rsid w:val="003B6131"/>
    <w:rsid w:val="003C1437"/>
    <w:rsid w:val="003C354A"/>
    <w:rsid w:val="003D26A4"/>
    <w:rsid w:val="003D71DC"/>
    <w:rsid w:val="003E27E0"/>
    <w:rsid w:val="003E2AF2"/>
    <w:rsid w:val="003E3685"/>
    <w:rsid w:val="003F1121"/>
    <w:rsid w:val="003F4251"/>
    <w:rsid w:val="004046A0"/>
    <w:rsid w:val="0041446D"/>
    <w:rsid w:val="00416E25"/>
    <w:rsid w:val="0042380D"/>
    <w:rsid w:val="00424287"/>
    <w:rsid w:val="00424C01"/>
    <w:rsid w:val="004320C9"/>
    <w:rsid w:val="00441276"/>
    <w:rsid w:val="00445490"/>
    <w:rsid w:val="00446D09"/>
    <w:rsid w:val="00452C87"/>
    <w:rsid w:val="00455C58"/>
    <w:rsid w:val="004600B8"/>
    <w:rsid w:val="004606DB"/>
    <w:rsid w:val="00462441"/>
    <w:rsid w:val="00473003"/>
    <w:rsid w:val="00481E02"/>
    <w:rsid w:val="00490BDB"/>
    <w:rsid w:val="004931BA"/>
    <w:rsid w:val="004A0703"/>
    <w:rsid w:val="004A1201"/>
    <w:rsid w:val="004C014B"/>
    <w:rsid w:val="004C09E3"/>
    <w:rsid w:val="004C2FF6"/>
    <w:rsid w:val="004C5DE2"/>
    <w:rsid w:val="004C7224"/>
    <w:rsid w:val="004C752F"/>
    <w:rsid w:val="004C7B9C"/>
    <w:rsid w:val="004E4815"/>
    <w:rsid w:val="00500E83"/>
    <w:rsid w:val="00502F49"/>
    <w:rsid w:val="00506877"/>
    <w:rsid w:val="005079DE"/>
    <w:rsid w:val="00512474"/>
    <w:rsid w:val="005155D0"/>
    <w:rsid w:val="005207BD"/>
    <w:rsid w:val="00534C02"/>
    <w:rsid w:val="00545A09"/>
    <w:rsid w:val="0054703A"/>
    <w:rsid w:val="00564B85"/>
    <w:rsid w:val="005660A1"/>
    <w:rsid w:val="00571FCA"/>
    <w:rsid w:val="00577AEA"/>
    <w:rsid w:val="005933FE"/>
    <w:rsid w:val="00595FCD"/>
    <w:rsid w:val="005A443B"/>
    <w:rsid w:val="005B3B46"/>
    <w:rsid w:val="005B6040"/>
    <w:rsid w:val="005D289F"/>
    <w:rsid w:val="005D2963"/>
    <w:rsid w:val="005F2B86"/>
    <w:rsid w:val="006024F8"/>
    <w:rsid w:val="00606598"/>
    <w:rsid w:val="00607B06"/>
    <w:rsid w:val="006114AB"/>
    <w:rsid w:val="00617D43"/>
    <w:rsid w:val="00621334"/>
    <w:rsid w:val="00621962"/>
    <w:rsid w:val="00624383"/>
    <w:rsid w:val="006269C6"/>
    <w:rsid w:val="00634482"/>
    <w:rsid w:val="006372D9"/>
    <w:rsid w:val="006460C2"/>
    <w:rsid w:val="006561AC"/>
    <w:rsid w:val="00676AFC"/>
    <w:rsid w:val="00690172"/>
    <w:rsid w:val="006B7BA2"/>
    <w:rsid w:val="006C25CF"/>
    <w:rsid w:val="006C66DC"/>
    <w:rsid w:val="006D2382"/>
    <w:rsid w:val="006E09D4"/>
    <w:rsid w:val="006E4663"/>
    <w:rsid w:val="006F4829"/>
    <w:rsid w:val="00717F87"/>
    <w:rsid w:val="00721AE8"/>
    <w:rsid w:val="00727631"/>
    <w:rsid w:val="00730931"/>
    <w:rsid w:val="007370AC"/>
    <w:rsid w:val="007373F2"/>
    <w:rsid w:val="00737A98"/>
    <w:rsid w:val="00746ADC"/>
    <w:rsid w:val="00747B1E"/>
    <w:rsid w:val="00755DD7"/>
    <w:rsid w:val="00757CB1"/>
    <w:rsid w:val="00762F5A"/>
    <w:rsid w:val="0076797A"/>
    <w:rsid w:val="00780DE7"/>
    <w:rsid w:val="007856BD"/>
    <w:rsid w:val="007859A3"/>
    <w:rsid w:val="00785F54"/>
    <w:rsid w:val="00786B4D"/>
    <w:rsid w:val="007907FF"/>
    <w:rsid w:val="0079185D"/>
    <w:rsid w:val="00796357"/>
    <w:rsid w:val="007A0AF6"/>
    <w:rsid w:val="007A5304"/>
    <w:rsid w:val="007B3C28"/>
    <w:rsid w:val="007D1B24"/>
    <w:rsid w:val="007D4AD9"/>
    <w:rsid w:val="007E733E"/>
    <w:rsid w:val="00803B75"/>
    <w:rsid w:val="00803CA5"/>
    <w:rsid w:val="0081649F"/>
    <w:rsid w:val="0082149C"/>
    <w:rsid w:val="00821D1D"/>
    <w:rsid w:val="00826F79"/>
    <w:rsid w:val="008306F5"/>
    <w:rsid w:val="008308ED"/>
    <w:rsid w:val="00832D90"/>
    <w:rsid w:val="00833451"/>
    <w:rsid w:val="008336F5"/>
    <w:rsid w:val="00835DF6"/>
    <w:rsid w:val="008373D0"/>
    <w:rsid w:val="00845337"/>
    <w:rsid w:val="00852885"/>
    <w:rsid w:val="00861679"/>
    <w:rsid w:val="0086447E"/>
    <w:rsid w:val="0087573F"/>
    <w:rsid w:val="00892776"/>
    <w:rsid w:val="00895125"/>
    <w:rsid w:val="00895207"/>
    <w:rsid w:val="00897A30"/>
    <w:rsid w:val="008A5E42"/>
    <w:rsid w:val="008A7BB6"/>
    <w:rsid w:val="008C2BC5"/>
    <w:rsid w:val="008C675B"/>
    <w:rsid w:val="008D0DF2"/>
    <w:rsid w:val="008E63EB"/>
    <w:rsid w:val="008F0AA4"/>
    <w:rsid w:val="008F4E03"/>
    <w:rsid w:val="009044D1"/>
    <w:rsid w:val="0090475B"/>
    <w:rsid w:val="0093036F"/>
    <w:rsid w:val="00945212"/>
    <w:rsid w:val="0094607F"/>
    <w:rsid w:val="00967478"/>
    <w:rsid w:val="0097134D"/>
    <w:rsid w:val="00975706"/>
    <w:rsid w:val="00984905"/>
    <w:rsid w:val="00986433"/>
    <w:rsid w:val="00987917"/>
    <w:rsid w:val="009A5C7F"/>
    <w:rsid w:val="009C67F7"/>
    <w:rsid w:val="009D11C6"/>
    <w:rsid w:val="009D3AFD"/>
    <w:rsid w:val="009D4868"/>
    <w:rsid w:val="009D5C32"/>
    <w:rsid w:val="009E2CE7"/>
    <w:rsid w:val="009E6B38"/>
    <w:rsid w:val="00A00050"/>
    <w:rsid w:val="00A01582"/>
    <w:rsid w:val="00A02FC0"/>
    <w:rsid w:val="00A05A7D"/>
    <w:rsid w:val="00A13C44"/>
    <w:rsid w:val="00A155B7"/>
    <w:rsid w:val="00A209BD"/>
    <w:rsid w:val="00A21FBC"/>
    <w:rsid w:val="00A23567"/>
    <w:rsid w:val="00A40576"/>
    <w:rsid w:val="00A4118B"/>
    <w:rsid w:val="00A47BB4"/>
    <w:rsid w:val="00A55C00"/>
    <w:rsid w:val="00A569BD"/>
    <w:rsid w:val="00A641B9"/>
    <w:rsid w:val="00A71CCD"/>
    <w:rsid w:val="00A823C8"/>
    <w:rsid w:val="00A870E5"/>
    <w:rsid w:val="00A9378C"/>
    <w:rsid w:val="00A976A3"/>
    <w:rsid w:val="00AA06E6"/>
    <w:rsid w:val="00AA0B8D"/>
    <w:rsid w:val="00AA2657"/>
    <w:rsid w:val="00AA43F1"/>
    <w:rsid w:val="00AA4544"/>
    <w:rsid w:val="00AB2F9A"/>
    <w:rsid w:val="00AB3D99"/>
    <w:rsid w:val="00AB4ADF"/>
    <w:rsid w:val="00AD1385"/>
    <w:rsid w:val="00AD1B96"/>
    <w:rsid w:val="00AE1F87"/>
    <w:rsid w:val="00AE6040"/>
    <w:rsid w:val="00AF2AFA"/>
    <w:rsid w:val="00AF551B"/>
    <w:rsid w:val="00AF5DC5"/>
    <w:rsid w:val="00B0361F"/>
    <w:rsid w:val="00B0379A"/>
    <w:rsid w:val="00B0552A"/>
    <w:rsid w:val="00B10E32"/>
    <w:rsid w:val="00B15F95"/>
    <w:rsid w:val="00B203E4"/>
    <w:rsid w:val="00B20F3F"/>
    <w:rsid w:val="00B431E3"/>
    <w:rsid w:val="00B44AD0"/>
    <w:rsid w:val="00B47EF5"/>
    <w:rsid w:val="00B60CB9"/>
    <w:rsid w:val="00B62CFC"/>
    <w:rsid w:val="00B65BF9"/>
    <w:rsid w:val="00B67C2D"/>
    <w:rsid w:val="00B74BAF"/>
    <w:rsid w:val="00B75890"/>
    <w:rsid w:val="00B85952"/>
    <w:rsid w:val="00B92A49"/>
    <w:rsid w:val="00BA3770"/>
    <w:rsid w:val="00BA4B5B"/>
    <w:rsid w:val="00BA7690"/>
    <w:rsid w:val="00BB32FA"/>
    <w:rsid w:val="00BD69F6"/>
    <w:rsid w:val="00BE224E"/>
    <w:rsid w:val="00BE2692"/>
    <w:rsid w:val="00BE7D4A"/>
    <w:rsid w:val="00BE7DE2"/>
    <w:rsid w:val="00C01293"/>
    <w:rsid w:val="00C01ADC"/>
    <w:rsid w:val="00C10439"/>
    <w:rsid w:val="00C149C5"/>
    <w:rsid w:val="00C14A1E"/>
    <w:rsid w:val="00C14BE1"/>
    <w:rsid w:val="00C31386"/>
    <w:rsid w:val="00C45FF3"/>
    <w:rsid w:val="00C54B75"/>
    <w:rsid w:val="00C55B28"/>
    <w:rsid w:val="00C6074A"/>
    <w:rsid w:val="00C84C21"/>
    <w:rsid w:val="00CA73B3"/>
    <w:rsid w:val="00CA7485"/>
    <w:rsid w:val="00CB3011"/>
    <w:rsid w:val="00CB4252"/>
    <w:rsid w:val="00CB57AB"/>
    <w:rsid w:val="00CC793F"/>
    <w:rsid w:val="00CD2181"/>
    <w:rsid w:val="00CD39F1"/>
    <w:rsid w:val="00CD6DF2"/>
    <w:rsid w:val="00CE2177"/>
    <w:rsid w:val="00CF3BB5"/>
    <w:rsid w:val="00D02920"/>
    <w:rsid w:val="00D04D52"/>
    <w:rsid w:val="00D05AAC"/>
    <w:rsid w:val="00D1653C"/>
    <w:rsid w:val="00D21ABC"/>
    <w:rsid w:val="00D248D7"/>
    <w:rsid w:val="00D267E7"/>
    <w:rsid w:val="00D269CB"/>
    <w:rsid w:val="00D41631"/>
    <w:rsid w:val="00D41909"/>
    <w:rsid w:val="00D42A0C"/>
    <w:rsid w:val="00D44858"/>
    <w:rsid w:val="00D450EC"/>
    <w:rsid w:val="00D50868"/>
    <w:rsid w:val="00D6285D"/>
    <w:rsid w:val="00D64473"/>
    <w:rsid w:val="00D8294D"/>
    <w:rsid w:val="00D91ACC"/>
    <w:rsid w:val="00D9286D"/>
    <w:rsid w:val="00D94BFD"/>
    <w:rsid w:val="00D97F78"/>
    <w:rsid w:val="00DA38F5"/>
    <w:rsid w:val="00DA3C3E"/>
    <w:rsid w:val="00DB2D6D"/>
    <w:rsid w:val="00DC20CE"/>
    <w:rsid w:val="00DC3548"/>
    <w:rsid w:val="00DC372A"/>
    <w:rsid w:val="00DC6039"/>
    <w:rsid w:val="00DC609A"/>
    <w:rsid w:val="00DD1274"/>
    <w:rsid w:val="00DE124D"/>
    <w:rsid w:val="00DE3900"/>
    <w:rsid w:val="00DF132E"/>
    <w:rsid w:val="00DF1A44"/>
    <w:rsid w:val="00E0508F"/>
    <w:rsid w:val="00E053F9"/>
    <w:rsid w:val="00E14341"/>
    <w:rsid w:val="00E1712F"/>
    <w:rsid w:val="00E17D5D"/>
    <w:rsid w:val="00E21F08"/>
    <w:rsid w:val="00E244AF"/>
    <w:rsid w:val="00E30885"/>
    <w:rsid w:val="00E44C6C"/>
    <w:rsid w:val="00E464C8"/>
    <w:rsid w:val="00E46B08"/>
    <w:rsid w:val="00E64DE7"/>
    <w:rsid w:val="00E72AE3"/>
    <w:rsid w:val="00E74E5D"/>
    <w:rsid w:val="00E820A9"/>
    <w:rsid w:val="00E83259"/>
    <w:rsid w:val="00E851C0"/>
    <w:rsid w:val="00E91EE0"/>
    <w:rsid w:val="00E92795"/>
    <w:rsid w:val="00E94F51"/>
    <w:rsid w:val="00E95F76"/>
    <w:rsid w:val="00E97B53"/>
    <w:rsid w:val="00EA6BC3"/>
    <w:rsid w:val="00EA7DB6"/>
    <w:rsid w:val="00EB35A8"/>
    <w:rsid w:val="00EB4BAE"/>
    <w:rsid w:val="00EB6123"/>
    <w:rsid w:val="00EC611A"/>
    <w:rsid w:val="00ED7AA0"/>
    <w:rsid w:val="00EE1B51"/>
    <w:rsid w:val="00EE6EB2"/>
    <w:rsid w:val="00F04FC5"/>
    <w:rsid w:val="00F06690"/>
    <w:rsid w:val="00F12E80"/>
    <w:rsid w:val="00F167C6"/>
    <w:rsid w:val="00F2749E"/>
    <w:rsid w:val="00F30646"/>
    <w:rsid w:val="00F377D7"/>
    <w:rsid w:val="00F541B7"/>
    <w:rsid w:val="00F7188C"/>
    <w:rsid w:val="00F76B82"/>
    <w:rsid w:val="00F77F27"/>
    <w:rsid w:val="00F80CC2"/>
    <w:rsid w:val="00F81A4A"/>
    <w:rsid w:val="00F84AF0"/>
    <w:rsid w:val="00F91A44"/>
    <w:rsid w:val="00F96A58"/>
    <w:rsid w:val="00FA12CD"/>
    <w:rsid w:val="00FA7275"/>
    <w:rsid w:val="00FB1AF1"/>
    <w:rsid w:val="00FC38BA"/>
    <w:rsid w:val="00FC6C38"/>
    <w:rsid w:val="00FC7EE4"/>
    <w:rsid w:val="00FD17D5"/>
    <w:rsid w:val="00FD3A76"/>
    <w:rsid w:val="00FD3B64"/>
    <w:rsid w:val="00FD467B"/>
    <w:rsid w:val="00FE0150"/>
    <w:rsid w:val="00FF1D15"/>
    <w:rsid w:val="00FF4395"/>
    <w:rsid w:val="00FF45F9"/>
    <w:rsid w:val="00FF6B18"/>
    <w:rsid w:val="00FF6CBE"/>
    <w:rsid w:val="5A38B12A"/>
    <w:rsid w:val="790B5CC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12981"/>
  <w15:docId w15:val="{D599327F-1AEC-4CF7-BB70-4FAECD80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1712F"/>
    <w:pPr>
      <w:spacing w:after="0" w:line="240" w:lineRule="auto"/>
      <w:ind w:left="1134"/>
      <w:jc w:val="both"/>
    </w:pPr>
    <w:rPr>
      <w:rFonts w:ascii="Times New Roman" w:eastAsia="Times New Roman" w:hAnsi="Times New Roman" w:cs="Times New Roman"/>
      <w:sz w:val="24"/>
      <w:szCs w:val="24"/>
      <w:lang w:eastAsia="fi-FI"/>
    </w:rPr>
  </w:style>
  <w:style w:type="paragraph" w:styleId="Otsikko1">
    <w:name w:val="heading 1"/>
    <w:basedOn w:val="Normaali"/>
    <w:next w:val="Normaali"/>
    <w:link w:val="Otsikko1Char"/>
    <w:autoRedefine/>
    <w:qFormat/>
    <w:rsid w:val="00E1712F"/>
    <w:pPr>
      <w:keepNext/>
      <w:spacing w:before="240" w:after="240"/>
      <w:ind w:left="357"/>
      <w:outlineLvl w:val="0"/>
    </w:pPr>
    <w:rPr>
      <w:b/>
      <w:lang w:eastAsia="en-US"/>
    </w:rPr>
  </w:style>
  <w:style w:type="paragraph" w:styleId="Otsikko3">
    <w:name w:val="heading 3"/>
    <w:basedOn w:val="Normaali"/>
    <w:next w:val="Normaali"/>
    <w:link w:val="Otsikko3Char"/>
    <w:autoRedefine/>
    <w:qFormat/>
    <w:rsid w:val="00E1712F"/>
    <w:pPr>
      <w:keepNext/>
      <w:widowControl w:val="0"/>
      <w:spacing w:before="120" w:after="120"/>
      <w:ind w:left="862" w:hanging="505"/>
      <w:jc w:val="left"/>
      <w:outlineLvl w:val="2"/>
    </w:pPr>
    <w:rPr>
      <w:b/>
      <w:bCs/>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E1712F"/>
    <w:rPr>
      <w:rFonts w:ascii="Times New Roman" w:eastAsia="Times New Roman" w:hAnsi="Times New Roman" w:cs="Times New Roman"/>
      <w:b/>
      <w:sz w:val="24"/>
      <w:szCs w:val="24"/>
    </w:rPr>
  </w:style>
  <w:style w:type="character" w:customStyle="1" w:styleId="Otsikko3Char">
    <w:name w:val="Otsikko 3 Char"/>
    <w:basedOn w:val="Kappaleenoletusfontti"/>
    <w:link w:val="Otsikko3"/>
    <w:rsid w:val="00E1712F"/>
    <w:rPr>
      <w:rFonts w:ascii="Times New Roman" w:eastAsia="Times New Roman" w:hAnsi="Times New Roman" w:cs="Times New Roman"/>
      <w:b/>
      <w:bCs/>
      <w:sz w:val="24"/>
      <w:szCs w:val="24"/>
    </w:rPr>
  </w:style>
  <w:style w:type="paragraph" w:styleId="Sisennettyleipteksti3">
    <w:name w:val="Body Text Indent 3"/>
    <w:basedOn w:val="Normaali"/>
    <w:link w:val="Sisennettyleipteksti3Char"/>
    <w:rsid w:val="00E1712F"/>
    <w:pPr>
      <w:spacing w:after="120"/>
      <w:ind w:left="283"/>
    </w:pPr>
    <w:rPr>
      <w:sz w:val="16"/>
      <w:szCs w:val="16"/>
    </w:rPr>
  </w:style>
  <w:style w:type="character" w:customStyle="1" w:styleId="Sisennettyleipteksti3Char">
    <w:name w:val="Sisennetty leipäteksti 3 Char"/>
    <w:basedOn w:val="Kappaleenoletusfontti"/>
    <w:link w:val="Sisennettyleipteksti3"/>
    <w:rsid w:val="00E1712F"/>
    <w:rPr>
      <w:rFonts w:ascii="Times New Roman" w:eastAsia="Times New Roman" w:hAnsi="Times New Roman" w:cs="Times New Roman"/>
      <w:sz w:val="16"/>
      <w:szCs w:val="16"/>
      <w:lang w:eastAsia="fi-FI"/>
    </w:rPr>
  </w:style>
  <w:style w:type="paragraph" w:styleId="Alatunniste">
    <w:name w:val="footer"/>
    <w:basedOn w:val="Normaali"/>
    <w:link w:val="AlatunnisteChar"/>
    <w:rsid w:val="00E1712F"/>
    <w:pPr>
      <w:tabs>
        <w:tab w:val="center" w:pos="4819"/>
        <w:tab w:val="right" w:pos="9638"/>
      </w:tabs>
    </w:pPr>
  </w:style>
  <w:style w:type="character" w:customStyle="1" w:styleId="AlatunnisteChar">
    <w:name w:val="Alatunniste Char"/>
    <w:basedOn w:val="Kappaleenoletusfontti"/>
    <w:link w:val="Alatunniste"/>
    <w:rsid w:val="00E1712F"/>
    <w:rPr>
      <w:rFonts w:ascii="Times New Roman" w:eastAsia="Times New Roman" w:hAnsi="Times New Roman" w:cs="Times New Roman"/>
      <w:sz w:val="24"/>
      <w:szCs w:val="24"/>
      <w:lang w:eastAsia="fi-FI"/>
    </w:rPr>
  </w:style>
  <w:style w:type="character" w:styleId="Sivunumero">
    <w:name w:val="page number"/>
    <w:basedOn w:val="Kappaleenoletusfontti"/>
    <w:rsid w:val="00E1712F"/>
  </w:style>
  <w:style w:type="paragraph" w:customStyle="1" w:styleId="SisennysC2">
    <w:name w:val="Sisennys C2"/>
    <w:basedOn w:val="Normaali"/>
    <w:rsid w:val="00E1712F"/>
    <w:pPr>
      <w:tabs>
        <w:tab w:val="left" w:pos="0"/>
        <w:tab w:val="left" w:pos="1298"/>
        <w:tab w:val="left" w:pos="2591"/>
        <w:tab w:val="left" w:pos="3890"/>
        <w:tab w:val="left" w:pos="5182"/>
        <w:tab w:val="left" w:pos="6481"/>
        <w:tab w:val="left" w:pos="7779"/>
        <w:tab w:val="left" w:pos="9072"/>
      </w:tabs>
      <w:spacing w:before="140" w:after="120"/>
      <w:ind w:left="2591"/>
    </w:pPr>
    <w:rPr>
      <w:rFonts w:ascii="Arial" w:hAnsi="Arial"/>
    </w:rPr>
  </w:style>
  <w:style w:type="paragraph" w:styleId="Luettelokappale">
    <w:name w:val="List Paragraph"/>
    <w:basedOn w:val="Normaali"/>
    <w:uiPriority w:val="34"/>
    <w:qFormat/>
    <w:rsid w:val="00E1712F"/>
    <w:pPr>
      <w:ind w:left="720"/>
      <w:contextualSpacing/>
    </w:pPr>
  </w:style>
  <w:style w:type="paragraph" w:styleId="Yltunniste">
    <w:name w:val="header"/>
    <w:basedOn w:val="Normaali"/>
    <w:link w:val="YltunnisteChar"/>
    <w:uiPriority w:val="99"/>
    <w:unhideWhenUsed/>
    <w:rsid w:val="0082149C"/>
    <w:pPr>
      <w:tabs>
        <w:tab w:val="center" w:pos="4819"/>
        <w:tab w:val="right" w:pos="9638"/>
      </w:tabs>
    </w:pPr>
  </w:style>
  <w:style w:type="character" w:customStyle="1" w:styleId="YltunnisteChar">
    <w:name w:val="Ylätunniste Char"/>
    <w:basedOn w:val="Kappaleenoletusfontti"/>
    <w:link w:val="Yltunniste"/>
    <w:uiPriority w:val="99"/>
    <w:rsid w:val="0082149C"/>
    <w:rPr>
      <w:rFonts w:ascii="Times New Roman" w:eastAsia="Times New Roman" w:hAnsi="Times New Roman" w:cs="Times New Roman"/>
      <w:sz w:val="24"/>
      <w:szCs w:val="24"/>
      <w:lang w:eastAsia="fi-FI"/>
    </w:rPr>
  </w:style>
  <w:style w:type="character" w:styleId="Kommentinviite">
    <w:name w:val="annotation reference"/>
    <w:basedOn w:val="Kappaleenoletusfontti"/>
    <w:uiPriority w:val="99"/>
    <w:semiHidden/>
    <w:unhideWhenUsed/>
    <w:rsid w:val="0082149C"/>
    <w:rPr>
      <w:sz w:val="16"/>
      <w:szCs w:val="16"/>
    </w:rPr>
  </w:style>
  <w:style w:type="paragraph" w:styleId="Kommentinteksti">
    <w:name w:val="annotation text"/>
    <w:basedOn w:val="Normaali"/>
    <w:link w:val="KommentintekstiChar"/>
    <w:uiPriority w:val="99"/>
    <w:unhideWhenUsed/>
    <w:rsid w:val="0082149C"/>
    <w:rPr>
      <w:sz w:val="20"/>
      <w:szCs w:val="20"/>
    </w:rPr>
  </w:style>
  <w:style w:type="character" w:customStyle="1" w:styleId="KommentintekstiChar">
    <w:name w:val="Kommentin teksti Char"/>
    <w:basedOn w:val="Kappaleenoletusfontti"/>
    <w:link w:val="Kommentinteksti"/>
    <w:uiPriority w:val="99"/>
    <w:rsid w:val="0082149C"/>
    <w:rPr>
      <w:rFonts w:ascii="Times New Roman" w:eastAsia="Times New Roman" w:hAnsi="Times New Roman" w:cs="Times New Roman"/>
      <w:sz w:val="20"/>
      <w:szCs w:val="20"/>
      <w:lang w:eastAsia="fi-FI"/>
    </w:rPr>
  </w:style>
  <w:style w:type="paragraph" w:styleId="Kommentinotsikko">
    <w:name w:val="annotation subject"/>
    <w:basedOn w:val="Kommentinteksti"/>
    <w:next w:val="Kommentinteksti"/>
    <w:link w:val="KommentinotsikkoChar"/>
    <w:uiPriority w:val="99"/>
    <w:semiHidden/>
    <w:unhideWhenUsed/>
    <w:rsid w:val="0082149C"/>
    <w:rPr>
      <w:b/>
      <w:bCs/>
    </w:rPr>
  </w:style>
  <w:style w:type="character" w:customStyle="1" w:styleId="KommentinotsikkoChar">
    <w:name w:val="Kommentin otsikko Char"/>
    <w:basedOn w:val="KommentintekstiChar"/>
    <w:link w:val="Kommentinotsikko"/>
    <w:uiPriority w:val="99"/>
    <w:semiHidden/>
    <w:rsid w:val="0082149C"/>
    <w:rPr>
      <w:rFonts w:ascii="Times New Roman" w:eastAsia="Times New Roman" w:hAnsi="Times New Roman" w:cs="Times New Roman"/>
      <w:b/>
      <w:bCs/>
      <w:sz w:val="20"/>
      <w:szCs w:val="20"/>
      <w:lang w:eastAsia="fi-FI"/>
    </w:rPr>
  </w:style>
  <w:style w:type="paragraph" w:styleId="Seliteteksti">
    <w:name w:val="Balloon Text"/>
    <w:basedOn w:val="Normaali"/>
    <w:link w:val="SelitetekstiChar"/>
    <w:uiPriority w:val="99"/>
    <w:semiHidden/>
    <w:unhideWhenUsed/>
    <w:rsid w:val="0082149C"/>
    <w:rPr>
      <w:rFonts w:ascii="Tahoma" w:hAnsi="Tahoma" w:cs="Tahoma"/>
      <w:sz w:val="16"/>
      <w:szCs w:val="16"/>
    </w:rPr>
  </w:style>
  <w:style w:type="character" w:customStyle="1" w:styleId="SelitetekstiChar">
    <w:name w:val="Seliteteksti Char"/>
    <w:basedOn w:val="Kappaleenoletusfontti"/>
    <w:link w:val="Seliteteksti"/>
    <w:uiPriority w:val="99"/>
    <w:semiHidden/>
    <w:rsid w:val="0082149C"/>
    <w:rPr>
      <w:rFonts w:ascii="Tahoma" w:eastAsia="Times New Roman" w:hAnsi="Tahoma" w:cs="Tahoma"/>
      <w:sz w:val="16"/>
      <w:szCs w:val="16"/>
      <w:lang w:eastAsia="fi-FI"/>
    </w:rPr>
  </w:style>
  <w:style w:type="character" w:styleId="Hyperlinkki">
    <w:name w:val="Hyperlink"/>
    <w:basedOn w:val="Kappaleenoletusfontti"/>
    <w:uiPriority w:val="99"/>
    <w:unhideWhenUsed/>
    <w:rsid w:val="00CE2177"/>
    <w:rPr>
      <w:color w:val="0000FF" w:themeColor="hyperlink"/>
      <w:u w:val="single"/>
    </w:rPr>
  </w:style>
  <w:style w:type="paragraph" w:styleId="Alaviitteenteksti">
    <w:name w:val="footnote text"/>
    <w:basedOn w:val="Normaali"/>
    <w:link w:val="AlaviitteentekstiChar"/>
    <w:uiPriority w:val="99"/>
    <w:unhideWhenUsed/>
    <w:rsid w:val="00D267E7"/>
    <w:rPr>
      <w:sz w:val="20"/>
      <w:szCs w:val="20"/>
    </w:rPr>
  </w:style>
  <w:style w:type="character" w:customStyle="1" w:styleId="AlaviitteentekstiChar">
    <w:name w:val="Alaviitteen teksti Char"/>
    <w:basedOn w:val="Kappaleenoletusfontti"/>
    <w:link w:val="Alaviitteenteksti"/>
    <w:uiPriority w:val="99"/>
    <w:rsid w:val="00D267E7"/>
    <w:rPr>
      <w:rFonts w:ascii="Times New Roman" w:eastAsia="Times New Roman" w:hAnsi="Times New Roman" w:cs="Times New Roman"/>
      <w:sz w:val="20"/>
      <w:szCs w:val="20"/>
      <w:lang w:eastAsia="fi-FI"/>
    </w:rPr>
  </w:style>
  <w:style w:type="character" w:styleId="Alaviitteenviite">
    <w:name w:val="footnote reference"/>
    <w:basedOn w:val="Kappaleenoletusfontti"/>
    <w:uiPriority w:val="99"/>
    <w:semiHidden/>
    <w:unhideWhenUsed/>
    <w:rsid w:val="00D267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83184">
      <w:bodyDiv w:val="1"/>
      <w:marLeft w:val="0"/>
      <w:marRight w:val="0"/>
      <w:marTop w:val="0"/>
      <w:marBottom w:val="0"/>
      <w:divBdr>
        <w:top w:val="none" w:sz="0" w:space="0" w:color="auto"/>
        <w:left w:val="none" w:sz="0" w:space="0" w:color="auto"/>
        <w:bottom w:val="none" w:sz="0" w:space="0" w:color="auto"/>
        <w:right w:val="none" w:sz="0" w:space="0" w:color="auto"/>
      </w:divBdr>
    </w:div>
    <w:div w:id="317880785">
      <w:bodyDiv w:val="1"/>
      <w:marLeft w:val="0"/>
      <w:marRight w:val="0"/>
      <w:marTop w:val="0"/>
      <w:marBottom w:val="0"/>
      <w:divBdr>
        <w:top w:val="none" w:sz="0" w:space="0" w:color="auto"/>
        <w:left w:val="none" w:sz="0" w:space="0" w:color="auto"/>
        <w:bottom w:val="none" w:sz="0" w:space="0" w:color="auto"/>
        <w:right w:val="none" w:sz="0" w:space="0" w:color="auto"/>
      </w:divBdr>
    </w:div>
    <w:div w:id="417555205">
      <w:bodyDiv w:val="1"/>
      <w:marLeft w:val="0"/>
      <w:marRight w:val="0"/>
      <w:marTop w:val="0"/>
      <w:marBottom w:val="0"/>
      <w:divBdr>
        <w:top w:val="none" w:sz="0" w:space="0" w:color="auto"/>
        <w:left w:val="none" w:sz="0" w:space="0" w:color="auto"/>
        <w:bottom w:val="none" w:sz="0" w:space="0" w:color="auto"/>
        <w:right w:val="none" w:sz="0" w:space="0" w:color="auto"/>
      </w:divBdr>
    </w:div>
    <w:div w:id="632567067">
      <w:bodyDiv w:val="1"/>
      <w:marLeft w:val="0"/>
      <w:marRight w:val="0"/>
      <w:marTop w:val="0"/>
      <w:marBottom w:val="0"/>
      <w:divBdr>
        <w:top w:val="none" w:sz="0" w:space="0" w:color="auto"/>
        <w:left w:val="none" w:sz="0" w:space="0" w:color="auto"/>
        <w:bottom w:val="none" w:sz="0" w:space="0" w:color="auto"/>
        <w:right w:val="none" w:sz="0" w:space="0" w:color="auto"/>
      </w:divBdr>
    </w:div>
    <w:div w:id="826482346">
      <w:bodyDiv w:val="1"/>
      <w:marLeft w:val="0"/>
      <w:marRight w:val="0"/>
      <w:marTop w:val="0"/>
      <w:marBottom w:val="0"/>
      <w:divBdr>
        <w:top w:val="none" w:sz="0" w:space="0" w:color="auto"/>
        <w:left w:val="none" w:sz="0" w:space="0" w:color="auto"/>
        <w:bottom w:val="none" w:sz="0" w:space="0" w:color="auto"/>
        <w:right w:val="none" w:sz="0" w:space="0" w:color="auto"/>
      </w:divBdr>
    </w:div>
    <w:div w:id="853760536">
      <w:bodyDiv w:val="1"/>
      <w:marLeft w:val="0"/>
      <w:marRight w:val="0"/>
      <w:marTop w:val="0"/>
      <w:marBottom w:val="0"/>
      <w:divBdr>
        <w:top w:val="none" w:sz="0" w:space="0" w:color="auto"/>
        <w:left w:val="none" w:sz="0" w:space="0" w:color="auto"/>
        <w:bottom w:val="none" w:sz="0" w:space="0" w:color="auto"/>
        <w:right w:val="none" w:sz="0" w:space="0" w:color="auto"/>
      </w:divBdr>
    </w:div>
    <w:div w:id="900485297">
      <w:bodyDiv w:val="1"/>
      <w:marLeft w:val="0"/>
      <w:marRight w:val="0"/>
      <w:marTop w:val="0"/>
      <w:marBottom w:val="0"/>
      <w:divBdr>
        <w:top w:val="none" w:sz="0" w:space="0" w:color="auto"/>
        <w:left w:val="none" w:sz="0" w:space="0" w:color="auto"/>
        <w:bottom w:val="none" w:sz="0" w:space="0" w:color="auto"/>
        <w:right w:val="none" w:sz="0" w:space="0" w:color="auto"/>
      </w:divBdr>
    </w:div>
    <w:div w:id="963384740">
      <w:bodyDiv w:val="1"/>
      <w:marLeft w:val="0"/>
      <w:marRight w:val="0"/>
      <w:marTop w:val="0"/>
      <w:marBottom w:val="0"/>
      <w:divBdr>
        <w:top w:val="none" w:sz="0" w:space="0" w:color="auto"/>
        <w:left w:val="none" w:sz="0" w:space="0" w:color="auto"/>
        <w:bottom w:val="none" w:sz="0" w:space="0" w:color="auto"/>
        <w:right w:val="none" w:sz="0" w:space="0" w:color="auto"/>
      </w:divBdr>
    </w:div>
    <w:div w:id="989333870">
      <w:bodyDiv w:val="1"/>
      <w:marLeft w:val="0"/>
      <w:marRight w:val="0"/>
      <w:marTop w:val="0"/>
      <w:marBottom w:val="0"/>
      <w:divBdr>
        <w:top w:val="none" w:sz="0" w:space="0" w:color="auto"/>
        <w:left w:val="none" w:sz="0" w:space="0" w:color="auto"/>
        <w:bottom w:val="none" w:sz="0" w:space="0" w:color="auto"/>
        <w:right w:val="none" w:sz="0" w:space="0" w:color="auto"/>
      </w:divBdr>
    </w:div>
    <w:div w:id="1539971463">
      <w:bodyDiv w:val="1"/>
      <w:marLeft w:val="0"/>
      <w:marRight w:val="0"/>
      <w:marTop w:val="0"/>
      <w:marBottom w:val="0"/>
      <w:divBdr>
        <w:top w:val="none" w:sz="0" w:space="0" w:color="auto"/>
        <w:left w:val="none" w:sz="0" w:space="0" w:color="auto"/>
        <w:bottom w:val="none" w:sz="0" w:space="0" w:color="auto"/>
        <w:right w:val="none" w:sz="0" w:space="0" w:color="auto"/>
      </w:divBdr>
    </w:div>
    <w:div w:id="1634216514">
      <w:bodyDiv w:val="1"/>
      <w:marLeft w:val="0"/>
      <w:marRight w:val="0"/>
      <w:marTop w:val="0"/>
      <w:marBottom w:val="0"/>
      <w:divBdr>
        <w:top w:val="none" w:sz="0" w:space="0" w:color="auto"/>
        <w:left w:val="none" w:sz="0" w:space="0" w:color="auto"/>
        <w:bottom w:val="none" w:sz="0" w:space="0" w:color="auto"/>
        <w:right w:val="none" w:sz="0" w:space="0" w:color="auto"/>
      </w:divBdr>
    </w:div>
    <w:div w:id="1676767702">
      <w:bodyDiv w:val="1"/>
      <w:marLeft w:val="0"/>
      <w:marRight w:val="0"/>
      <w:marTop w:val="0"/>
      <w:marBottom w:val="0"/>
      <w:divBdr>
        <w:top w:val="none" w:sz="0" w:space="0" w:color="auto"/>
        <w:left w:val="none" w:sz="0" w:space="0" w:color="auto"/>
        <w:bottom w:val="none" w:sz="0" w:space="0" w:color="auto"/>
        <w:right w:val="none" w:sz="0" w:space="0" w:color="auto"/>
      </w:divBdr>
    </w:div>
    <w:div w:id="168959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Asiakirjamalli(allekirjoitettavissa AHssa)" ma:contentTypeID="0x010100F915B5744C1B2541AA26CE3447D0FEA000E664BB632ED7EE418F9028B7D90D07C4" ma:contentTypeVersion="3" ma:contentTypeDescription="Luo uusi asiakirja." ma:contentTypeScope="" ma:versionID="619d47e792e95299f3262b53716e15c1">
  <xsd:schema xmlns:xsd="http://www.w3.org/2001/XMLSchema" xmlns:xs="http://www.w3.org/2001/XMLSchema" xmlns:p="http://schemas.microsoft.com/office/2006/metadata/properties" xmlns:ns2="10329231-eff0-4925-841d-7a9dbee6c658" targetNamespace="http://schemas.microsoft.com/office/2006/metadata/properties" ma:root="true" ma:fieldsID="d92e84e4e5fb1369df2eae47348b26cb" ns2:_="">
    <xsd:import namespace="10329231-eff0-4925-841d-7a9dbee6c658"/>
    <xsd:element name="properties">
      <xsd:complexType>
        <xsd:sequence>
          <xsd:element name="documentManagement">
            <xsd:complexType>
              <xsd:all>
                <xsd:element ref="ns2:Dokumentin_x0020_päiväys" minOccurs="0"/>
                <xsd:element ref="ns2:Lyhyt_x0020_kuvaus" minOccurs="0"/>
                <xsd:element ref="ns2:TaxKeywordTaxHTField" minOccurs="0"/>
                <xsd:element ref="ns2:TaxCatchAll" minOccurs="0"/>
                <xsd:element ref="ns2:TaxCatchAllLabel" minOccurs="0"/>
                <xsd:element ref="ns2:md50857293d84eab8fe00aaf76e6b681" minOccurs="0"/>
                <xsd:element ref="ns2:Dokumentin_x0020_tila" minOccurs="0"/>
                <xsd:element ref="ns2:Tehtäväluokka" minOccurs="0"/>
                <xsd:element ref="ns2:Asiakirjatyyppi" minOccurs="0"/>
                <xsd:element ref="ns2:Asiakirjatyypintarkenne" minOccurs="0"/>
                <xsd:element ref="ns2:Säilytysaika" minOccurs="0"/>
                <xsd:element ref="ns2:Asianumero" minOccurs="0"/>
                <xsd:element ref="ns2:Julkisuusluokka" minOccurs="0"/>
                <xsd:element ref="ns2:Turvallisuusluokka" minOccurs="0"/>
                <xsd:element ref="ns2:Suojaustaso" minOccurs="0"/>
                <xsd:element ref="ns2:Salassapitoperus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29231-eff0-4925-841d-7a9dbee6c658" elementFormDefault="qualified">
    <xsd:import namespace="http://schemas.microsoft.com/office/2006/documentManagement/types"/>
    <xsd:import namespace="http://schemas.microsoft.com/office/infopath/2007/PartnerControls"/>
    <xsd:element name="Dokumentin_x0020_päiväys" ma:index="8" nillable="true" ma:displayName="Dokumentin päiväys" ma:default="[Today]" ma:format="DateOnly" ma:internalName="Dokumentin_x0020_p_x00e4_iv_x00e4_ys">
      <xsd:simpleType>
        <xsd:restriction base="dms:DateTime"/>
      </xsd:simpleType>
    </xsd:element>
    <xsd:element name="Lyhyt_x0020_kuvaus" ma:index="9" nillable="true" ma:displayName="Lyhyt kuvaus" ma:internalName="Lyhyt_x0020_kuvaus">
      <xsd:simpleType>
        <xsd:restriction base="dms:Note">
          <xsd:maxLength value="255"/>
        </xsd:restriction>
      </xsd:simpleType>
    </xsd:element>
    <xsd:element name="TaxKeywordTaxHTField" ma:index="10" nillable="true" ma:taxonomy="true" ma:internalName="TaxKeywordTaxHTField" ma:taxonomyFieldName="TaxKeyword" ma:displayName="Yrityksen avainsanat" ma:fieldId="{23f27201-bee3-471e-b2e7-b64fd8b7ca38}" ma:taxonomyMulti="true" ma:sspId="50fbe2bf-a707-4daa-8370-ca94c55c0b2e"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14c858cd-834a-4b2e-a21a-6a3625d7efdd}" ma:internalName="TaxCatchAll" ma:showField="CatchAllData" ma:web="10329231-eff0-4925-841d-7a9dbee6c65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14c858cd-834a-4b2e-a21a-6a3625d7efdd}" ma:internalName="TaxCatchAllLabel" ma:readOnly="true" ma:showField="CatchAllDataLabel" ma:web="10329231-eff0-4925-841d-7a9dbee6c658">
      <xsd:complexType>
        <xsd:complexContent>
          <xsd:extension base="dms:MultiChoiceLookup">
            <xsd:sequence>
              <xsd:element name="Value" type="dms:Lookup" maxOccurs="unbounded" minOccurs="0" nillable="true"/>
            </xsd:sequence>
          </xsd:extension>
        </xsd:complexContent>
      </xsd:complexType>
    </xsd:element>
    <xsd:element name="md50857293d84eab8fe00aaf76e6b681" ma:index="14" nillable="true" ma:taxonomy="true" ma:internalName="md50857293d84eab8fe00aaf76e6b681" ma:taxonomyFieldName="Vastuuorganisaatio" ma:displayName="Vastuuorganisaatio" ma:default="1;#Maanpuolustuskorkeakoulu|1d1e95c4-5607-44a9-b8c6-93a9dc556a38" ma:fieldId="{6d508572-93d8-4eab-8fe0-0aaf76e6b681}" ma:sspId="50fbe2bf-a707-4daa-8370-ca94c55c0b2e" ma:termSetId="cc4e64b9-86d7-4d71-9ab6-9df6e446b12a" ma:anchorId="00000000-0000-0000-0000-000000000000" ma:open="false" ma:isKeyword="false">
      <xsd:complexType>
        <xsd:sequence>
          <xsd:element ref="pc:Terms" minOccurs="0" maxOccurs="1"/>
        </xsd:sequence>
      </xsd:complexType>
    </xsd:element>
    <xsd:element name="Dokumentin_x0020_tila" ma:index="16" nillable="true" ma:displayName="Dokumentin tila" ma:default="Luonnos" ma:internalName="Dokumentin_x0020_tila">
      <xsd:simpleType>
        <xsd:restriction base="dms:Choice">
          <xsd:enumeration value="Luonnos"/>
          <xsd:enumeration value="Valmis"/>
          <xsd:enumeration value="Siirrä asianhallintaan"/>
          <xsd:enumeration value="Siirto epäonnistui"/>
        </xsd:restriction>
      </xsd:simpleType>
    </xsd:element>
    <xsd:element name="Tehtäväluokka" ma:index="17" nillable="true" ma:displayName="Tehtäväluokka" ma:list="{788C418F-833B-4D74-8881-B5E456797AA6}" ma:internalName="Teht_x00e4_v_x00e4_luokka" ma:showField="Title" ma:web="10329231-eff0-4925-841d-7a9dbee6c658">
      <xsd:simpleType>
        <xsd:restriction base="dms:Lookup"/>
      </xsd:simpleType>
    </xsd:element>
    <xsd:element name="Asiakirjatyyppi" ma:index="18" nillable="true" ma:displayName="Asiakirjatyyppi" ma:list="{1B24C1EF-3766-40D5-A4FB-2F33D13B3BF2}" ma:internalName="Asiakirjatyyppi" ma:showField="Title" ma:web="10329231-eff0-4925-841d-7a9dbee6c658">
      <xsd:simpleType>
        <xsd:restriction base="dms:Lookup"/>
      </xsd:simpleType>
    </xsd:element>
    <xsd:element name="Asiakirjatyypintarkenne" ma:index="19" nillable="true" ma:displayName="Asiakirjatyypintarkenne" ma:list="{09924378-FF90-402E-91C6-66D5209479D9}" ma:internalName="Asiakirjatyypintarkenne" ma:showField="Title" ma:web="10329231-eff0-4925-841d-7a9dbee6c658">
      <xsd:simpleType>
        <xsd:restriction base="dms:Lookup"/>
      </xsd:simpleType>
    </xsd:element>
    <xsd:element name="Säilytysaika" ma:index="20" nillable="true" ma:displayName="Säilytysaika" ma:format="Dropdown" ma:internalName="S_x00e4_ilytysaika">
      <xsd:simpleType>
        <xsd:restriction base="dms:Choice">
          <xsd:enumeration value="2"/>
          <xsd:enumeration value="6"/>
          <xsd:enumeration value="10"/>
          <xsd:enumeration value="50"/>
          <xsd:enumeration value="säilytetään pysyvästi"/>
          <xsd:enumeration value="1"/>
          <xsd:enumeration value="3"/>
          <xsd:enumeration value="15"/>
          <xsd:enumeration value="20"/>
          <xsd:enumeration value="25"/>
          <xsd:enumeration value="30"/>
          <xsd:enumeration value="40"/>
          <xsd:enumeration value="60"/>
          <xsd:enumeration value="75"/>
          <xsd:enumeration value="100"/>
          <xsd:enumeration value="120"/>
          <xsd:enumeration value="ajantasainen tieto"/>
          <xsd:enumeration value="hävitetään kun tiedot on siirretty järjestelmään"/>
          <xsd:enumeration value="kunnes henkilö täyttää 60 vuotta"/>
          <xsd:enumeration value="materiaalin elinjakso"/>
          <xsd:enumeration value="palveluksessaoloaika"/>
          <xsd:enumeration value="palveluksessaoloaika + 2 vuotta"/>
          <xsd:enumeration value="voimassaoloaika"/>
          <xsd:enumeration value="voimassaoloaika + 2 vuotta"/>
          <xsd:enumeration value="voimassaoloaika + 6 vuotta"/>
          <xsd:enumeration value="12"/>
          <xsd:enumeration value="voimassaoloaika + 10 vuotta"/>
          <xsd:enumeration value="35"/>
          <xsd:enumeration value="45"/>
        </xsd:restriction>
      </xsd:simpleType>
    </xsd:element>
    <xsd:element name="Asianumero" ma:index="21" nillable="true" ma:displayName="Asianumero" ma:default="1511/12.04.00/2024" ma:internalName="Asianumero">
      <xsd:simpleType>
        <xsd:restriction base="dms:Text"/>
      </xsd:simpleType>
    </xsd:element>
    <xsd:element name="Julkisuusluokka" ma:index="22" nillable="true" ma:displayName="Julkisuusluokka" ma:default="Julkinen" ma:format="Dropdown" ma:internalName="Julkisuusluokka">
      <xsd:simpleType>
        <xsd:restriction base="dms:Choice">
          <xsd:enumeration value="Julkinen"/>
          <xsd:enumeration value="Ei-julkinen"/>
          <xsd:enumeration value="Osittain salassa pidettävä"/>
          <xsd:enumeration value="Salassa pidettävä"/>
        </xsd:restriction>
      </xsd:simpleType>
    </xsd:element>
    <xsd:element name="Turvallisuusluokka" ma:index="23" nillable="true" ma:displayName="Turvallisuusluokka" ma:format="Dropdown" ma:internalName="Turvallisuusluokka">
      <xsd:simpleType>
        <xsd:restriction base="dms:Choice">
          <xsd:enumeration value="ERITTÄIN SALAINEN: ST I"/>
          <xsd:enumeration value="SALAINEN: ST II"/>
          <xsd:enumeration value="LUOTTAMUKSELLINEN: ST III"/>
          <xsd:enumeration value="KÄYTTÖ RAJOITETTU: ST IV"/>
          <xsd:enumeration value="Ei turvallisuusluokiteltu"/>
        </xsd:restriction>
      </xsd:simpleType>
    </xsd:element>
    <xsd:element name="Suojaustaso" ma:index="24" nillable="true" ma:displayName="Suojaustaso" ma:format="Dropdown" ma:internalName="Suojaustaso">
      <xsd:simpleType>
        <xsd:restriction base="dms:Choice">
          <xsd:enumeration value="SALASSA PIDETTÄVÄ: ST I"/>
          <xsd:enumeration value="SALASSA PIDETTÄVÄ: ST II"/>
          <xsd:enumeration value="SALASSA PIDETTÄVÄ: ST III"/>
          <xsd:enumeration value="SALASSA PIDETTÄVÄ: ST IV"/>
          <xsd:enumeration value="Julkisuuslaki 6 §"/>
          <xsd:enumeration value="Julkisuuslaki 7 §"/>
        </xsd:restriction>
      </xsd:simpleType>
    </xsd:element>
    <xsd:element name="Salassapitoperuste" ma:index="25" nillable="true" ma:displayName="Salassapitoperuste" ma:format="Dropdown" ma:internalName="Salassapitoperuste">
      <xsd:simpleType>
        <xsd:restriction base="dms:Choice">
          <xsd:enumeration value="Julkisuuslaki 24.1 § 02 k"/>
          <xsd:enumeration value="Julkisuuslaki 24.1 § 3 kohta"/>
          <xsd:enumeration value="Julkisuuslaki 24.1 § 07 k"/>
          <xsd:enumeration value="Julkisuuslaki 24.1 § 8 kohta"/>
          <xsd:enumeration value="Julkisuuslaki 24.1 § 10 k"/>
          <xsd:enumeration value="Julkisuuslaki 24.1 § 20 kohta"/>
          <xsd:enumeration value="Julkisuuslaki 24.1 § 21 kohta"/>
          <xsd:enumeration value="Julkisuuslaki 24.1 § 22 k"/>
          <xsd:enumeration value="Julkisuuslaki 24.1 § 23 kohta"/>
          <xsd:enumeration value="Julkisuuslaki 24.1 § 25 k"/>
          <xsd:enumeration value="Julkisuuslaki 24.1 § 28 kohta"/>
          <xsd:enumeration value="Julkisuuslaki 24.1 § 29 k"/>
          <xsd:enumeration value="Julkisuuslaki 24.1 § 30 k"/>
          <xsd:enumeration value="Julkisuuslaki 24.1 § 32 k"/>
          <xsd:enumeration value="Laki kuolemansyyn selvittämisestä 15.1 §"/>
          <xsd:enumeration value="Laki potilaan asemasta ja oikeuksista 13.1 §"/>
          <xsd:enumeration value="Julkisuuslaki 6 § 2 k"/>
          <xsd:enumeration value="Julkisuuslaki 6 § 3 k"/>
          <xsd:enumeration value="Julkisuuslaki 6 § 7 k"/>
          <xsd:enumeration value="Julkisuuslaki 6 § 8 k"/>
          <xsd:enumeration value="Julkisuuslaki 6 § 9 k"/>
          <xsd:enumeration value="Julkisuuslaki 7 § 02 k"/>
          <xsd:enumeration value="Julkisuuslaki 6 § 04 k"/>
          <xsd:enumeration value="Julkisuuslaki 6 § 06 k"/>
          <xsd:enumeration value="Julkisuuslaki 6 § 01 k"/>
          <xsd:enumeration value="Julkisuuslaki 6 § 02 k"/>
          <xsd:enumeration value="Julkisuuslaki 6 § 03 k"/>
          <xsd:enumeration value="Julkisuuslaki 6 § 05 k"/>
          <xsd:enumeration value="Julkisuuslaki 6 § 07 k"/>
          <xsd:enumeration value="Julkisuuslaki 6 § 08 k"/>
          <xsd:enumeration value="Julkisuuslaki 6 § 09 k"/>
          <xsd:enumeration value="Julkisuuslaki 7 § 01 - 02 k"/>
          <xsd:enumeration value="Julkisuuslaki 7 § 03 k"/>
          <xsd:enumeration value="Julkisuuslaki 16.3 §"/>
          <xsd:enumeration value="Laki terveydenhuollon valtakunnallisista henkilörekistereistä 4.1 §"/>
          <xsd:enumeration value="Julkisuuslaki 24.1 § 01 k"/>
          <xsd:enumeration value="Julkisuuslaki 24.1 § 05 k"/>
          <xsd:enumeration value="Julkisuuslaki 24.1 § 04 k"/>
          <xsd:enumeration value="Julkisuuslaki 24.1 § 06 k"/>
          <xsd:enumeration value="Julkisuuslaki 24.1 § 08 k"/>
          <xsd:enumeration value="Julkisuuslaki 24.1 § 09 k"/>
          <xsd:enumeration value="Julkisuuslaki 24.1 § 11 k"/>
          <xsd:enumeration value="Julkisuuslaki 24.1 § 12 k"/>
          <xsd:enumeration value="Julkisuuslaki 24.1 § 13 k"/>
          <xsd:enumeration value="Julkisuuslaki 24.1 § 14 k"/>
          <xsd:enumeration value="Julkisuuslaki 24.1 § 15 k"/>
          <xsd:enumeration value="Julkisuuslaki 24.1 § 16 k"/>
          <xsd:enumeration value="Julkisuuslaki 24.1 § 17 k"/>
          <xsd:enumeration value="Julkisuuslaki 24.1 § 18 k"/>
          <xsd:enumeration value="Julkisuuslaki 24.1 § 19 k"/>
          <xsd:enumeration value="Julkisuuslaki 24.1 § 20 k"/>
          <xsd:enumeration value="Julkisuuslaki 24.1 § 24 k"/>
          <xsd:enumeration value="Julkisuuslaki 24.1 § 26 k"/>
          <xsd:enumeration value="Julkisuuslaki 24.1 § 27 k"/>
          <xsd:enumeration value="Julkisuuslaki 24.1 § 31 k"/>
          <xsd:enumeration value="Julkisuuslaki 24.1 § 21 k"/>
          <xsd:enumeration value="Julkisuuslaki 24.1 § 23 k"/>
          <xsd:enumeration value="Julkisuuslaki 24.1 § 28 k"/>
          <xsd:enumeration value="Julkisuuslaki 24.1 § 03 k"/>
          <xsd:enumeration value="Laki kansainvälisistä tietoturvallisuusvelvoitteista 6 §"/>
        </xsd:restriction>
      </xsd:simpleType>
    </xsd:element>
    <xsd:element name="SharedWithUsers" ma:index="2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329231-eff0-4925-841d-7a9dbee6c658">
      <Value>1</Value>
    </TaxCatchAll>
    <Dokumentin_x0020_tila xmlns="10329231-eff0-4925-841d-7a9dbee6c658">Luonnos</Dokumentin_x0020_tila>
    <Salassapitoperuste xmlns="10329231-eff0-4925-841d-7a9dbee6c658" xsi:nil="true"/>
    <Asiakirjatyypintarkenne xmlns="10329231-eff0-4925-841d-7a9dbee6c658" xsi:nil="true"/>
    <md50857293d84eab8fe00aaf76e6b681 xmlns="10329231-eff0-4925-841d-7a9dbee6c658">
      <Terms xmlns="http://schemas.microsoft.com/office/infopath/2007/PartnerControls">
        <TermInfo xmlns="http://schemas.microsoft.com/office/infopath/2007/PartnerControls">
          <TermName xmlns="http://schemas.microsoft.com/office/infopath/2007/PartnerControls">Maanpuolustuskorkeakoulu</TermName>
          <TermId xmlns="http://schemas.microsoft.com/office/infopath/2007/PartnerControls">1d1e95c4-5607-44a9-b8c6-93a9dc556a38</TermId>
        </TermInfo>
      </Terms>
    </md50857293d84eab8fe00aaf76e6b681>
    <TaxKeywordTaxHTField xmlns="10329231-eff0-4925-841d-7a9dbee6c658">
      <Terms xmlns="http://schemas.microsoft.com/office/infopath/2007/PartnerControls"/>
    </TaxKeywordTaxHTField>
    <Asianumero xmlns="10329231-eff0-4925-841d-7a9dbee6c658">1511/12.04.00/2024</Asianumero>
    <Dokumentin_x0020_päiväys xmlns="10329231-eff0-4925-841d-7a9dbee6c658">2025-03-05T07:48:19+00:00</Dokumentin_x0020_päiväys>
    <Asiakirjatyyppi xmlns="10329231-eff0-4925-841d-7a9dbee6c658" xsi:nil="true"/>
    <Suojaustaso xmlns="10329231-eff0-4925-841d-7a9dbee6c658" xsi:nil="true"/>
    <Julkisuusluokka xmlns="10329231-eff0-4925-841d-7a9dbee6c658">Julkinen</Julkisuusluokka>
    <Turvallisuusluokka xmlns="10329231-eff0-4925-841d-7a9dbee6c658" xsi:nil="true"/>
    <Säilytysaika xmlns="10329231-eff0-4925-841d-7a9dbee6c658" xsi:nil="true"/>
    <Tehtäväluokka xmlns="10329231-eff0-4925-841d-7a9dbee6c658" xsi:nil="true"/>
    <Lyhyt_x0020_kuvaus xmlns="10329231-eff0-4925-841d-7a9dbee6c65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malli(allekirjoitettavissa AHssa)" ma:contentTypeID="0x010100F915B5744C1B2541AA26CE3447D0FEA000E664BB632ED7EE418F9028B7D90D07C4" ma:contentTypeVersion="3" ma:contentTypeDescription="Luo uusi asiakirja." ma:contentTypeScope="" ma:versionID="619d47e792e95299f3262b53716e15c1">
  <xsd:schema xmlns:xsd="http://www.w3.org/2001/XMLSchema" xmlns:xs="http://www.w3.org/2001/XMLSchema" xmlns:p="http://schemas.microsoft.com/office/2006/metadata/properties" xmlns:ns2="10329231-eff0-4925-841d-7a9dbee6c658" targetNamespace="http://schemas.microsoft.com/office/2006/metadata/properties" ma:root="true" ma:fieldsID="d92e84e4e5fb1369df2eae47348b26cb" ns2:_="">
    <xsd:import namespace="10329231-eff0-4925-841d-7a9dbee6c658"/>
    <xsd:element name="properties">
      <xsd:complexType>
        <xsd:sequence>
          <xsd:element name="documentManagement">
            <xsd:complexType>
              <xsd:all>
                <xsd:element ref="ns2:Dokumentin_x0020_päiväys" minOccurs="0"/>
                <xsd:element ref="ns2:Lyhyt_x0020_kuvaus" minOccurs="0"/>
                <xsd:element ref="ns2:TaxKeywordTaxHTField" minOccurs="0"/>
                <xsd:element ref="ns2:TaxCatchAll" minOccurs="0"/>
                <xsd:element ref="ns2:TaxCatchAllLabel" minOccurs="0"/>
                <xsd:element ref="ns2:md50857293d84eab8fe00aaf76e6b681" minOccurs="0"/>
                <xsd:element ref="ns2:Dokumentin_x0020_tila" minOccurs="0"/>
                <xsd:element ref="ns2:Tehtäväluokka" minOccurs="0"/>
                <xsd:element ref="ns2:Asiakirjatyyppi" minOccurs="0"/>
                <xsd:element ref="ns2:Asiakirjatyypintarkenne" minOccurs="0"/>
                <xsd:element ref="ns2:Säilytysaika" minOccurs="0"/>
                <xsd:element ref="ns2:Asianumero" minOccurs="0"/>
                <xsd:element ref="ns2:Julkisuusluokka" minOccurs="0"/>
                <xsd:element ref="ns2:Turvallisuusluokka" minOccurs="0"/>
                <xsd:element ref="ns2:Suojaustaso" minOccurs="0"/>
                <xsd:element ref="ns2:Salassapitoperus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29231-eff0-4925-841d-7a9dbee6c658" elementFormDefault="qualified">
    <xsd:import namespace="http://schemas.microsoft.com/office/2006/documentManagement/types"/>
    <xsd:import namespace="http://schemas.microsoft.com/office/infopath/2007/PartnerControls"/>
    <xsd:element name="Dokumentin_x0020_päiväys" ma:index="8" nillable="true" ma:displayName="Dokumentin päiväys" ma:default="[Today]" ma:format="DateOnly" ma:internalName="Dokumentin_x0020_p_x00e4_iv_x00e4_ys">
      <xsd:simpleType>
        <xsd:restriction base="dms:DateTime"/>
      </xsd:simpleType>
    </xsd:element>
    <xsd:element name="Lyhyt_x0020_kuvaus" ma:index="9" nillable="true" ma:displayName="Lyhyt kuvaus" ma:internalName="Lyhyt_x0020_kuvaus">
      <xsd:simpleType>
        <xsd:restriction base="dms:Note">
          <xsd:maxLength value="255"/>
        </xsd:restriction>
      </xsd:simpleType>
    </xsd:element>
    <xsd:element name="TaxKeywordTaxHTField" ma:index="10" nillable="true" ma:taxonomy="true" ma:internalName="TaxKeywordTaxHTField" ma:taxonomyFieldName="TaxKeyword" ma:displayName="Yrityksen avainsanat" ma:fieldId="{23f27201-bee3-471e-b2e7-b64fd8b7ca38}" ma:taxonomyMulti="true" ma:sspId="50fbe2bf-a707-4daa-8370-ca94c55c0b2e"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14c858cd-834a-4b2e-a21a-6a3625d7efdd}" ma:internalName="TaxCatchAll" ma:showField="CatchAllData" ma:web="10329231-eff0-4925-841d-7a9dbee6c65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14c858cd-834a-4b2e-a21a-6a3625d7efdd}" ma:internalName="TaxCatchAllLabel" ma:readOnly="true" ma:showField="CatchAllDataLabel" ma:web="10329231-eff0-4925-841d-7a9dbee6c658">
      <xsd:complexType>
        <xsd:complexContent>
          <xsd:extension base="dms:MultiChoiceLookup">
            <xsd:sequence>
              <xsd:element name="Value" type="dms:Lookup" maxOccurs="unbounded" minOccurs="0" nillable="true"/>
            </xsd:sequence>
          </xsd:extension>
        </xsd:complexContent>
      </xsd:complexType>
    </xsd:element>
    <xsd:element name="md50857293d84eab8fe00aaf76e6b681" ma:index="14" nillable="true" ma:taxonomy="true" ma:internalName="md50857293d84eab8fe00aaf76e6b681" ma:taxonomyFieldName="Vastuuorganisaatio" ma:displayName="Vastuuorganisaatio" ma:default="1;#Maanpuolustuskorkeakoulu|1d1e95c4-5607-44a9-b8c6-93a9dc556a38" ma:fieldId="{6d508572-93d8-4eab-8fe0-0aaf76e6b681}" ma:sspId="50fbe2bf-a707-4daa-8370-ca94c55c0b2e" ma:termSetId="cc4e64b9-86d7-4d71-9ab6-9df6e446b12a" ma:anchorId="00000000-0000-0000-0000-000000000000" ma:open="false" ma:isKeyword="false">
      <xsd:complexType>
        <xsd:sequence>
          <xsd:element ref="pc:Terms" minOccurs="0" maxOccurs="1"/>
        </xsd:sequence>
      </xsd:complexType>
    </xsd:element>
    <xsd:element name="Dokumentin_x0020_tila" ma:index="16" nillable="true" ma:displayName="Dokumentin tila" ma:default="Luonnos" ma:internalName="Dokumentin_x0020_tila">
      <xsd:simpleType>
        <xsd:restriction base="dms:Choice">
          <xsd:enumeration value="Luonnos"/>
          <xsd:enumeration value="Valmis"/>
          <xsd:enumeration value="Siirrä asianhallintaan"/>
          <xsd:enumeration value="Siirto epäonnistui"/>
        </xsd:restriction>
      </xsd:simpleType>
    </xsd:element>
    <xsd:element name="Tehtäväluokka" ma:index="17" nillable="true" ma:displayName="Tehtäväluokka" ma:list="{788C418F-833B-4D74-8881-B5E456797AA6}" ma:internalName="Teht_x00e4_v_x00e4_luokka" ma:showField="Title" ma:web="10329231-eff0-4925-841d-7a9dbee6c658">
      <xsd:simpleType>
        <xsd:restriction base="dms:Lookup"/>
      </xsd:simpleType>
    </xsd:element>
    <xsd:element name="Asiakirjatyyppi" ma:index="18" nillable="true" ma:displayName="Asiakirjatyyppi" ma:list="{1B24C1EF-3766-40D5-A4FB-2F33D13B3BF2}" ma:internalName="Asiakirjatyyppi" ma:showField="Title" ma:web="10329231-eff0-4925-841d-7a9dbee6c658">
      <xsd:simpleType>
        <xsd:restriction base="dms:Lookup"/>
      </xsd:simpleType>
    </xsd:element>
    <xsd:element name="Asiakirjatyypintarkenne" ma:index="19" nillable="true" ma:displayName="Asiakirjatyypintarkenne" ma:list="{09924378-FF90-402E-91C6-66D5209479D9}" ma:internalName="Asiakirjatyypintarkenne" ma:showField="Title" ma:web="10329231-eff0-4925-841d-7a9dbee6c658">
      <xsd:simpleType>
        <xsd:restriction base="dms:Lookup"/>
      </xsd:simpleType>
    </xsd:element>
    <xsd:element name="Säilytysaika" ma:index="20" nillable="true" ma:displayName="Säilytysaika" ma:format="Dropdown" ma:internalName="S_x00e4_ilytysaika">
      <xsd:simpleType>
        <xsd:restriction base="dms:Choice">
          <xsd:enumeration value="2"/>
          <xsd:enumeration value="6"/>
          <xsd:enumeration value="10"/>
          <xsd:enumeration value="50"/>
          <xsd:enumeration value="säilytetään pysyvästi"/>
          <xsd:enumeration value="1"/>
          <xsd:enumeration value="3"/>
          <xsd:enumeration value="15"/>
          <xsd:enumeration value="20"/>
          <xsd:enumeration value="25"/>
          <xsd:enumeration value="30"/>
          <xsd:enumeration value="40"/>
          <xsd:enumeration value="60"/>
          <xsd:enumeration value="75"/>
          <xsd:enumeration value="100"/>
          <xsd:enumeration value="120"/>
          <xsd:enumeration value="ajantasainen tieto"/>
          <xsd:enumeration value="hävitetään kun tiedot on siirretty järjestelmään"/>
          <xsd:enumeration value="kunnes henkilö täyttää 60 vuotta"/>
          <xsd:enumeration value="materiaalin elinjakso"/>
          <xsd:enumeration value="palveluksessaoloaika"/>
          <xsd:enumeration value="palveluksessaoloaika + 2 vuotta"/>
          <xsd:enumeration value="voimassaoloaika"/>
          <xsd:enumeration value="voimassaoloaika + 2 vuotta"/>
          <xsd:enumeration value="voimassaoloaika + 6 vuotta"/>
          <xsd:enumeration value="12"/>
          <xsd:enumeration value="voimassaoloaika + 10 vuotta"/>
          <xsd:enumeration value="35"/>
          <xsd:enumeration value="45"/>
        </xsd:restriction>
      </xsd:simpleType>
    </xsd:element>
    <xsd:element name="Asianumero" ma:index="21" nillable="true" ma:displayName="Asianumero" ma:default="1511/12.04.00/2024" ma:internalName="Asianumero">
      <xsd:simpleType>
        <xsd:restriction base="dms:Text"/>
      </xsd:simpleType>
    </xsd:element>
    <xsd:element name="Julkisuusluokka" ma:index="22" nillable="true" ma:displayName="Julkisuusluokka" ma:default="Julkinen" ma:format="Dropdown" ma:internalName="Julkisuusluokka">
      <xsd:simpleType>
        <xsd:restriction base="dms:Choice">
          <xsd:enumeration value="Julkinen"/>
          <xsd:enumeration value="Ei-julkinen"/>
          <xsd:enumeration value="Osittain salassa pidettävä"/>
          <xsd:enumeration value="Salassa pidettävä"/>
        </xsd:restriction>
      </xsd:simpleType>
    </xsd:element>
    <xsd:element name="Turvallisuusluokka" ma:index="23" nillable="true" ma:displayName="Turvallisuusluokka" ma:format="Dropdown" ma:internalName="Turvallisuusluokka">
      <xsd:simpleType>
        <xsd:restriction base="dms:Choice">
          <xsd:enumeration value="ERITTÄIN SALAINEN: ST I"/>
          <xsd:enumeration value="SALAINEN: ST II"/>
          <xsd:enumeration value="LUOTTAMUKSELLINEN: ST III"/>
          <xsd:enumeration value="KÄYTTÖ RAJOITETTU: ST IV"/>
          <xsd:enumeration value="Ei turvallisuusluokiteltu"/>
        </xsd:restriction>
      </xsd:simpleType>
    </xsd:element>
    <xsd:element name="Suojaustaso" ma:index="24" nillable="true" ma:displayName="Suojaustaso" ma:format="Dropdown" ma:internalName="Suojaustaso">
      <xsd:simpleType>
        <xsd:restriction base="dms:Choice">
          <xsd:enumeration value="SALASSA PIDETTÄVÄ: ST I"/>
          <xsd:enumeration value="SALASSA PIDETTÄVÄ: ST II"/>
          <xsd:enumeration value="SALASSA PIDETTÄVÄ: ST III"/>
          <xsd:enumeration value="SALASSA PIDETTÄVÄ: ST IV"/>
          <xsd:enumeration value="Julkisuuslaki 6 §"/>
          <xsd:enumeration value="Julkisuuslaki 7 §"/>
        </xsd:restriction>
      </xsd:simpleType>
    </xsd:element>
    <xsd:element name="Salassapitoperuste" ma:index="25" nillable="true" ma:displayName="Salassapitoperuste" ma:format="Dropdown" ma:internalName="Salassapitoperuste">
      <xsd:simpleType>
        <xsd:restriction base="dms:Choice">
          <xsd:enumeration value="Julkisuuslaki 24.1 § 02 k"/>
          <xsd:enumeration value="Julkisuuslaki 24.1 § 3 kohta"/>
          <xsd:enumeration value="Julkisuuslaki 24.1 § 07 k"/>
          <xsd:enumeration value="Julkisuuslaki 24.1 § 8 kohta"/>
          <xsd:enumeration value="Julkisuuslaki 24.1 § 10 k"/>
          <xsd:enumeration value="Julkisuuslaki 24.1 § 20 kohta"/>
          <xsd:enumeration value="Julkisuuslaki 24.1 § 21 kohta"/>
          <xsd:enumeration value="Julkisuuslaki 24.1 § 22 k"/>
          <xsd:enumeration value="Julkisuuslaki 24.1 § 23 kohta"/>
          <xsd:enumeration value="Julkisuuslaki 24.1 § 25 k"/>
          <xsd:enumeration value="Julkisuuslaki 24.1 § 28 kohta"/>
          <xsd:enumeration value="Julkisuuslaki 24.1 § 29 k"/>
          <xsd:enumeration value="Julkisuuslaki 24.1 § 30 k"/>
          <xsd:enumeration value="Julkisuuslaki 24.1 § 32 k"/>
          <xsd:enumeration value="Laki kuolemansyyn selvittämisestä 15.1 §"/>
          <xsd:enumeration value="Laki potilaan asemasta ja oikeuksista 13.1 §"/>
          <xsd:enumeration value="Julkisuuslaki 6 § 2 k"/>
          <xsd:enumeration value="Julkisuuslaki 6 § 3 k"/>
          <xsd:enumeration value="Julkisuuslaki 6 § 7 k"/>
          <xsd:enumeration value="Julkisuuslaki 6 § 8 k"/>
          <xsd:enumeration value="Julkisuuslaki 6 § 9 k"/>
          <xsd:enumeration value="Julkisuuslaki 7 § 02 k"/>
          <xsd:enumeration value="Julkisuuslaki 6 § 04 k"/>
          <xsd:enumeration value="Julkisuuslaki 6 § 06 k"/>
          <xsd:enumeration value="Julkisuuslaki 6 § 01 k"/>
          <xsd:enumeration value="Julkisuuslaki 6 § 02 k"/>
          <xsd:enumeration value="Julkisuuslaki 6 § 03 k"/>
          <xsd:enumeration value="Julkisuuslaki 6 § 05 k"/>
          <xsd:enumeration value="Julkisuuslaki 6 § 07 k"/>
          <xsd:enumeration value="Julkisuuslaki 6 § 08 k"/>
          <xsd:enumeration value="Julkisuuslaki 6 § 09 k"/>
          <xsd:enumeration value="Julkisuuslaki 7 § 01 - 02 k"/>
          <xsd:enumeration value="Julkisuuslaki 7 § 03 k"/>
          <xsd:enumeration value="Julkisuuslaki 16.3 §"/>
          <xsd:enumeration value="Laki terveydenhuollon valtakunnallisista henkilörekistereistä 4.1 §"/>
          <xsd:enumeration value="Julkisuuslaki 24.1 § 01 k"/>
          <xsd:enumeration value="Julkisuuslaki 24.1 § 05 k"/>
          <xsd:enumeration value="Julkisuuslaki 24.1 § 04 k"/>
          <xsd:enumeration value="Julkisuuslaki 24.1 § 06 k"/>
          <xsd:enumeration value="Julkisuuslaki 24.1 § 08 k"/>
          <xsd:enumeration value="Julkisuuslaki 24.1 § 09 k"/>
          <xsd:enumeration value="Julkisuuslaki 24.1 § 11 k"/>
          <xsd:enumeration value="Julkisuuslaki 24.1 § 12 k"/>
          <xsd:enumeration value="Julkisuuslaki 24.1 § 13 k"/>
          <xsd:enumeration value="Julkisuuslaki 24.1 § 14 k"/>
          <xsd:enumeration value="Julkisuuslaki 24.1 § 15 k"/>
          <xsd:enumeration value="Julkisuuslaki 24.1 § 16 k"/>
          <xsd:enumeration value="Julkisuuslaki 24.1 § 17 k"/>
          <xsd:enumeration value="Julkisuuslaki 24.1 § 18 k"/>
          <xsd:enumeration value="Julkisuuslaki 24.1 § 19 k"/>
          <xsd:enumeration value="Julkisuuslaki 24.1 § 20 k"/>
          <xsd:enumeration value="Julkisuuslaki 24.1 § 24 k"/>
          <xsd:enumeration value="Julkisuuslaki 24.1 § 26 k"/>
          <xsd:enumeration value="Julkisuuslaki 24.1 § 27 k"/>
          <xsd:enumeration value="Julkisuuslaki 24.1 § 31 k"/>
          <xsd:enumeration value="Julkisuuslaki 24.1 § 21 k"/>
          <xsd:enumeration value="Julkisuuslaki 24.1 § 23 k"/>
          <xsd:enumeration value="Julkisuuslaki 24.1 § 28 k"/>
          <xsd:enumeration value="Julkisuuslaki 24.1 § 03 k"/>
          <xsd:enumeration value="Laki kansainvälisistä tietoturvallisuusvelvoitteista 6 §"/>
        </xsd:restriction>
      </xsd:simpleType>
    </xsd:element>
    <xsd:element name="SharedWithUsers" ma:index="2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10329231-eff0-4925-841d-7a9dbee6c658">
      <Value>1</Value>
    </TaxCatchAll>
    <Dokumentin_x0020_tila xmlns="10329231-eff0-4925-841d-7a9dbee6c658">Luonnos</Dokumentin_x0020_tila>
    <Salassapitoperuste xmlns="10329231-eff0-4925-841d-7a9dbee6c658" xsi:nil="true"/>
    <Asiakirjatyypintarkenne xmlns="10329231-eff0-4925-841d-7a9dbee6c658">3620</Asiakirjatyypintarkenne>
    <md50857293d84eab8fe00aaf76e6b681 xmlns="10329231-eff0-4925-841d-7a9dbee6c658">
      <Terms xmlns="http://schemas.microsoft.com/office/infopath/2007/PartnerControls">
        <TermInfo xmlns="http://schemas.microsoft.com/office/infopath/2007/PartnerControls">
          <TermName xmlns="http://schemas.microsoft.com/office/infopath/2007/PartnerControls">Maanpuolustuskorkeakoulu</TermName>
          <TermId xmlns="http://schemas.microsoft.com/office/infopath/2007/PartnerControls">1d1e95c4-5607-44a9-b8c6-93a9dc556a38</TermId>
        </TermInfo>
      </Terms>
    </md50857293d84eab8fe00aaf76e6b681>
    <TaxKeywordTaxHTField xmlns="10329231-eff0-4925-841d-7a9dbee6c658">
      <Terms xmlns="http://schemas.microsoft.com/office/infopath/2007/PartnerControls"/>
    </TaxKeywordTaxHTField>
    <Asianumero xmlns="10329231-eff0-4925-841d-7a9dbee6c658">1511/12.04.00/2024</Asianumero>
    <Dokumentin_x0020_päiväys xmlns="10329231-eff0-4925-841d-7a9dbee6c658">2025-08-14T21:00:00+00:00</Dokumentin_x0020_päiväys>
    <Asiakirjatyyppi xmlns="10329231-eff0-4925-841d-7a9dbee6c658">2834</Asiakirjatyyppi>
    <Suojaustaso xmlns="10329231-eff0-4925-841d-7a9dbee6c658" xsi:nil="true"/>
    <Julkisuusluokka xmlns="10329231-eff0-4925-841d-7a9dbee6c658">Julkinen</Julkisuusluokka>
    <Turvallisuusluokka xmlns="10329231-eff0-4925-841d-7a9dbee6c658" xsi:nil="true"/>
    <Säilytysaika xmlns="10329231-eff0-4925-841d-7a9dbee6c658">10</Säilytysaika>
    <Tehtäväluokka xmlns="10329231-eff0-4925-841d-7a9dbee6c658">274</Tehtäväluokka>
    <Lyhyt_x0020_kuvaus xmlns="10329231-eff0-4925-841d-7a9dbee6c658"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4AFA1-6A4D-40C0-BA5F-B4243F8EB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29231-eff0-4925-841d-7a9dbee6c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0B6980-34DB-4695-988A-E67558F0F9AE}">
  <ds:schemaRefs>
    <ds:schemaRef ds:uri="http://schemas.microsoft.com/sharepoint/v3/contenttype/forms"/>
  </ds:schemaRefs>
</ds:datastoreItem>
</file>

<file path=customXml/itemProps3.xml><?xml version="1.0" encoding="utf-8"?>
<ds:datastoreItem xmlns:ds="http://schemas.openxmlformats.org/officeDocument/2006/customXml" ds:itemID="{6A78137E-B3B6-4425-BD1E-01666F50D9AA}">
  <ds:schemaRefs>
    <ds:schemaRef ds:uri="http://schemas.microsoft.com/office/2006/metadata/properties"/>
    <ds:schemaRef ds:uri="http://schemas.microsoft.com/office/infopath/2007/PartnerControls"/>
    <ds:schemaRef ds:uri="10329231-eff0-4925-841d-7a9dbee6c658"/>
  </ds:schemaRefs>
</ds:datastoreItem>
</file>

<file path=customXml/itemProps4.xml><?xml version="1.0" encoding="utf-8"?>
<ds:datastoreItem xmlns:ds="http://schemas.openxmlformats.org/officeDocument/2006/customXml" ds:itemID="{A42639A4-BCBB-4D3B-8CB9-0870E20DBD5B}">
  <ds:schemaRefs>
    <ds:schemaRef ds:uri="http://schemas.microsoft.com/sharepoint/v3/contenttype/forms"/>
  </ds:schemaRefs>
</ds:datastoreItem>
</file>

<file path=customXml/itemProps5.xml><?xml version="1.0" encoding="utf-8"?>
<ds:datastoreItem xmlns:ds="http://schemas.openxmlformats.org/officeDocument/2006/customXml" ds:itemID="{DD911094-A9ED-430B-8956-A8F658D80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29231-eff0-4925-841d-7a9dbee6c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EE37DA6-890E-4481-8B25-F587ED506093}">
  <ds:schemaRefs>
    <ds:schemaRef ds:uri="http://schemas.microsoft.com/office/2006/metadata/properties"/>
    <ds:schemaRef ds:uri="http://schemas.microsoft.com/office/infopath/2007/PartnerControls"/>
    <ds:schemaRef ds:uri="10329231-eff0-4925-841d-7a9dbee6c658"/>
  </ds:schemaRefs>
</ds:datastoreItem>
</file>

<file path=customXml/itemProps7.xml><?xml version="1.0" encoding="utf-8"?>
<ds:datastoreItem xmlns:ds="http://schemas.openxmlformats.org/officeDocument/2006/customXml" ds:itemID="{76C9CC68-E72A-43BE-B2F4-9541F7451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2795</Words>
  <Characters>22648</Characters>
  <Application>Microsoft Office Word</Application>
  <DocSecurity>0</DocSecurity>
  <Lines>188</Lines>
  <Paragraphs>50</Paragraphs>
  <ScaleCrop>false</ScaleCrop>
  <HeadingPairs>
    <vt:vector size="2" baseType="variant">
      <vt:variant>
        <vt:lpstr>Otsikko</vt:lpstr>
      </vt:variant>
      <vt:variant>
        <vt:i4>1</vt:i4>
      </vt:variant>
    </vt:vector>
  </HeadingPairs>
  <TitlesOfParts>
    <vt:vector size="1" baseType="lpstr">
      <vt:lpstr/>
    </vt:vector>
  </TitlesOfParts>
  <Company>Puolustusvoimat</Company>
  <LinksUpToDate>false</LinksUpToDate>
  <CharactersWithSpaces>25393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Höysniemi Matti PV MPKK</dc:creator>
  <cp:lastModifiedBy>Autio Juho o PV MPKK</cp:lastModifiedBy>
  <cp:revision>2</cp:revision>
  <cp:lastPrinted>2025-10-10T05:23:00Z</cp:lastPrinted>
  <dcterms:created xsi:type="dcterms:W3CDTF">2025-10-22T10:13:00Z</dcterms:created>
  <dcterms:modified xsi:type="dcterms:W3CDTF">2025-10-22T10:13:00Z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atures3">
    <vt:lpwstr>Allekirjoitus 3</vt:lpwstr>
  </property>
  <property fmtid="{D5CDD505-2E9C-101B-9397-08002B2CF9AE}" pid="3" name="CaseIDLong">
    <vt:lpwstr>7689/01.03.00/2022</vt:lpwstr>
  </property>
  <property fmtid="{D5CDD505-2E9C-101B-9397-08002B2CF9AE}" pid="4" name="DocCardId">
    <vt:lpwstr>AS29883</vt:lpwstr>
  </property>
  <property fmtid="{D5CDD505-2E9C-101B-9397-08002B2CF9AE}" pid="5" name="Law¤0">
    <vt:lpwstr>Julkisuuslaki 6 § 09 k</vt:lpwstr>
  </property>
  <property fmtid="{D5CDD505-2E9C-101B-9397-08002B2CF9AE}" pid="6" name="PrivacyClass¤0">
    <vt:lpwstr>Julkisuuslaki 6 §</vt:lpwstr>
  </property>
  <property fmtid="{D5CDD505-2E9C-101B-9397-08002B2CF9AE}" pid="7" name="PrivacyClassification¤0">
    <vt:lpwstr>Julkisuuslaki 6 §</vt:lpwstr>
  </property>
  <property fmtid="{D5CDD505-2E9C-101B-9397-08002B2CF9AE}" pid="8" name="PrivacyClassification¤1">
    <vt:lpwstr>Julkisuuslaki 6 § 09 k</vt:lpwstr>
  </property>
  <property fmtid="{D5CDD505-2E9C-101B-9397-08002B2CF9AE}" pid="9" name="NormiLaatijaLyhenne">
    <vt:lpwstr>MPKK</vt:lpwstr>
  </property>
  <property fmtid="{D5CDD505-2E9C-101B-9397-08002B2CF9AE}" pid="10" name="NormiLaatijaSL">
    <vt:lpwstr/>
  </property>
  <property fmtid="{D5CDD505-2E9C-101B-9397-08002B2CF9AE}" pid="11" name="PrivacyClass">
    <vt:lpwstr/>
  </property>
  <property fmtid="{D5CDD505-2E9C-101B-9397-08002B2CF9AE}" pid="12" name="ContentTypeId">
    <vt:lpwstr>0x010100F915B5744C1B2541AA26CE3447D0FEA000E664BB632ED7EE418F9028B7D90D07C4</vt:lpwstr>
  </property>
  <property fmtid="{D5CDD505-2E9C-101B-9397-08002B2CF9AE}" pid="13" name="TaxKeyword">
    <vt:lpwstr/>
  </property>
  <property fmtid="{D5CDD505-2E9C-101B-9397-08002B2CF9AE}" pid="14" name="Vastuuorganisaatio">
    <vt:lpwstr>1;#Maanpuolustuskorkeakoulu|1d1e95c4-5607-44a9-b8c6-93a9dc556a38</vt:lpwstr>
  </property>
</Properties>
</file>