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ED4A" w14:textId="1099E06A" w:rsidR="00E1712F" w:rsidRPr="00CB4F66" w:rsidRDefault="00A9378C" w:rsidP="00E1712F">
      <w:pPr>
        <w:autoSpaceDE w:val="0"/>
        <w:autoSpaceDN w:val="0"/>
        <w:adjustRightInd w:val="0"/>
        <w:ind w:left="0"/>
        <w:jc w:val="left"/>
        <w:rPr>
          <w:rFonts w:ascii="Arial" w:hAnsi="Arial" w:cs="Arial"/>
          <w:b/>
          <w:caps/>
          <w:u w:val="single"/>
        </w:rPr>
      </w:pPr>
      <w:r>
        <w:rPr>
          <w:rFonts w:ascii="Arial" w:hAnsi="Arial" w:cs="Arial"/>
          <w:b/>
          <w:caps/>
          <w:u w:val="single"/>
        </w:rPr>
        <w:t xml:space="preserve">TEKOÄLYN </w:t>
      </w:r>
      <w:r w:rsidR="00E1712F" w:rsidRPr="00CB4F66">
        <w:rPr>
          <w:rFonts w:ascii="Arial" w:hAnsi="Arial" w:cs="Arial"/>
          <w:b/>
          <w:caps/>
          <w:u w:val="single"/>
        </w:rPr>
        <w:t xml:space="preserve">professorin viran </w:t>
      </w:r>
      <w:r w:rsidR="00617D43" w:rsidRPr="00CB4F66">
        <w:rPr>
          <w:rFonts w:ascii="Arial" w:hAnsi="Arial" w:cs="Arial"/>
          <w:b/>
          <w:caps/>
          <w:u w:val="single"/>
        </w:rPr>
        <w:t>Virantäyttöseloste</w:t>
      </w:r>
    </w:p>
    <w:p w14:paraId="6F40E078" w14:textId="77777777" w:rsidR="00617D43" w:rsidRDefault="00617D43" w:rsidP="0082149C">
      <w:pPr>
        <w:tabs>
          <w:tab w:val="left" w:pos="700"/>
          <w:tab w:val="left" w:pos="3700"/>
        </w:tabs>
        <w:rPr>
          <w:rFonts w:ascii="Arial" w:hAnsi="Arial" w:cs="Arial"/>
        </w:rPr>
      </w:pPr>
    </w:p>
    <w:p w14:paraId="7EE4A14B" w14:textId="0BA224E6" w:rsidR="00730931" w:rsidRDefault="00730931" w:rsidP="00730931">
      <w:pPr>
        <w:ind w:left="0"/>
        <w:rPr>
          <w:rFonts w:ascii="Arial" w:hAnsi="Arial" w:cs="Arial"/>
          <w:b/>
        </w:rPr>
      </w:pPr>
      <w:r w:rsidRPr="00730931">
        <w:rPr>
          <w:rFonts w:ascii="Arial" w:hAnsi="Arial" w:cs="Arial"/>
          <w:b/>
        </w:rPr>
        <w:t>Täytettävä virk</w:t>
      </w:r>
      <w:r w:rsidR="002351C6">
        <w:rPr>
          <w:rFonts w:ascii="Arial" w:hAnsi="Arial" w:cs="Arial"/>
          <w:b/>
        </w:rPr>
        <w:t>a ja viran tehtäväal</w:t>
      </w:r>
      <w:r w:rsidRPr="00730931">
        <w:rPr>
          <w:rFonts w:ascii="Arial" w:hAnsi="Arial" w:cs="Arial"/>
          <w:b/>
        </w:rPr>
        <w:t>a</w:t>
      </w:r>
    </w:p>
    <w:p w14:paraId="6BC581A8" w14:textId="77777777" w:rsidR="00730931" w:rsidRPr="00730931" w:rsidRDefault="00730931" w:rsidP="00730931">
      <w:pPr>
        <w:ind w:left="0"/>
        <w:rPr>
          <w:rFonts w:ascii="Arial" w:hAnsi="Arial" w:cs="Arial"/>
          <w:b/>
        </w:rPr>
      </w:pPr>
    </w:p>
    <w:p w14:paraId="00627FCC" w14:textId="38C24D15" w:rsidR="00A4118B" w:rsidRPr="000A09ED" w:rsidRDefault="00D97F78" w:rsidP="00D44858">
      <w:pPr>
        <w:rPr>
          <w:rFonts w:ascii="Arial" w:hAnsi="Arial" w:cs="Arial"/>
        </w:rPr>
      </w:pPr>
      <w:r w:rsidRPr="00A870E5">
        <w:rPr>
          <w:rFonts w:ascii="Arial" w:hAnsi="Arial"/>
        </w:rPr>
        <w:t xml:space="preserve">Virantäytön kohteena on professorin virka, jossa nimitettävä henkilö tekee </w:t>
      </w:r>
      <w:r w:rsidR="0016230B" w:rsidRPr="00A870E5">
        <w:rPr>
          <w:rFonts w:ascii="Arial" w:hAnsi="Arial"/>
        </w:rPr>
        <w:t xml:space="preserve">tutkimusta </w:t>
      </w:r>
      <w:r w:rsidR="00FF6CBE" w:rsidRPr="00A870E5">
        <w:rPr>
          <w:rFonts w:ascii="Arial" w:hAnsi="Arial"/>
        </w:rPr>
        <w:t xml:space="preserve">tekoälyn soveltamisessa sotilaallisen toimintaympäristön </w:t>
      </w:r>
      <w:r w:rsidRPr="00A870E5">
        <w:rPr>
          <w:rFonts w:ascii="Arial" w:hAnsi="Arial"/>
        </w:rPr>
        <w:t>ala</w:t>
      </w:r>
      <w:r w:rsidR="0016230B" w:rsidRPr="00A870E5">
        <w:rPr>
          <w:rFonts w:ascii="Arial" w:hAnsi="Arial"/>
        </w:rPr>
        <w:t>lla</w:t>
      </w:r>
      <w:r w:rsidR="00986433" w:rsidRPr="00A870E5">
        <w:rPr>
          <w:rFonts w:ascii="Arial" w:hAnsi="Arial"/>
        </w:rPr>
        <w:t xml:space="preserve">, </w:t>
      </w:r>
      <w:r w:rsidRPr="00A870E5">
        <w:rPr>
          <w:rFonts w:ascii="Arial" w:hAnsi="Arial"/>
        </w:rPr>
        <w:t xml:space="preserve">antaa tutkimukseen ja alan parhaisiin käytäntöihin perustuvaa </w:t>
      </w:r>
      <w:r w:rsidR="00986433" w:rsidRPr="00A870E5">
        <w:rPr>
          <w:rFonts w:ascii="Arial" w:hAnsi="Arial"/>
        </w:rPr>
        <w:t xml:space="preserve">opetusta </w:t>
      </w:r>
      <w:r w:rsidRPr="00A870E5">
        <w:rPr>
          <w:rFonts w:ascii="Arial" w:hAnsi="Arial"/>
        </w:rPr>
        <w:t xml:space="preserve">sekä osallistuu </w:t>
      </w:r>
      <w:r w:rsidR="00986433" w:rsidRPr="00A870E5">
        <w:rPr>
          <w:rFonts w:ascii="Arial" w:hAnsi="Arial"/>
        </w:rPr>
        <w:t>yhteiskunnalliseen vuorovaikutukseen</w:t>
      </w:r>
      <w:r w:rsidR="00986433" w:rsidRPr="003D2638">
        <w:rPr>
          <w:rFonts w:ascii="Arial" w:hAnsi="Arial"/>
        </w:rPr>
        <w:t xml:space="preserve">. </w:t>
      </w:r>
      <w:r w:rsidR="00C14BE1" w:rsidRPr="003D2638">
        <w:rPr>
          <w:rFonts w:ascii="Arial" w:hAnsi="Arial"/>
        </w:rPr>
        <w:t xml:space="preserve">Tämän viran tehtäväalaksi on </w:t>
      </w:r>
      <w:r w:rsidR="00C14BE1" w:rsidRPr="003D2638">
        <w:rPr>
          <w:rFonts w:ascii="Arial" w:hAnsi="Arial" w:cs="Arial"/>
        </w:rPr>
        <w:t>puolustusministeriön perustamispäätöksessä</w:t>
      </w:r>
      <w:r w:rsidR="00C14BE1" w:rsidRPr="003D2638">
        <w:rPr>
          <w:rFonts w:ascii="Arial" w:hAnsi="Arial"/>
        </w:rPr>
        <w:t xml:space="preserve"> määritelty</w:t>
      </w:r>
      <w:r w:rsidR="00E64DE7" w:rsidRPr="003D2638">
        <w:rPr>
          <w:rFonts w:ascii="Arial" w:hAnsi="Arial"/>
        </w:rPr>
        <w:t xml:space="preserve"> ”</w:t>
      </w:r>
      <w:r w:rsidR="00A9378C" w:rsidRPr="003D2638">
        <w:rPr>
          <w:rFonts w:ascii="Arial" w:hAnsi="Arial"/>
        </w:rPr>
        <w:t>Tekoäly</w:t>
      </w:r>
      <w:r w:rsidR="00E64DE7" w:rsidRPr="003D2638">
        <w:rPr>
          <w:rFonts w:ascii="Arial" w:hAnsi="Arial"/>
        </w:rPr>
        <w:t xml:space="preserve">” (ruots. </w:t>
      </w:r>
      <w:r w:rsidR="00E64DE7" w:rsidRPr="003D2638">
        <w:rPr>
          <w:rFonts w:ascii="Arial" w:hAnsi="Arial" w:cs="Arial"/>
        </w:rPr>
        <w:t>”</w:t>
      </w:r>
      <w:proofErr w:type="spellStart"/>
      <w:r w:rsidR="00B74BAF" w:rsidRPr="003D2638">
        <w:rPr>
          <w:rFonts w:ascii="Arial" w:hAnsi="Arial" w:cs="Arial"/>
        </w:rPr>
        <w:t>Intelligent</w:t>
      </w:r>
      <w:proofErr w:type="spellEnd"/>
      <w:r w:rsidR="00B74BAF" w:rsidRPr="003D2638">
        <w:rPr>
          <w:rFonts w:ascii="Arial" w:hAnsi="Arial" w:cs="Arial"/>
        </w:rPr>
        <w:t xml:space="preserve"> </w:t>
      </w:r>
      <w:proofErr w:type="spellStart"/>
      <w:r w:rsidR="00B74BAF" w:rsidRPr="003D2638">
        <w:rPr>
          <w:rFonts w:ascii="Arial" w:hAnsi="Arial" w:cs="Arial"/>
        </w:rPr>
        <w:t>databehandling</w:t>
      </w:r>
      <w:proofErr w:type="spellEnd"/>
      <w:r w:rsidR="00E64DE7" w:rsidRPr="003D2638">
        <w:rPr>
          <w:rFonts w:ascii="Arial" w:hAnsi="Arial"/>
        </w:rPr>
        <w:t xml:space="preserve">”, engl. </w:t>
      </w:r>
      <w:r w:rsidR="00E64DE7" w:rsidRPr="003D2638">
        <w:rPr>
          <w:rFonts w:ascii="Arial" w:hAnsi="Arial" w:cs="Arial"/>
        </w:rPr>
        <w:t>”</w:t>
      </w:r>
      <w:proofErr w:type="spellStart"/>
      <w:r w:rsidR="00B74BAF" w:rsidRPr="003D2638">
        <w:rPr>
          <w:rFonts w:ascii="Arial" w:hAnsi="Arial" w:cs="Arial"/>
        </w:rPr>
        <w:t>Intelligent</w:t>
      </w:r>
      <w:proofErr w:type="spellEnd"/>
      <w:r w:rsidR="00B74BAF" w:rsidRPr="003D2638">
        <w:rPr>
          <w:rFonts w:ascii="Arial" w:hAnsi="Arial" w:cs="Arial"/>
        </w:rPr>
        <w:t xml:space="preserve"> Computing</w:t>
      </w:r>
      <w:r w:rsidR="00E64DE7" w:rsidRPr="003D2638">
        <w:rPr>
          <w:rFonts w:ascii="Arial" w:hAnsi="Arial"/>
        </w:rPr>
        <w:t>”)</w:t>
      </w:r>
      <w:r w:rsidR="00D44858" w:rsidRPr="003D2638">
        <w:rPr>
          <w:rFonts w:ascii="Arial" w:hAnsi="Arial"/>
        </w:rPr>
        <w:t>.</w:t>
      </w:r>
      <w:r w:rsidR="00D44858" w:rsidRPr="000A09ED">
        <w:rPr>
          <w:rFonts w:ascii="Arial" w:hAnsi="Arial" w:cs="Arial"/>
        </w:rPr>
        <w:t xml:space="preserve"> </w:t>
      </w:r>
    </w:p>
    <w:p w14:paraId="7480A4BF" w14:textId="2FB8EE95" w:rsidR="00986433" w:rsidRPr="000A09ED" w:rsidRDefault="00986433" w:rsidP="0033362F">
      <w:pPr>
        <w:ind w:left="0"/>
        <w:rPr>
          <w:rFonts w:ascii="Arial" w:hAnsi="Arial" w:cs="Arial"/>
        </w:rPr>
      </w:pPr>
    </w:p>
    <w:p w14:paraId="5C408195" w14:textId="7DEAD98A" w:rsidR="00730931" w:rsidRPr="00E92795" w:rsidRDefault="00730931" w:rsidP="00730931">
      <w:pPr>
        <w:ind w:left="0"/>
        <w:rPr>
          <w:rFonts w:ascii="Arial" w:hAnsi="Arial" w:cs="Arial"/>
          <w:b/>
        </w:rPr>
      </w:pPr>
      <w:r w:rsidRPr="000A09ED">
        <w:rPr>
          <w:rFonts w:ascii="Arial" w:hAnsi="Arial" w:cs="Arial"/>
          <w:b/>
        </w:rPr>
        <w:t>Viran sijoituspaikka</w:t>
      </w:r>
    </w:p>
    <w:p w14:paraId="31B82232" w14:textId="77777777" w:rsidR="00730931" w:rsidRPr="00E92795" w:rsidRDefault="00730931" w:rsidP="00730931">
      <w:pPr>
        <w:ind w:left="0"/>
        <w:rPr>
          <w:rFonts w:ascii="Arial" w:hAnsi="Arial" w:cs="Arial"/>
          <w:b/>
        </w:rPr>
      </w:pPr>
    </w:p>
    <w:p w14:paraId="063D394A" w14:textId="1B62A24B" w:rsidR="00986433" w:rsidRPr="002E26A6" w:rsidRDefault="00D44858" w:rsidP="00986433">
      <w:pPr>
        <w:rPr>
          <w:rFonts w:ascii="Arial" w:hAnsi="Arial" w:cs="Arial"/>
        </w:rPr>
      </w:pPr>
      <w:r w:rsidRPr="00E92795">
        <w:rPr>
          <w:rFonts w:ascii="Arial" w:hAnsi="Arial" w:cs="Arial"/>
        </w:rPr>
        <w:t xml:space="preserve">Virka on sijoitettu Maanpuolustuskorkeakoulun </w:t>
      </w:r>
      <w:r w:rsidR="00A21FBC">
        <w:rPr>
          <w:rFonts w:ascii="Arial" w:hAnsi="Arial" w:cs="Arial"/>
        </w:rPr>
        <w:t>S</w:t>
      </w:r>
      <w:r w:rsidR="00E64DE7">
        <w:rPr>
          <w:rFonts w:ascii="Arial" w:hAnsi="Arial" w:cs="Arial"/>
        </w:rPr>
        <w:t>otat</w:t>
      </w:r>
      <w:r w:rsidR="00A9378C">
        <w:rPr>
          <w:rFonts w:ascii="Arial" w:hAnsi="Arial" w:cs="Arial"/>
        </w:rPr>
        <w:t>ekniikan</w:t>
      </w:r>
      <w:r w:rsidR="00E64DE7">
        <w:rPr>
          <w:rFonts w:ascii="Arial" w:hAnsi="Arial" w:cs="Arial"/>
        </w:rPr>
        <w:t xml:space="preserve"> laitokselle</w:t>
      </w:r>
      <w:r w:rsidRPr="00E92795">
        <w:rPr>
          <w:rFonts w:ascii="Arial" w:hAnsi="Arial" w:cs="Arial"/>
        </w:rPr>
        <w:t>, jossa on myös</w:t>
      </w:r>
      <w:r>
        <w:rPr>
          <w:rFonts w:ascii="Arial" w:hAnsi="Arial" w:cs="Arial"/>
        </w:rPr>
        <w:t xml:space="preserve"> </w:t>
      </w:r>
      <w:r w:rsidR="00A9378C">
        <w:rPr>
          <w:rFonts w:ascii="Arial" w:hAnsi="Arial" w:cs="Arial"/>
        </w:rPr>
        <w:t>sotatekniikan</w:t>
      </w:r>
      <w:r w:rsidR="00C83E68">
        <w:rPr>
          <w:rFonts w:ascii="Arial" w:hAnsi="Arial" w:cs="Arial"/>
        </w:rPr>
        <w:t>,</w:t>
      </w:r>
      <w:r w:rsidR="00A9378C">
        <w:rPr>
          <w:rFonts w:ascii="Arial" w:hAnsi="Arial" w:cs="Arial"/>
        </w:rPr>
        <w:t xml:space="preserve"> sotatalouden</w:t>
      </w:r>
      <w:r w:rsidR="00E64DE7">
        <w:rPr>
          <w:rFonts w:ascii="Arial" w:hAnsi="Arial" w:cs="Arial"/>
        </w:rPr>
        <w:t xml:space="preserve"> </w:t>
      </w:r>
      <w:r w:rsidR="00C83E68">
        <w:rPr>
          <w:rFonts w:ascii="Arial" w:hAnsi="Arial" w:cs="Arial"/>
        </w:rPr>
        <w:t xml:space="preserve">ja </w:t>
      </w:r>
      <w:r w:rsidR="00A9378C">
        <w:rPr>
          <w:rFonts w:ascii="Arial" w:hAnsi="Arial" w:cs="Arial"/>
        </w:rPr>
        <w:t xml:space="preserve">teknologian soveltamisen </w:t>
      </w:r>
      <w:r w:rsidR="00E64DE7">
        <w:rPr>
          <w:rFonts w:ascii="Arial" w:hAnsi="Arial" w:cs="Arial"/>
        </w:rPr>
        <w:t xml:space="preserve">professorin </w:t>
      </w:r>
      <w:r w:rsidR="00C83E68">
        <w:rPr>
          <w:rFonts w:ascii="Arial" w:hAnsi="Arial" w:cs="Arial"/>
        </w:rPr>
        <w:t>virat</w:t>
      </w:r>
      <w:r w:rsidR="00A9378C">
        <w:rPr>
          <w:rFonts w:ascii="Arial" w:hAnsi="Arial" w:cs="Arial"/>
        </w:rPr>
        <w:t xml:space="preserve"> ja sotatekniikan apulaissotilasprofessorin virka</w:t>
      </w:r>
      <w:r w:rsidR="00A21FBC">
        <w:rPr>
          <w:rFonts w:ascii="Arial" w:hAnsi="Arial" w:cs="Arial"/>
        </w:rPr>
        <w:t xml:space="preserve">. </w:t>
      </w:r>
      <w:r>
        <w:rPr>
          <w:rFonts w:ascii="Arial" w:hAnsi="Arial" w:cs="Arial"/>
        </w:rPr>
        <w:t>Lisäksi laitoksella on</w:t>
      </w:r>
      <w:r w:rsidR="00A21FBC">
        <w:rPr>
          <w:rFonts w:ascii="Arial" w:hAnsi="Arial" w:cs="Arial"/>
        </w:rPr>
        <w:t xml:space="preserve"> </w:t>
      </w:r>
      <w:r w:rsidR="00A9378C">
        <w:rPr>
          <w:rFonts w:ascii="Arial" w:hAnsi="Arial" w:cs="Arial"/>
        </w:rPr>
        <w:t xml:space="preserve">operaatiotutkimuksen </w:t>
      </w:r>
      <w:r w:rsidR="00A21FBC">
        <w:rPr>
          <w:rFonts w:ascii="Arial" w:hAnsi="Arial" w:cs="Arial"/>
        </w:rPr>
        <w:t xml:space="preserve">yhteisprofessuuri </w:t>
      </w:r>
      <w:r w:rsidR="00A9378C">
        <w:rPr>
          <w:rFonts w:ascii="Arial" w:hAnsi="Arial" w:cs="Arial"/>
        </w:rPr>
        <w:t>Aalto-</w:t>
      </w:r>
      <w:r w:rsidR="00E64DE7">
        <w:rPr>
          <w:rFonts w:ascii="Arial" w:hAnsi="Arial" w:cs="Arial"/>
        </w:rPr>
        <w:t>yli</w:t>
      </w:r>
      <w:r w:rsidR="00A21FBC">
        <w:rPr>
          <w:rFonts w:ascii="Arial" w:hAnsi="Arial" w:cs="Arial"/>
        </w:rPr>
        <w:t xml:space="preserve">opiston </w:t>
      </w:r>
      <w:r w:rsidR="00E64DE7">
        <w:rPr>
          <w:rFonts w:ascii="Arial" w:hAnsi="Arial" w:cs="Arial"/>
        </w:rPr>
        <w:t xml:space="preserve">ja </w:t>
      </w:r>
      <w:r w:rsidR="00A9378C">
        <w:rPr>
          <w:rFonts w:ascii="Arial" w:hAnsi="Arial" w:cs="Arial"/>
        </w:rPr>
        <w:t xml:space="preserve">kyberturvallisuuden </w:t>
      </w:r>
      <w:r w:rsidR="00A21FBC">
        <w:rPr>
          <w:rFonts w:ascii="Arial" w:hAnsi="Arial" w:cs="Arial"/>
        </w:rPr>
        <w:t xml:space="preserve">yhteisprofessuuri </w:t>
      </w:r>
      <w:r w:rsidR="00A9378C">
        <w:rPr>
          <w:rFonts w:ascii="Arial" w:hAnsi="Arial" w:cs="Arial"/>
        </w:rPr>
        <w:t xml:space="preserve">Oulun </w:t>
      </w:r>
      <w:r>
        <w:rPr>
          <w:rFonts w:ascii="Arial" w:hAnsi="Arial" w:cs="Arial"/>
        </w:rPr>
        <w:t xml:space="preserve">yliopiston kanssa. </w:t>
      </w:r>
    </w:p>
    <w:p w14:paraId="75CB6FC5" w14:textId="2729EC16" w:rsidR="00986433" w:rsidRDefault="00986433" w:rsidP="00986433">
      <w:pPr>
        <w:rPr>
          <w:rFonts w:ascii="Arial" w:hAnsi="Arial" w:cs="Arial"/>
        </w:rPr>
      </w:pPr>
    </w:p>
    <w:p w14:paraId="1B5B4950" w14:textId="45C76F38" w:rsidR="00730931" w:rsidRDefault="00730931" w:rsidP="00730931">
      <w:pPr>
        <w:ind w:left="0"/>
        <w:rPr>
          <w:rFonts w:ascii="Arial" w:hAnsi="Arial" w:cs="Arial"/>
          <w:b/>
        </w:rPr>
      </w:pPr>
      <w:r>
        <w:rPr>
          <w:rFonts w:ascii="Arial" w:hAnsi="Arial" w:cs="Arial"/>
          <w:b/>
        </w:rPr>
        <w:t>Virantäyttömuoto</w:t>
      </w:r>
    </w:p>
    <w:p w14:paraId="0E52D8FE" w14:textId="77777777" w:rsidR="00730931" w:rsidRPr="002E26A6" w:rsidRDefault="00730931" w:rsidP="00986433">
      <w:pPr>
        <w:rPr>
          <w:rFonts w:ascii="Arial" w:hAnsi="Arial" w:cs="Arial"/>
        </w:rPr>
      </w:pPr>
    </w:p>
    <w:p w14:paraId="23616677" w14:textId="31C9E69C" w:rsidR="00C14BE1" w:rsidRPr="00E92795" w:rsidRDefault="00C14BE1" w:rsidP="00C14BE1">
      <w:pPr>
        <w:rPr>
          <w:rFonts w:ascii="Arial" w:hAnsi="Arial" w:cs="Arial"/>
          <w:u w:val="single"/>
        </w:rPr>
      </w:pPr>
      <w:r w:rsidRPr="00A71CCD">
        <w:rPr>
          <w:rFonts w:ascii="Arial" w:hAnsi="Arial" w:cs="Arial"/>
        </w:rPr>
        <w:t xml:space="preserve">Virka esitetään täytettäväksi </w:t>
      </w:r>
      <w:r w:rsidRPr="00765944">
        <w:rPr>
          <w:rFonts w:ascii="Arial" w:hAnsi="Arial" w:cs="Arial"/>
        </w:rPr>
        <w:t>hakumenettelyllä neljän</w:t>
      </w:r>
      <w:r w:rsidRPr="00765944">
        <w:rPr>
          <w:rFonts w:ascii="Arial" w:hAnsi="Arial"/>
        </w:rPr>
        <w:t xml:space="preserve"> vuoden määräajaksi</w:t>
      </w:r>
      <w:r w:rsidRPr="00765944">
        <w:rPr>
          <w:rFonts w:ascii="Arial" w:hAnsi="Arial" w:cs="Arial"/>
        </w:rPr>
        <w:t>.</w:t>
      </w:r>
      <w:r w:rsidRPr="00A71CCD">
        <w:rPr>
          <w:rFonts w:ascii="Arial" w:hAnsi="Arial" w:cs="Arial"/>
          <w:u w:val="single"/>
        </w:rPr>
        <w:t xml:space="preserve"> </w:t>
      </w:r>
      <w:bookmarkStart w:id="0" w:name="_Hlk209778294"/>
      <w:r w:rsidRPr="00765944">
        <w:rPr>
          <w:rFonts w:ascii="Arial" w:hAnsi="Arial" w:cs="Arial"/>
        </w:rPr>
        <w:t xml:space="preserve">Virka </w:t>
      </w:r>
      <w:r w:rsidR="007114FD" w:rsidRPr="00765944">
        <w:rPr>
          <w:rFonts w:ascii="Arial" w:hAnsi="Arial" w:cs="Arial"/>
        </w:rPr>
        <w:t>täytetään aikaisintaan</w:t>
      </w:r>
      <w:r w:rsidRPr="00765944">
        <w:rPr>
          <w:rFonts w:ascii="Arial" w:hAnsi="Arial" w:cs="Arial"/>
        </w:rPr>
        <w:t xml:space="preserve"> 1.1.2026</w:t>
      </w:r>
      <w:r w:rsidRPr="00765944">
        <w:rPr>
          <w:rFonts w:ascii="Arial" w:hAnsi="Arial"/>
        </w:rPr>
        <w:t xml:space="preserve"> alkaen</w:t>
      </w:r>
      <w:r w:rsidRPr="00765944">
        <w:rPr>
          <w:rFonts w:ascii="Arial" w:hAnsi="Arial" w:cs="Arial"/>
        </w:rPr>
        <w:t>.</w:t>
      </w:r>
      <w:r w:rsidR="007114FD" w:rsidRPr="00765944">
        <w:rPr>
          <w:rFonts w:ascii="Arial" w:hAnsi="Arial" w:cs="Arial"/>
        </w:rPr>
        <w:t xml:space="preserve"> </w:t>
      </w:r>
      <w:r w:rsidR="002F7940" w:rsidRPr="00906BF1">
        <w:rPr>
          <w:rFonts w:ascii="Arial" w:hAnsi="Arial" w:cs="Arial"/>
        </w:rPr>
        <w:t xml:space="preserve">Tarkempi </w:t>
      </w:r>
      <w:r w:rsidR="002F7940">
        <w:rPr>
          <w:rFonts w:ascii="Arial" w:hAnsi="Arial" w:cs="Arial"/>
        </w:rPr>
        <w:t>aloitus</w:t>
      </w:r>
      <w:r w:rsidR="002F7940" w:rsidRPr="00906BF1">
        <w:rPr>
          <w:rFonts w:ascii="Arial" w:hAnsi="Arial" w:cs="Arial"/>
        </w:rPr>
        <w:t xml:space="preserve">ajankohta </w:t>
      </w:r>
      <w:r w:rsidR="002F7940">
        <w:rPr>
          <w:rFonts w:ascii="Arial" w:hAnsi="Arial" w:cs="Arial"/>
        </w:rPr>
        <w:t xml:space="preserve">sovitaan nimitettävän </w:t>
      </w:r>
      <w:r w:rsidR="002F7940" w:rsidRPr="00906BF1">
        <w:rPr>
          <w:rFonts w:ascii="Arial" w:hAnsi="Arial" w:cs="Arial"/>
        </w:rPr>
        <w:t>henkilön kanssa.</w:t>
      </w:r>
    </w:p>
    <w:bookmarkEnd w:id="0"/>
    <w:p w14:paraId="48106F00" w14:textId="0F029635" w:rsidR="00986433" w:rsidRPr="00E92795" w:rsidRDefault="00986433" w:rsidP="00986433">
      <w:pPr>
        <w:rPr>
          <w:rFonts w:ascii="Arial" w:hAnsi="Arial" w:cs="Arial"/>
        </w:rPr>
      </w:pPr>
    </w:p>
    <w:p w14:paraId="1D86F474" w14:textId="03395A60" w:rsidR="00730931" w:rsidRDefault="00730931" w:rsidP="00730931">
      <w:pPr>
        <w:ind w:left="0"/>
        <w:rPr>
          <w:rFonts w:ascii="Arial" w:hAnsi="Arial" w:cs="Arial"/>
          <w:b/>
        </w:rPr>
      </w:pPr>
      <w:r w:rsidRPr="00E92795">
        <w:rPr>
          <w:rFonts w:ascii="Arial" w:hAnsi="Arial" w:cs="Arial"/>
          <w:b/>
        </w:rPr>
        <w:t>Viran palkkaus ja tehtävät</w:t>
      </w:r>
    </w:p>
    <w:p w14:paraId="71492114" w14:textId="77777777" w:rsidR="00730931" w:rsidRPr="002E26A6" w:rsidRDefault="00730931" w:rsidP="00986433">
      <w:pPr>
        <w:rPr>
          <w:rFonts w:ascii="Arial" w:hAnsi="Arial" w:cs="Arial"/>
        </w:rPr>
      </w:pPr>
    </w:p>
    <w:p w14:paraId="3405DF0B" w14:textId="6FF93CAC" w:rsidR="00C14BE1" w:rsidRDefault="00C14BE1" w:rsidP="00C14BE1">
      <w:pPr>
        <w:rPr>
          <w:rFonts w:ascii="Arial" w:hAnsi="Arial" w:cs="Arial"/>
        </w:rPr>
      </w:pPr>
      <w:r>
        <w:rPr>
          <w:rFonts w:ascii="Arial" w:hAnsi="Arial" w:cs="Arial"/>
        </w:rPr>
        <w:t>Professorin p</w:t>
      </w:r>
      <w:r w:rsidRPr="00E14341">
        <w:rPr>
          <w:rFonts w:ascii="Arial" w:hAnsi="Arial" w:cs="Arial"/>
        </w:rPr>
        <w:t xml:space="preserve">alkkaus määräytyy </w:t>
      </w:r>
      <w:r>
        <w:rPr>
          <w:rFonts w:ascii="Arial" w:hAnsi="Arial" w:cs="Arial"/>
        </w:rPr>
        <w:t xml:space="preserve">Puolustusvoimissa </w:t>
      </w:r>
      <w:r w:rsidRPr="00E14341">
        <w:rPr>
          <w:rFonts w:ascii="Arial" w:hAnsi="Arial" w:cs="Arial"/>
        </w:rPr>
        <w:t xml:space="preserve">käytetyn </w:t>
      </w:r>
      <w:r>
        <w:rPr>
          <w:rFonts w:ascii="Arial" w:hAnsi="Arial" w:cs="Arial"/>
        </w:rPr>
        <w:t>ESJ</w:t>
      </w:r>
      <w:r w:rsidRPr="00E14341">
        <w:rPr>
          <w:rFonts w:ascii="Arial" w:hAnsi="Arial" w:cs="Arial"/>
        </w:rPr>
        <w:t>A-palkkausjärjes</w:t>
      </w:r>
      <w:r w:rsidRPr="00E14341">
        <w:rPr>
          <w:rFonts w:ascii="Arial" w:hAnsi="Arial" w:cs="Arial"/>
        </w:rPr>
        <w:softHyphen/>
        <w:t>telmän</w:t>
      </w:r>
      <w:r>
        <w:rPr>
          <w:rFonts w:ascii="Arial" w:hAnsi="Arial" w:cs="Arial"/>
        </w:rPr>
        <w:t xml:space="preserve"> </w:t>
      </w:r>
      <w:r w:rsidRPr="00111468">
        <w:rPr>
          <w:rFonts w:ascii="Arial" w:hAnsi="Arial" w:cs="Arial"/>
        </w:rPr>
        <w:t xml:space="preserve">tehtävän vaativuustason </w:t>
      </w:r>
      <w:r w:rsidR="00BE0D1C">
        <w:rPr>
          <w:rFonts w:ascii="Arial" w:hAnsi="Arial" w:cs="Arial"/>
        </w:rPr>
        <w:t xml:space="preserve">17 </w:t>
      </w:r>
      <w:r w:rsidRPr="00E14341">
        <w:rPr>
          <w:rFonts w:ascii="Arial" w:hAnsi="Arial" w:cs="Arial"/>
        </w:rPr>
        <w:t>mukaisesti</w:t>
      </w:r>
      <w:r w:rsidRPr="00CB4F66">
        <w:rPr>
          <w:rFonts w:ascii="Arial" w:hAnsi="Arial" w:cs="Arial"/>
        </w:rPr>
        <w:t xml:space="preserve">. </w:t>
      </w:r>
      <w:r w:rsidR="00CC7C15" w:rsidRPr="002E26A6">
        <w:rPr>
          <w:rFonts w:ascii="Arial" w:hAnsi="Arial" w:cs="Arial"/>
        </w:rPr>
        <w:t>Vuosittai</w:t>
      </w:r>
      <w:r w:rsidR="00CC7C15">
        <w:rPr>
          <w:rFonts w:ascii="Arial" w:hAnsi="Arial" w:cs="Arial"/>
        </w:rPr>
        <w:t>sissa</w:t>
      </w:r>
      <w:r w:rsidR="00CC7C15" w:rsidRPr="002E26A6">
        <w:rPr>
          <w:rFonts w:ascii="Arial" w:hAnsi="Arial" w:cs="Arial"/>
        </w:rPr>
        <w:t xml:space="preserve"> </w:t>
      </w:r>
      <w:r w:rsidRPr="002E26A6">
        <w:rPr>
          <w:rFonts w:ascii="Arial" w:hAnsi="Arial" w:cs="Arial"/>
        </w:rPr>
        <w:t xml:space="preserve">kehityskeskusteluissa sovitaan tarkemmin </w:t>
      </w:r>
      <w:r>
        <w:rPr>
          <w:rFonts w:ascii="Arial" w:hAnsi="Arial" w:cs="Arial"/>
        </w:rPr>
        <w:t>professorin virkaan kuuluvis</w:t>
      </w:r>
      <w:r w:rsidRPr="002E26A6">
        <w:rPr>
          <w:rFonts w:ascii="Arial" w:hAnsi="Arial" w:cs="Arial"/>
        </w:rPr>
        <w:t>ta tehtävistä.</w:t>
      </w:r>
    </w:p>
    <w:p w14:paraId="0C21AF53" w14:textId="034FC684" w:rsidR="00730931" w:rsidRDefault="00730931" w:rsidP="0082149C">
      <w:pPr>
        <w:tabs>
          <w:tab w:val="left" w:pos="700"/>
          <w:tab w:val="left" w:pos="3700"/>
        </w:tabs>
        <w:rPr>
          <w:rFonts w:ascii="Arial" w:hAnsi="Arial" w:cs="Arial"/>
        </w:rPr>
      </w:pPr>
    </w:p>
    <w:p w14:paraId="7CF72A27" w14:textId="4C6CC73E" w:rsidR="00730931" w:rsidRDefault="00730931" w:rsidP="00730931">
      <w:pPr>
        <w:ind w:left="0"/>
        <w:rPr>
          <w:rFonts w:ascii="Arial" w:hAnsi="Arial" w:cs="Arial"/>
          <w:b/>
        </w:rPr>
      </w:pPr>
      <w:r>
        <w:rPr>
          <w:rFonts w:ascii="Arial" w:hAnsi="Arial" w:cs="Arial"/>
          <w:b/>
        </w:rPr>
        <w:t xml:space="preserve">Nimittäminen </w:t>
      </w:r>
    </w:p>
    <w:p w14:paraId="45DC8714" w14:textId="6EB65D36" w:rsidR="00730931" w:rsidRDefault="00730931" w:rsidP="00730931">
      <w:pPr>
        <w:ind w:left="0"/>
        <w:rPr>
          <w:rFonts w:ascii="Arial" w:hAnsi="Arial" w:cs="Arial"/>
          <w:b/>
        </w:rPr>
      </w:pPr>
    </w:p>
    <w:p w14:paraId="129C5C43" w14:textId="727C4164" w:rsidR="00C14BE1" w:rsidRDefault="00C14BE1" w:rsidP="00C14BE1">
      <w:pPr>
        <w:tabs>
          <w:tab w:val="left" w:pos="700"/>
          <w:tab w:val="left" w:pos="3700"/>
        </w:tabs>
        <w:rPr>
          <w:rFonts w:ascii="Arial" w:hAnsi="Arial" w:cs="Arial"/>
        </w:rPr>
      </w:pPr>
      <w:r w:rsidRPr="00B431E3">
        <w:rPr>
          <w:rFonts w:ascii="Arial" w:hAnsi="Arial" w:cs="Arial"/>
        </w:rPr>
        <w:t xml:space="preserve">Virkaan </w:t>
      </w:r>
      <w:r w:rsidR="00CC7C15">
        <w:rPr>
          <w:rFonts w:ascii="Arial" w:hAnsi="Arial" w:cs="Arial"/>
        </w:rPr>
        <w:t xml:space="preserve">nimittää </w:t>
      </w:r>
      <w:r>
        <w:rPr>
          <w:rFonts w:ascii="Arial" w:hAnsi="Arial" w:cs="Arial"/>
        </w:rPr>
        <w:t xml:space="preserve">puolustusministeriö Pääesikunnan esityksestä </w:t>
      </w:r>
      <w:r w:rsidRPr="00B431E3">
        <w:rPr>
          <w:rFonts w:ascii="Arial" w:hAnsi="Arial" w:cs="Arial"/>
        </w:rPr>
        <w:t>Maanpuolustuskorkea</w:t>
      </w:r>
      <w:r>
        <w:rPr>
          <w:rFonts w:ascii="Arial" w:hAnsi="Arial" w:cs="Arial"/>
        </w:rPr>
        <w:softHyphen/>
      </w:r>
      <w:r w:rsidRPr="00B431E3">
        <w:rPr>
          <w:rFonts w:ascii="Arial" w:hAnsi="Arial" w:cs="Arial"/>
        </w:rPr>
        <w:t>koulun rehtori</w:t>
      </w:r>
      <w:r>
        <w:rPr>
          <w:rFonts w:ascii="Arial" w:hAnsi="Arial" w:cs="Arial"/>
        </w:rPr>
        <w:t>n</w:t>
      </w:r>
      <w:r w:rsidRPr="00B431E3">
        <w:rPr>
          <w:rFonts w:ascii="Arial" w:hAnsi="Arial" w:cs="Arial"/>
        </w:rPr>
        <w:t xml:space="preserve"> hyväksymän virkaesityksen perusteella. Ennen nimittämistä nimitettävästä henkilöstä tehdään </w:t>
      </w:r>
      <w:r>
        <w:rPr>
          <w:rFonts w:ascii="Arial" w:hAnsi="Arial" w:cs="Arial"/>
        </w:rPr>
        <w:t xml:space="preserve">tarvittaessa </w:t>
      </w:r>
      <w:r w:rsidRPr="00B431E3">
        <w:rPr>
          <w:rFonts w:ascii="Arial" w:hAnsi="Arial" w:cs="Arial"/>
        </w:rPr>
        <w:t xml:space="preserve">tämän suostumuksella </w:t>
      </w:r>
      <w:r>
        <w:rPr>
          <w:rFonts w:ascii="Arial" w:hAnsi="Arial" w:cs="Arial"/>
        </w:rPr>
        <w:t xml:space="preserve">perusmuotoinen </w:t>
      </w:r>
      <w:r w:rsidRPr="00B431E3">
        <w:rPr>
          <w:rFonts w:ascii="Arial" w:hAnsi="Arial" w:cs="Arial"/>
        </w:rPr>
        <w:t xml:space="preserve">turvallisuusselvitys. </w:t>
      </w:r>
    </w:p>
    <w:p w14:paraId="6522E41E" w14:textId="77777777" w:rsidR="00730931" w:rsidRDefault="00730931" w:rsidP="00730931">
      <w:pPr>
        <w:ind w:left="0"/>
        <w:rPr>
          <w:rFonts w:ascii="Arial" w:hAnsi="Arial" w:cs="Arial"/>
          <w:b/>
        </w:rPr>
      </w:pPr>
    </w:p>
    <w:p w14:paraId="02AE7F1C" w14:textId="4A4CBCE3" w:rsidR="00730931" w:rsidRDefault="00730931" w:rsidP="00730931">
      <w:pPr>
        <w:ind w:left="0"/>
        <w:rPr>
          <w:rFonts w:ascii="Arial" w:hAnsi="Arial" w:cs="Arial"/>
          <w:b/>
        </w:rPr>
      </w:pPr>
      <w:r>
        <w:rPr>
          <w:rFonts w:ascii="Arial" w:hAnsi="Arial" w:cs="Arial"/>
          <w:b/>
        </w:rPr>
        <w:t>Liitteet</w:t>
      </w:r>
    </w:p>
    <w:p w14:paraId="267F74BF" w14:textId="77777777" w:rsidR="00730931" w:rsidRDefault="00730931" w:rsidP="0082149C">
      <w:pPr>
        <w:tabs>
          <w:tab w:val="left" w:pos="700"/>
          <w:tab w:val="left" w:pos="3700"/>
        </w:tabs>
        <w:rPr>
          <w:rFonts w:ascii="Arial" w:hAnsi="Arial" w:cs="Arial"/>
        </w:rPr>
      </w:pPr>
    </w:p>
    <w:p w14:paraId="3EB3BD66" w14:textId="5FDB6BB9" w:rsidR="00C14BE1" w:rsidRDefault="00C14BE1" w:rsidP="00C14BE1">
      <w:pPr>
        <w:tabs>
          <w:tab w:val="left" w:pos="700"/>
          <w:tab w:val="left" w:pos="3700"/>
        </w:tabs>
        <w:rPr>
          <w:rFonts w:ascii="Arial" w:hAnsi="Arial" w:cs="Arial"/>
        </w:rPr>
      </w:pPr>
      <w:r w:rsidRPr="00B431E3">
        <w:rPr>
          <w:rFonts w:ascii="Arial" w:hAnsi="Arial" w:cs="Arial"/>
        </w:rPr>
        <w:t xml:space="preserve">Viran </w:t>
      </w:r>
      <w:r>
        <w:rPr>
          <w:rFonts w:ascii="Arial" w:hAnsi="Arial" w:cs="Arial"/>
        </w:rPr>
        <w:t>tehtäväala</w:t>
      </w:r>
      <w:r w:rsidRPr="00B431E3">
        <w:rPr>
          <w:rFonts w:ascii="Arial" w:hAnsi="Arial" w:cs="Arial"/>
        </w:rPr>
        <w:t xml:space="preserve"> ja sen tausta on määritelty Liitteissä 1 ja 2. </w:t>
      </w:r>
      <w:r>
        <w:rPr>
          <w:rFonts w:ascii="Arial" w:hAnsi="Arial" w:cs="Arial"/>
        </w:rPr>
        <w:t>P</w:t>
      </w:r>
      <w:r w:rsidRPr="00B431E3">
        <w:rPr>
          <w:rFonts w:ascii="Arial" w:hAnsi="Arial" w:cs="Arial"/>
        </w:rPr>
        <w:t>rofessorin yleiset tehtävät on kuvattu Liitteessä 3 ja niistä sovitaan tarkemmin vuosittai</w:t>
      </w:r>
      <w:r w:rsidR="00C709E0">
        <w:rPr>
          <w:rFonts w:ascii="Arial" w:hAnsi="Arial" w:cs="Arial"/>
        </w:rPr>
        <w:t xml:space="preserve">sissa </w:t>
      </w:r>
      <w:r w:rsidRPr="00B431E3">
        <w:rPr>
          <w:rFonts w:ascii="Arial" w:hAnsi="Arial" w:cs="Arial"/>
        </w:rPr>
        <w:t>kehityskeskusteluissa.</w:t>
      </w:r>
      <w:r>
        <w:rPr>
          <w:rFonts w:ascii="Arial" w:hAnsi="Arial" w:cs="Arial"/>
        </w:rPr>
        <w:t xml:space="preserve"> </w:t>
      </w:r>
      <w:r w:rsidRPr="00B431E3">
        <w:rPr>
          <w:rFonts w:ascii="Arial" w:hAnsi="Arial" w:cs="Arial"/>
        </w:rPr>
        <w:t>Viran kelpoisuus</w:t>
      </w:r>
      <w:r>
        <w:rPr>
          <w:rFonts w:ascii="Arial" w:hAnsi="Arial" w:cs="Arial"/>
        </w:rPr>
        <w:softHyphen/>
      </w:r>
      <w:r w:rsidRPr="00B431E3">
        <w:rPr>
          <w:rFonts w:ascii="Arial" w:hAnsi="Arial" w:cs="Arial"/>
        </w:rPr>
        <w:t xml:space="preserve">vaatimukset on kuvattu </w:t>
      </w:r>
      <w:r>
        <w:rPr>
          <w:rFonts w:ascii="Arial" w:hAnsi="Arial" w:cs="Arial"/>
        </w:rPr>
        <w:t>L</w:t>
      </w:r>
      <w:r w:rsidRPr="00B431E3">
        <w:rPr>
          <w:rFonts w:ascii="Arial" w:hAnsi="Arial" w:cs="Arial"/>
        </w:rPr>
        <w:t xml:space="preserve">iitteessä 4. </w:t>
      </w:r>
      <w:r>
        <w:rPr>
          <w:rFonts w:ascii="Arial" w:hAnsi="Arial" w:cs="Arial"/>
        </w:rPr>
        <w:t>Haku</w:t>
      </w:r>
      <w:r w:rsidRPr="00B431E3">
        <w:rPr>
          <w:rFonts w:ascii="Arial" w:hAnsi="Arial" w:cs="Arial"/>
        </w:rPr>
        <w:t xml:space="preserve">menettely ja </w:t>
      </w:r>
      <w:r>
        <w:rPr>
          <w:rFonts w:ascii="Arial" w:hAnsi="Arial" w:cs="Arial"/>
        </w:rPr>
        <w:t xml:space="preserve">hakemukseen </w:t>
      </w:r>
      <w:r w:rsidRPr="00B431E3">
        <w:rPr>
          <w:rFonts w:ascii="Arial" w:hAnsi="Arial" w:cs="Arial"/>
        </w:rPr>
        <w:t xml:space="preserve">liitettävä materiaali on kuvattu Liitteessä 5. </w:t>
      </w:r>
      <w:r>
        <w:rPr>
          <w:rFonts w:ascii="Arial" w:hAnsi="Arial" w:cs="Arial"/>
        </w:rPr>
        <w:t xml:space="preserve">Asiantuntijoiden valinta, tehtävät ja toiminta on kuvattu Liitteessä 6. </w:t>
      </w:r>
      <w:r w:rsidRPr="00B431E3">
        <w:rPr>
          <w:rFonts w:ascii="Arial" w:hAnsi="Arial" w:cs="Arial"/>
        </w:rPr>
        <w:t xml:space="preserve">Virantäytössä voidaan käyttää apuna myös haastatteluja, opetusnäytteitä ja soveltuvuusarviointeja Liitteen </w:t>
      </w:r>
      <w:r>
        <w:rPr>
          <w:rFonts w:ascii="Arial" w:hAnsi="Arial" w:cs="Arial"/>
        </w:rPr>
        <w:t>7</w:t>
      </w:r>
      <w:r w:rsidRPr="00B431E3">
        <w:rPr>
          <w:rFonts w:ascii="Arial" w:hAnsi="Arial" w:cs="Arial"/>
        </w:rPr>
        <w:t xml:space="preserve"> kuvauksen mukaisesti. Virkaehdotuksen tekeminen ja </w:t>
      </w:r>
      <w:r>
        <w:rPr>
          <w:rFonts w:ascii="Arial" w:hAnsi="Arial" w:cs="Arial"/>
        </w:rPr>
        <w:t xml:space="preserve">sen </w:t>
      </w:r>
      <w:r w:rsidRPr="00B431E3">
        <w:rPr>
          <w:rFonts w:ascii="Arial" w:hAnsi="Arial" w:cs="Arial"/>
        </w:rPr>
        <w:t xml:space="preserve">hyväksyminen, </w:t>
      </w:r>
      <w:r w:rsidRPr="00B431E3">
        <w:rPr>
          <w:rFonts w:ascii="Arial" w:hAnsi="Arial" w:cs="Arial"/>
        </w:rPr>
        <w:lastRenderedPageBreak/>
        <w:t>nimittämisprosessi</w:t>
      </w:r>
      <w:r>
        <w:rPr>
          <w:rFonts w:ascii="Arial" w:hAnsi="Arial" w:cs="Arial"/>
        </w:rPr>
        <w:t xml:space="preserve"> ja valitusmahdollisuus on tarkemmin kuvattu Liitteessä 8. Virantäytössä noudatetut säädökset on listattu Liitteessä 9.</w:t>
      </w:r>
    </w:p>
    <w:p w14:paraId="5AC56760" w14:textId="77777777" w:rsidR="00617D43" w:rsidRPr="00E14341" w:rsidRDefault="00617D43" w:rsidP="0082149C">
      <w:pPr>
        <w:tabs>
          <w:tab w:val="left" w:pos="700"/>
          <w:tab w:val="left" w:pos="3700"/>
        </w:tabs>
        <w:rPr>
          <w:rFonts w:ascii="Arial" w:hAnsi="Arial" w:cs="Arial"/>
        </w:rPr>
      </w:pPr>
    </w:p>
    <w:p w14:paraId="2B21A5EC" w14:textId="26249817" w:rsidR="00730931" w:rsidRPr="00730931" w:rsidRDefault="00730931" w:rsidP="00730931">
      <w:pPr>
        <w:ind w:left="0"/>
        <w:rPr>
          <w:rFonts w:ascii="Arial" w:hAnsi="Arial" w:cs="Arial"/>
          <w:b/>
        </w:rPr>
      </w:pPr>
      <w:r>
        <w:rPr>
          <w:rFonts w:ascii="Arial" w:hAnsi="Arial" w:cs="Arial"/>
          <w:b/>
        </w:rPr>
        <w:t xml:space="preserve">Lisätietoja </w:t>
      </w:r>
    </w:p>
    <w:p w14:paraId="2BDC294F" w14:textId="77777777" w:rsidR="00730931" w:rsidRDefault="00730931" w:rsidP="00617D43">
      <w:pPr>
        <w:pStyle w:val="Sisennettyleipteksti3"/>
        <w:widowControl w:val="0"/>
        <w:spacing w:after="0"/>
        <w:ind w:left="1134"/>
        <w:rPr>
          <w:rFonts w:ascii="Arial" w:hAnsi="Arial" w:cs="Arial"/>
          <w:sz w:val="24"/>
          <w:szCs w:val="24"/>
        </w:rPr>
      </w:pPr>
    </w:p>
    <w:p w14:paraId="4DF02FB3" w14:textId="2813965A" w:rsidR="00C14BE1" w:rsidRPr="00617D43" w:rsidRDefault="00C14BE1" w:rsidP="00C14BE1">
      <w:pPr>
        <w:pStyle w:val="Sisennettyleipteksti3"/>
        <w:widowControl w:val="0"/>
        <w:spacing w:after="0"/>
        <w:ind w:left="1134"/>
        <w:rPr>
          <w:rFonts w:ascii="Arial" w:hAnsi="Arial" w:cs="Arial"/>
          <w:sz w:val="24"/>
          <w:szCs w:val="24"/>
        </w:rPr>
      </w:pPr>
      <w:r w:rsidRPr="00617D43">
        <w:rPr>
          <w:rFonts w:ascii="Arial" w:hAnsi="Arial" w:cs="Arial"/>
          <w:sz w:val="24"/>
          <w:szCs w:val="24"/>
        </w:rPr>
        <w:t xml:space="preserve">Virantäyttöä koskeviin tiedusteluihin vastaavat Maanpuolustuskorkeakoulun tutkimusjohtaja, professori Hannu H. Kari, sähköposti: hannu.kari@mil.fi, puhelin 0299-530 103 ja </w:t>
      </w:r>
      <w:r>
        <w:rPr>
          <w:rFonts w:ascii="Arial" w:hAnsi="Arial" w:cs="Arial"/>
          <w:sz w:val="24"/>
          <w:szCs w:val="24"/>
        </w:rPr>
        <w:t>henkilöstöpäällikkö</w:t>
      </w:r>
      <w:r w:rsidRPr="00617D43">
        <w:rPr>
          <w:rFonts w:ascii="Arial" w:hAnsi="Arial" w:cs="Arial"/>
          <w:sz w:val="24"/>
          <w:szCs w:val="24"/>
        </w:rPr>
        <w:t xml:space="preserve">, </w:t>
      </w:r>
      <w:r>
        <w:rPr>
          <w:rFonts w:ascii="Arial" w:hAnsi="Arial" w:cs="Arial"/>
          <w:sz w:val="24"/>
          <w:szCs w:val="24"/>
        </w:rPr>
        <w:t>everstiluutnantti Pasi Virtanen</w:t>
      </w:r>
      <w:r w:rsidRPr="00617D43">
        <w:rPr>
          <w:rFonts w:ascii="Arial" w:hAnsi="Arial" w:cs="Arial"/>
          <w:sz w:val="24"/>
          <w:szCs w:val="24"/>
        </w:rPr>
        <w:t xml:space="preserve">, sähköposti: </w:t>
      </w:r>
      <w:r>
        <w:rPr>
          <w:rFonts w:ascii="Arial" w:hAnsi="Arial" w:cs="Arial"/>
          <w:sz w:val="24"/>
          <w:szCs w:val="24"/>
        </w:rPr>
        <w:t>pasi.k.virtanen</w:t>
      </w:r>
      <w:r w:rsidRPr="00617D43">
        <w:rPr>
          <w:rFonts w:ascii="Arial" w:hAnsi="Arial" w:cs="Arial"/>
          <w:sz w:val="24"/>
          <w:szCs w:val="24"/>
        </w:rPr>
        <w:t>@mil.fi, puhelin 0299-530</w:t>
      </w:r>
      <w:r w:rsidRPr="00617D43">
        <w:rPr>
          <w:rFonts w:cs="Arial"/>
          <w:sz w:val="24"/>
          <w:szCs w:val="24"/>
        </w:rPr>
        <w:t> </w:t>
      </w:r>
      <w:r w:rsidRPr="00617D43">
        <w:rPr>
          <w:rFonts w:ascii="Arial" w:hAnsi="Arial" w:cs="Arial"/>
          <w:sz w:val="24"/>
          <w:szCs w:val="24"/>
        </w:rPr>
        <w:t>1</w:t>
      </w:r>
      <w:r>
        <w:rPr>
          <w:rFonts w:ascii="Arial" w:hAnsi="Arial" w:cs="Arial"/>
          <w:sz w:val="24"/>
          <w:szCs w:val="24"/>
        </w:rPr>
        <w:t>50</w:t>
      </w:r>
      <w:r w:rsidRPr="00617D43">
        <w:rPr>
          <w:rFonts w:ascii="Arial" w:hAnsi="Arial" w:cs="Arial"/>
          <w:sz w:val="24"/>
          <w:szCs w:val="24"/>
        </w:rPr>
        <w:t>.</w:t>
      </w:r>
      <w:r>
        <w:rPr>
          <w:rFonts w:ascii="Arial" w:hAnsi="Arial" w:cs="Arial"/>
          <w:sz w:val="24"/>
          <w:szCs w:val="24"/>
        </w:rPr>
        <w:t xml:space="preserve"> </w:t>
      </w:r>
    </w:p>
    <w:p w14:paraId="2D1FB558" w14:textId="77777777" w:rsidR="00617D43" w:rsidRDefault="00617D43" w:rsidP="00607B06">
      <w:pPr>
        <w:pStyle w:val="SisennysC2"/>
        <w:tabs>
          <w:tab w:val="clear" w:pos="2591"/>
          <w:tab w:val="left" w:pos="1080"/>
        </w:tabs>
        <w:spacing w:before="0" w:after="0"/>
        <w:ind w:left="0"/>
        <w:jc w:val="left"/>
        <w:rPr>
          <w:rFonts w:cs="Arial"/>
        </w:rPr>
      </w:pPr>
    </w:p>
    <w:p w14:paraId="440CEF3B" w14:textId="5A734724" w:rsidR="00607B06" w:rsidRPr="00617D43" w:rsidRDefault="00607B06" w:rsidP="00607B06">
      <w:pPr>
        <w:pStyle w:val="SisennysC2"/>
        <w:tabs>
          <w:tab w:val="clear" w:pos="2591"/>
          <w:tab w:val="left" w:pos="1080"/>
        </w:tabs>
        <w:spacing w:before="0" w:after="0"/>
        <w:ind w:left="0"/>
        <w:jc w:val="left"/>
        <w:rPr>
          <w:rFonts w:cs="Arial"/>
          <w:b/>
        </w:rPr>
      </w:pPr>
      <w:r w:rsidRPr="00617D43">
        <w:rPr>
          <w:rFonts w:cs="Arial"/>
          <w:b/>
        </w:rPr>
        <w:t>Liite</w:t>
      </w:r>
      <w:r w:rsidR="00730931">
        <w:rPr>
          <w:rFonts w:cs="Arial"/>
          <w:b/>
        </w:rPr>
        <w:t>luettelo</w:t>
      </w:r>
      <w:r w:rsidRPr="00617D43">
        <w:rPr>
          <w:rFonts w:cs="Arial"/>
          <w:b/>
        </w:rPr>
        <w:t>:</w:t>
      </w:r>
    </w:p>
    <w:p w14:paraId="1556F8DA" w14:textId="127BB358" w:rsidR="00C14BE1" w:rsidRDefault="00C14BE1" w:rsidP="00C14BE1">
      <w:pPr>
        <w:pStyle w:val="SisennysC2"/>
        <w:tabs>
          <w:tab w:val="clear" w:pos="2591"/>
          <w:tab w:val="left" w:pos="1080"/>
        </w:tabs>
        <w:spacing w:before="0" w:after="0"/>
        <w:ind w:left="1080"/>
        <w:jc w:val="left"/>
        <w:rPr>
          <w:rFonts w:cs="Arial"/>
        </w:rPr>
      </w:pPr>
      <w:r>
        <w:rPr>
          <w:rFonts w:cs="Arial"/>
        </w:rPr>
        <w:t>Liite 1: Viran tehtäväalan määritelmä</w:t>
      </w:r>
    </w:p>
    <w:p w14:paraId="449572C6" w14:textId="77777777" w:rsidR="00C14BE1" w:rsidRDefault="00C14BE1" w:rsidP="00C14BE1">
      <w:pPr>
        <w:pStyle w:val="SisennysC2"/>
        <w:tabs>
          <w:tab w:val="clear" w:pos="2591"/>
          <w:tab w:val="left" w:pos="1080"/>
        </w:tabs>
        <w:spacing w:before="0" w:after="0"/>
        <w:ind w:left="1080"/>
        <w:jc w:val="left"/>
        <w:rPr>
          <w:rFonts w:cs="Arial"/>
        </w:rPr>
      </w:pPr>
      <w:r>
        <w:rPr>
          <w:rFonts w:cs="Arial"/>
        </w:rPr>
        <w:t>Liite 2: Viran taustaa</w:t>
      </w:r>
    </w:p>
    <w:p w14:paraId="3460FCE2" w14:textId="77777777" w:rsidR="00C14BE1" w:rsidRDefault="00C14BE1" w:rsidP="00C14BE1">
      <w:pPr>
        <w:pStyle w:val="SisennysC2"/>
        <w:tabs>
          <w:tab w:val="clear" w:pos="2591"/>
          <w:tab w:val="left" w:pos="1080"/>
        </w:tabs>
        <w:spacing w:before="0" w:after="0"/>
        <w:ind w:left="1080"/>
        <w:jc w:val="left"/>
        <w:rPr>
          <w:rFonts w:cs="Arial"/>
        </w:rPr>
      </w:pPr>
      <w:r>
        <w:rPr>
          <w:rFonts w:cs="Arial"/>
        </w:rPr>
        <w:t>Liite 3: Viran tehtävät</w:t>
      </w:r>
    </w:p>
    <w:p w14:paraId="07D2339C" w14:textId="77777777" w:rsidR="00C14BE1" w:rsidRDefault="00C14BE1" w:rsidP="00C14BE1">
      <w:pPr>
        <w:pStyle w:val="SisennysC2"/>
        <w:tabs>
          <w:tab w:val="clear" w:pos="2591"/>
          <w:tab w:val="left" w:pos="1080"/>
        </w:tabs>
        <w:spacing w:before="0" w:after="0"/>
        <w:ind w:left="1080"/>
        <w:jc w:val="left"/>
        <w:rPr>
          <w:rFonts w:cs="Arial"/>
        </w:rPr>
      </w:pPr>
      <w:r>
        <w:rPr>
          <w:rFonts w:cs="Arial"/>
        </w:rPr>
        <w:t xml:space="preserve">Liite 4: Viran kelpoisuusvaatimukset </w:t>
      </w:r>
    </w:p>
    <w:p w14:paraId="2612A26B" w14:textId="2E9BF6BC" w:rsidR="00C14BE1" w:rsidRDefault="00C14BE1" w:rsidP="00C14BE1">
      <w:pPr>
        <w:pStyle w:val="SisennysC2"/>
        <w:tabs>
          <w:tab w:val="clear" w:pos="2591"/>
          <w:tab w:val="left" w:pos="1080"/>
        </w:tabs>
        <w:spacing w:before="0" w:after="0"/>
        <w:ind w:left="1080"/>
        <w:jc w:val="left"/>
        <w:rPr>
          <w:rFonts w:cs="Arial"/>
        </w:rPr>
      </w:pPr>
      <w:r>
        <w:rPr>
          <w:rFonts w:cs="Arial"/>
        </w:rPr>
        <w:t>Liite 5: Viran täyttäminen hakumenettelyllä</w:t>
      </w:r>
    </w:p>
    <w:p w14:paraId="33EDA5EF" w14:textId="77777777" w:rsidR="00C14BE1" w:rsidRDefault="00C14BE1" w:rsidP="00C14BE1">
      <w:pPr>
        <w:pStyle w:val="SisennysC2"/>
        <w:tabs>
          <w:tab w:val="clear" w:pos="2591"/>
          <w:tab w:val="left" w:pos="1080"/>
        </w:tabs>
        <w:spacing w:before="0" w:after="0"/>
        <w:ind w:left="1080"/>
        <w:jc w:val="left"/>
        <w:rPr>
          <w:rFonts w:cs="Arial"/>
        </w:rPr>
      </w:pPr>
      <w:r>
        <w:rPr>
          <w:rFonts w:cs="Arial"/>
        </w:rPr>
        <w:t>Liite 6: Asiantuntijoiden valinta, tehtävät ja toiminta</w:t>
      </w:r>
    </w:p>
    <w:p w14:paraId="3F038B1B" w14:textId="77777777" w:rsidR="00C14BE1" w:rsidRDefault="00C14BE1" w:rsidP="00C14BE1">
      <w:pPr>
        <w:pStyle w:val="SisennysC2"/>
        <w:tabs>
          <w:tab w:val="clear" w:pos="2591"/>
          <w:tab w:val="left" w:pos="1080"/>
        </w:tabs>
        <w:spacing w:before="0" w:after="0"/>
        <w:ind w:left="1080"/>
        <w:jc w:val="left"/>
        <w:rPr>
          <w:rFonts w:cs="Arial"/>
        </w:rPr>
      </w:pPr>
      <w:r>
        <w:rPr>
          <w:rFonts w:cs="Arial"/>
        </w:rPr>
        <w:t>Liite 7: Haastattelut, opetusnäyte ja soveltuvuusarviointi</w:t>
      </w:r>
    </w:p>
    <w:p w14:paraId="05FC5704" w14:textId="77777777" w:rsidR="00C14BE1" w:rsidRDefault="00C14BE1" w:rsidP="00C14BE1">
      <w:pPr>
        <w:pStyle w:val="SisennysC2"/>
        <w:tabs>
          <w:tab w:val="clear" w:pos="2591"/>
          <w:tab w:val="left" w:pos="1080"/>
        </w:tabs>
        <w:spacing w:before="0" w:after="0"/>
        <w:ind w:left="1080"/>
        <w:jc w:val="left"/>
        <w:rPr>
          <w:rFonts w:cs="Arial"/>
        </w:rPr>
      </w:pPr>
      <w:r>
        <w:rPr>
          <w:rFonts w:cs="Arial"/>
        </w:rPr>
        <w:t>Liite 8: Virkaehdotus, nimittäminen ja muutoksenhaku</w:t>
      </w:r>
    </w:p>
    <w:p w14:paraId="3CA2DD84" w14:textId="77777777" w:rsidR="00C14BE1" w:rsidRDefault="00C14BE1" w:rsidP="00C14BE1">
      <w:pPr>
        <w:pStyle w:val="SisennysC2"/>
        <w:tabs>
          <w:tab w:val="clear" w:pos="2591"/>
          <w:tab w:val="left" w:pos="1080"/>
        </w:tabs>
        <w:spacing w:before="0" w:after="0"/>
        <w:ind w:left="1080"/>
        <w:jc w:val="left"/>
        <w:rPr>
          <w:rFonts w:cs="Arial"/>
        </w:rPr>
      </w:pPr>
      <w:r>
        <w:rPr>
          <w:rFonts w:cs="Arial"/>
        </w:rPr>
        <w:t>Liite 9: Virantäyttöön liittyvät säädökset</w:t>
      </w:r>
    </w:p>
    <w:p w14:paraId="15B86BC9" w14:textId="77777777" w:rsidR="00D91ACC" w:rsidRDefault="00D91ACC" w:rsidP="00DA38F5">
      <w:pPr>
        <w:pStyle w:val="SisennysC2"/>
        <w:tabs>
          <w:tab w:val="clear" w:pos="2591"/>
          <w:tab w:val="left" w:pos="1080"/>
        </w:tabs>
        <w:spacing w:before="0" w:after="0"/>
        <w:ind w:left="1080"/>
        <w:jc w:val="left"/>
        <w:rPr>
          <w:rFonts w:cs="Arial"/>
        </w:rPr>
      </w:pPr>
    </w:p>
    <w:p w14:paraId="4F228898" w14:textId="396A36E1" w:rsidR="00DA38F5" w:rsidRDefault="00DA38F5" w:rsidP="00DA38F5">
      <w:pPr>
        <w:pStyle w:val="SisennysC2"/>
        <w:tabs>
          <w:tab w:val="clear" w:pos="2591"/>
          <w:tab w:val="left" w:pos="1080"/>
        </w:tabs>
        <w:spacing w:before="0" w:after="0"/>
        <w:ind w:left="1080"/>
        <w:jc w:val="left"/>
        <w:rPr>
          <w:rFonts w:cs="Arial"/>
        </w:rPr>
      </w:pPr>
    </w:p>
    <w:p w14:paraId="5B9A9EF0" w14:textId="305553E1" w:rsidR="00607B06" w:rsidRPr="00A870E5" w:rsidRDefault="00607B06" w:rsidP="00617D43">
      <w:pPr>
        <w:spacing w:after="200" w:line="276" w:lineRule="auto"/>
        <w:ind w:left="0"/>
        <w:jc w:val="left"/>
        <w:rPr>
          <w:rFonts w:ascii="Arial" w:hAnsi="Arial"/>
          <w:b/>
        </w:rPr>
      </w:pPr>
      <w:r>
        <w:rPr>
          <w:rFonts w:ascii="Arial" w:hAnsi="Arial" w:cs="Arial"/>
        </w:rPr>
        <w:br w:type="page"/>
      </w:r>
      <w:r w:rsidRPr="00A870E5">
        <w:rPr>
          <w:rFonts w:ascii="Arial" w:hAnsi="Arial"/>
          <w:b/>
        </w:rPr>
        <w:lastRenderedPageBreak/>
        <w:t xml:space="preserve">LIITE 1: </w:t>
      </w:r>
      <w:r w:rsidR="00380B1A" w:rsidRPr="00C14BE1">
        <w:rPr>
          <w:rFonts w:ascii="Arial" w:hAnsi="Arial" w:cs="Arial"/>
          <w:b/>
        </w:rPr>
        <w:t>Viran</w:t>
      </w:r>
      <w:r w:rsidR="00C14BE1" w:rsidRPr="00C14BE1">
        <w:rPr>
          <w:rFonts w:ascii="Arial" w:hAnsi="Arial" w:cs="Arial"/>
          <w:b/>
        </w:rPr>
        <w:t xml:space="preserve"> tehtävä</w:t>
      </w:r>
      <w:r w:rsidR="00380B1A" w:rsidRPr="00C14BE1">
        <w:rPr>
          <w:rFonts w:ascii="Arial" w:hAnsi="Arial" w:cs="Arial"/>
          <w:b/>
        </w:rPr>
        <w:t>alan</w:t>
      </w:r>
      <w:r w:rsidR="00380B1A" w:rsidRPr="00A870E5">
        <w:rPr>
          <w:rFonts w:ascii="Arial" w:hAnsi="Arial"/>
          <w:b/>
        </w:rPr>
        <w:t xml:space="preserve"> </w:t>
      </w:r>
      <w:r w:rsidRPr="00A870E5">
        <w:rPr>
          <w:rFonts w:ascii="Arial" w:hAnsi="Arial"/>
          <w:b/>
        </w:rPr>
        <w:t>määritelmä</w:t>
      </w:r>
    </w:p>
    <w:p w14:paraId="09439C43" w14:textId="1DD94859" w:rsidR="00A9378C" w:rsidRPr="003D2638" w:rsidRDefault="00A9378C" w:rsidP="00A9378C">
      <w:pPr>
        <w:pStyle w:val="SisennysC2"/>
        <w:tabs>
          <w:tab w:val="left" w:pos="1080"/>
        </w:tabs>
        <w:ind w:left="1304"/>
      </w:pPr>
      <w:bookmarkStart w:id="1" w:name="_Hlk192589934"/>
      <w:bookmarkStart w:id="2" w:name="_Hlk192064638"/>
      <w:r w:rsidRPr="003D2638">
        <w:t xml:space="preserve">Sotatieteellisessä viitekehyksessä tekoäly on keskeinen ja monitieteinen </w:t>
      </w:r>
      <w:r w:rsidR="00380B1A" w:rsidRPr="003D2638">
        <w:t>kokonaisuus</w:t>
      </w:r>
      <w:r w:rsidRPr="003D2638">
        <w:t>, jonka avulla edistyneet algoritmit, koneoppimismenetelmät ja suurten tietomassojen analysointi tukevat sotilaallista päätöksentekoa, operaatioiden suunnittelua, kyberturvallisuutta sekä johtamista. Tekoäly yhdistää tietojenkäsittelytieteen, matematiikan</w:t>
      </w:r>
      <w:r w:rsidR="00FF6CBE" w:rsidRPr="003D2638">
        <w:t xml:space="preserve"> ja</w:t>
      </w:r>
      <w:r w:rsidRPr="003D2638">
        <w:t xml:space="preserve"> tilastotieteen perinteise</w:t>
      </w:r>
      <w:r w:rsidR="0018364B" w:rsidRPr="003D2638">
        <w:t>e</w:t>
      </w:r>
      <w:r w:rsidRPr="003D2638">
        <w:t>n sotatieteellise</w:t>
      </w:r>
      <w:r w:rsidR="0018364B" w:rsidRPr="003D2638">
        <w:t>e</w:t>
      </w:r>
      <w:r w:rsidRPr="003D2638">
        <w:t>n ajattelu</w:t>
      </w:r>
      <w:r w:rsidR="0018364B" w:rsidRPr="003D2638">
        <w:t>u</w:t>
      </w:r>
      <w:r w:rsidRPr="003D2638">
        <w:t xml:space="preserve">n tarjoten kokonaisvaltaisen näkökulman puolustusjärjestelmien ja sotilaallisten suorituskykyjen suunnitteluun, kehittämiseen ja käyttöön. </w:t>
      </w:r>
    </w:p>
    <w:p w14:paraId="01CE5A76" w14:textId="0EAE0DE1" w:rsidR="00A9378C" w:rsidRPr="003D2638" w:rsidRDefault="00A9378C" w:rsidP="00A9378C">
      <w:pPr>
        <w:pStyle w:val="SisennysC2"/>
        <w:tabs>
          <w:tab w:val="left" w:pos="1080"/>
        </w:tabs>
        <w:ind w:left="1304"/>
      </w:pPr>
      <w:r w:rsidRPr="003D2638">
        <w:t>Tässä virassa korostuu viimeisimpien tekoälyratkaisuiden soveltaminen sotilaallisessa toimintaympäristössä, joista esimerkkeinä voidaan mainita seuraavat:</w:t>
      </w:r>
    </w:p>
    <w:p w14:paraId="508671B7" w14:textId="6820648D" w:rsidR="00A9378C" w:rsidRPr="003D2638" w:rsidRDefault="00A9378C" w:rsidP="00A9378C">
      <w:pPr>
        <w:pStyle w:val="SisennysC2"/>
        <w:numPr>
          <w:ilvl w:val="0"/>
          <w:numId w:val="40"/>
        </w:numPr>
        <w:tabs>
          <w:tab w:val="left" w:pos="1080"/>
        </w:tabs>
      </w:pPr>
      <w:r w:rsidRPr="003D2638">
        <w:t>Operatiivinen päätöksenteko ja johtaminen: Tekoälyä hyödynnetään analysoimaan suuria tietomääriä reaaliajassa, mikä mahdollistaa tarkemman riskien ennakoinnin ja nopean päätöksenteon. Dataohjautuvat tu</w:t>
      </w:r>
      <w:r w:rsidR="0018364B" w:rsidRPr="003D2638">
        <w:t>ki</w:t>
      </w:r>
      <w:r w:rsidRPr="003D2638">
        <w:t>järjestelmät edistävät dynaamista ja ennakoivaa johtamista kriisitilanteissa, jolloin päätökset perustuvat reaaliaikaiseen analytiikkaan ja suunnitelmien joustavaan mukauttamiseen.</w:t>
      </w:r>
    </w:p>
    <w:p w14:paraId="4F1EFD80" w14:textId="52AA6113" w:rsidR="00A9378C" w:rsidRPr="003D2638" w:rsidRDefault="00A9378C" w:rsidP="00A9378C">
      <w:pPr>
        <w:pStyle w:val="SisennysC2"/>
        <w:numPr>
          <w:ilvl w:val="0"/>
          <w:numId w:val="40"/>
        </w:numPr>
        <w:tabs>
          <w:tab w:val="left" w:pos="1080"/>
        </w:tabs>
      </w:pPr>
      <w:r w:rsidRPr="003D2638">
        <w:t>Autonomis</w:t>
      </w:r>
      <w:r w:rsidR="00B92A49" w:rsidRPr="003D2638">
        <w:t>ia</w:t>
      </w:r>
      <w:r w:rsidRPr="003D2638">
        <w:t xml:space="preserve"> </w:t>
      </w:r>
      <w:r w:rsidR="00B92A49" w:rsidRPr="003D2638">
        <w:t xml:space="preserve">piirteitä omaavat </w:t>
      </w:r>
      <w:r w:rsidRPr="003D2638">
        <w:t>asejärjestelmät: Tekoälypohjaiset autonomis</w:t>
      </w:r>
      <w:r w:rsidR="00B92A49" w:rsidRPr="003D2638">
        <w:t>ia piirteitä omaavat</w:t>
      </w:r>
      <w:r w:rsidRPr="003D2638">
        <w:t xml:space="preserve"> asejärjestelmät kykenevät suorittamaan operaatioita itsenäisesti, mikä</w:t>
      </w:r>
      <w:r w:rsidR="00FF6CBE" w:rsidRPr="003D2638">
        <w:t xml:space="preserve"> nopeuttaa reagointikykyä uhkiin,</w:t>
      </w:r>
      <w:r w:rsidRPr="003D2638">
        <w:t xml:space="preserve"> vähentää inhimillisten virheiden riskiä ja parantaa operatiivista joustavuutta. Näiden järjestelmien kyky analysoida tilanne dataa reaaliajassa mahdollistaa uudenlaisten strategisten toimintamallien käytön, joissa perinteiset komentokeskukset saavat tukea automaattisista prosesseista ja ennakoivasta riskien hallinnasta.</w:t>
      </w:r>
    </w:p>
    <w:p w14:paraId="2D554265" w14:textId="77777777" w:rsidR="00A9378C" w:rsidRPr="003D2638" w:rsidRDefault="00A9378C" w:rsidP="00A9378C">
      <w:pPr>
        <w:pStyle w:val="SisennysC2"/>
        <w:numPr>
          <w:ilvl w:val="0"/>
          <w:numId w:val="40"/>
        </w:numPr>
        <w:tabs>
          <w:tab w:val="left" w:pos="1080"/>
        </w:tabs>
      </w:pPr>
      <w:r w:rsidRPr="003D2638">
        <w:t>Reaaliaikainen data-analytiikka ja ennakoivat mallit: Suurten tietomäärien nopeasti tapahtuva analyysi antaa operatiivisille tiimeille mahdollisuuden tehdä informoituja päätöksiä reaaliaikaisesti. Ennakoivat analyysimallit auttavat tunnistamaan uhkia ja mahdollisuuksia, mikä tehostaa niin strategista suunnittelua kuin taktista operatiivista toimintaa.</w:t>
      </w:r>
    </w:p>
    <w:p w14:paraId="70795E7C" w14:textId="7453556C" w:rsidR="00A9378C" w:rsidRPr="003D2638" w:rsidRDefault="00A9378C" w:rsidP="00A9378C">
      <w:pPr>
        <w:pStyle w:val="SisennysC2"/>
        <w:numPr>
          <w:ilvl w:val="0"/>
          <w:numId w:val="40"/>
        </w:numPr>
        <w:tabs>
          <w:tab w:val="left" w:pos="1080"/>
        </w:tabs>
      </w:pPr>
      <w:r w:rsidRPr="003D2638">
        <w:t>Laajat kielimallit tiedustelun ja tekstimassojen analysoinnin tukena: Laajat kielimallit (</w:t>
      </w:r>
      <w:proofErr w:type="spellStart"/>
      <w:r w:rsidRPr="003D2638">
        <w:t>large</w:t>
      </w:r>
      <w:proofErr w:type="spellEnd"/>
      <w:r w:rsidRPr="003D2638">
        <w:t xml:space="preserve"> </w:t>
      </w:r>
      <w:proofErr w:type="spellStart"/>
      <w:r w:rsidRPr="003D2638">
        <w:t>language</w:t>
      </w:r>
      <w:proofErr w:type="spellEnd"/>
      <w:r w:rsidRPr="003D2638">
        <w:t xml:space="preserve"> </w:t>
      </w:r>
      <w:proofErr w:type="spellStart"/>
      <w:r w:rsidRPr="003D2638">
        <w:t>models</w:t>
      </w:r>
      <w:proofErr w:type="spellEnd"/>
      <w:r w:rsidRPr="003D2638">
        <w:t xml:space="preserve">, LLM) tarjoavat kehittyneitä työkaluja valtavien tekstiaineistojen analysoimiseen. Näitä malleja voidaan soveltaa esimerkiksi tiedustelussa, </w:t>
      </w:r>
      <w:r w:rsidR="00FF6CBE" w:rsidRPr="003D2638">
        <w:t>jolloin</w:t>
      </w:r>
      <w:r w:rsidRPr="003D2638">
        <w:t xml:space="preserve"> avoim</w:t>
      </w:r>
      <w:r w:rsidR="00FF6CBE" w:rsidRPr="003D2638">
        <w:t>i</w:t>
      </w:r>
      <w:r w:rsidRPr="003D2638">
        <w:t>sta lähdeaineist</w:t>
      </w:r>
      <w:r w:rsidR="00380B1A" w:rsidRPr="003D2638">
        <w:t>o</w:t>
      </w:r>
      <w:r w:rsidR="00FF6CBE" w:rsidRPr="003D2638">
        <w:t>i</w:t>
      </w:r>
      <w:r w:rsidRPr="003D2638">
        <w:t xml:space="preserve">sta, viestinnästä ja muista tekstipohjaisista materiaaleista tehdään syvällisiä analyysejä. Kielimallit kykenevät tunnistamaan semanttisia nyansseja, </w:t>
      </w:r>
      <w:r w:rsidR="0018364B" w:rsidRPr="003D2638">
        <w:t xml:space="preserve">tunnistamaan </w:t>
      </w:r>
      <w:r w:rsidRPr="003D2638">
        <w:t>mahdollisia poikkeamia sekä tuottamaan tiivistelmiä, jotka tukevat operatiivista päätöksentekoa ja parantavat tilannekuvaa kriittisissä tilanteissa.</w:t>
      </w:r>
    </w:p>
    <w:p w14:paraId="378777AB" w14:textId="3080AABB" w:rsidR="00380B1A" w:rsidRPr="003D2638" w:rsidRDefault="00A9378C" w:rsidP="00380B1A">
      <w:pPr>
        <w:pStyle w:val="SisennysC2"/>
        <w:tabs>
          <w:tab w:val="left" w:pos="1080"/>
        </w:tabs>
        <w:ind w:left="1298"/>
      </w:pPr>
      <w:r w:rsidRPr="003D2638">
        <w:t xml:space="preserve">Maanpuolustuskorkeakoulussa tekoälyn </w:t>
      </w:r>
      <w:r w:rsidR="00BE0D1C" w:rsidRPr="003D2638">
        <w:t xml:space="preserve">tehtäväalaa </w:t>
      </w:r>
      <w:r w:rsidRPr="003D2638">
        <w:t xml:space="preserve">kehitetään tiiviissä yhteistyössä useiden alojen, kuten tietotekniikan, kyberturvallisuuden, </w:t>
      </w:r>
      <w:r w:rsidR="00BE0D1C" w:rsidRPr="003D2638">
        <w:t xml:space="preserve">operaatiotaidon ja taktiikan, sotilasjohtamisen, </w:t>
      </w:r>
      <w:r w:rsidRPr="003D2638">
        <w:t xml:space="preserve">kansainvälisen politiikan sekä </w:t>
      </w:r>
      <w:r w:rsidRPr="003D2638">
        <w:lastRenderedPageBreak/>
        <w:t xml:space="preserve">oikeustieteen ja etiikan asiantuntijoiden kanssa. Tämä monitieteinen lähestymistapa takaa uusimman tutkimustiedon ja teknologisten innovaatioiden tehokkaan </w:t>
      </w:r>
      <w:r w:rsidR="00FF6CBE" w:rsidRPr="003D2638">
        <w:t xml:space="preserve">hyödyntämisen ja </w:t>
      </w:r>
      <w:r w:rsidRPr="003D2638">
        <w:t>soveltamisen</w:t>
      </w:r>
      <w:r w:rsidR="00FF6CBE" w:rsidRPr="003D2638">
        <w:t xml:space="preserve"> sotilaallisessa toimintaympäristössä</w:t>
      </w:r>
      <w:r w:rsidRPr="003D2638">
        <w:t>. Tutkimusyhteistyötä tehdään tiiviisti niin kansallisten kuin kansainvälisten yliopistojen, tutkimuslaitosten, muiden viranomaisten sekä teollisuuden toimijoiden kanssa.  Näin varmistetaan, että teknologiset ratkaisut integroituvat saumattomasti osaksi strategista ja operatiivista sotatieteellistä toimintaa ja vahvistavat kokonaismaanpuolustusta.</w:t>
      </w:r>
      <w:r w:rsidR="00380B1A" w:rsidRPr="003D2638">
        <w:t xml:space="preserve"> </w:t>
      </w:r>
    </w:p>
    <w:p w14:paraId="08BC6425" w14:textId="781A0D22" w:rsidR="00380B1A" w:rsidRPr="003D2638" w:rsidRDefault="00380B1A" w:rsidP="00380B1A">
      <w:pPr>
        <w:pStyle w:val="SisennysC2"/>
        <w:tabs>
          <w:tab w:val="left" w:pos="1080"/>
        </w:tabs>
        <w:ind w:left="1298"/>
      </w:pPr>
      <w:r w:rsidRPr="003D2638">
        <w:t xml:space="preserve">Tässä virantäytössä haetaan erityisesti tekoälyn teknistä osaajaa ja virkaan valittavalle lasketaan eduksi kokemus tekoälyn soveltamista turvallisuuskriittisissä toimintaympäristöissä. </w:t>
      </w:r>
      <w:r w:rsidR="003D2638">
        <w:t>Lisäksi v</w:t>
      </w:r>
      <w:r w:rsidRPr="003D2638">
        <w:t xml:space="preserve">irkaan nimitettävälle </w:t>
      </w:r>
      <w:r w:rsidR="003D2638">
        <w:t xml:space="preserve">voidaan laskea </w:t>
      </w:r>
      <w:r w:rsidRPr="003D2638">
        <w:t xml:space="preserve">eduksi tekoälyn eettisten ja juridisten ulottuvuuksia tuntemus. </w:t>
      </w:r>
    </w:p>
    <w:p w14:paraId="797087BD" w14:textId="4F2A9A5C" w:rsidR="00A9378C" w:rsidRPr="00BE0D1C" w:rsidRDefault="00A9378C" w:rsidP="00A9378C">
      <w:pPr>
        <w:pStyle w:val="SisennysC2"/>
        <w:tabs>
          <w:tab w:val="left" w:pos="1080"/>
        </w:tabs>
        <w:ind w:left="1304"/>
        <w:rPr>
          <w:highlight w:val="yellow"/>
        </w:rPr>
      </w:pPr>
    </w:p>
    <w:p w14:paraId="6D1463C8" w14:textId="52EF209E" w:rsidR="00A9378C" w:rsidRPr="003D2638" w:rsidRDefault="00A9378C" w:rsidP="00A9378C">
      <w:pPr>
        <w:pStyle w:val="SisennysC2"/>
        <w:tabs>
          <w:tab w:val="left" w:pos="1080"/>
        </w:tabs>
        <w:ind w:left="1298"/>
      </w:pPr>
      <w:r w:rsidRPr="003D2638">
        <w:t>Virkaan nimitettävältä henkilöltä edellytetään vahvaa tieteellistä taustaa sekä tieteellisiä ansioita ainakin jo</w:t>
      </w:r>
      <w:r w:rsidR="00FF6CBE" w:rsidRPr="003D2638">
        <w:t>s</w:t>
      </w:r>
      <w:r w:rsidRPr="003D2638">
        <w:t>takin seuraavista viran alaan kuuluvista tutkimusaloista:</w:t>
      </w:r>
    </w:p>
    <w:p w14:paraId="3C67C601" w14:textId="1156906F" w:rsidR="00A9378C" w:rsidRPr="003D2638" w:rsidRDefault="00A9378C" w:rsidP="00A9378C">
      <w:pPr>
        <w:pStyle w:val="SisennysC2"/>
        <w:numPr>
          <w:ilvl w:val="0"/>
          <w:numId w:val="41"/>
        </w:numPr>
        <w:tabs>
          <w:tab w:val="left" w:pos="1080"/>
        </w:tabs>
      </w:pPr>
      <w:r w:rsidRPr="003D2638">
        <w:t xml:space="preserve">Tekoälyn sovellukset </w:t>
      </w:r>
      <w:r w:rsidR="003D2638" w:rsidRPr="003D2638">
        <w:t xml:space="preserve">ja niiden hyödyntäminen </w:t>
      </w:r>
      <w:r w:rsidRPr="003D2638">
        <w:t>johtamisessa ja päätöksenteo</w:t>
      </w:r>
      <w:r w:rsidR="00380B1A" w:rsidRPr="003D2638">
        <w:t>n tukemisessa</w:t>
      </w:r>
    </w:p>
    <w:p w14:paraId="592CAAF1" w14:textId="58ABD6E4" w:rsidR="00A9378C" w:rsidRPr="003D2638" w:rsidRDefault="00A9378C" w:rsidP="00A9378C">
      <w:pPr>
        <w:pStyle w:val="SisennysC2"/>
        <w:numPr>
          <w:ilvl w:val="0"/>
          <w:numId w:val="41"/>
        </w:numPr>
        <w:tabs>
          <w:tab w:val="left" w:pos="1080"/>
        </w:tabs>
      </w:pPr>
      <w:r w:rsidRPr="003D2638">
        <w:t xml:space="preserve">Autonomisten järjestelmien </w:t>
      </w:r>
      <w:r w:rsidR="00380B1A" w:rsidRPr="003D2638">
        <w:t>suunnittelu, toteutus, käyttöönotto tai operointi</w:t>
      </w:r>
    </w:p>
    <w:p w14:paraId="3486897F" w14:textId="1A76CCE9" w:rsidR="003D2638" w:rsidRPr="003D2638" w:rsidRDefault="00A9378C" w:rsidP="00A9378C">
      <w:pPr>
        <w:pStyle w:val="SisennysC2"/>
        <w:numPr>
          <w:ilvl w:val="0"/>
          <w:numId w:val="41"/>
        </w:numPr>
        <w:tabs>
          <w:tab w:val="left" w:pos="1080"/>
        </w:tabs>
      </w:pPr>
      <w:r w:rsidRPr="003D2638">
        <w:t xml:space="preserve">Reaaliaikainen data-analytiikka </w:t>
      </w:r>
    </w:p>
    <w:p w14:paraId="11B707CF" w14:textId="5A9FCE5A" w:rsidR="00A9378C" w:rsidRPr="003D2638" w:rsidRDefault="003D2638" w:rsidP="00A9378C">
      <w:pPr>
        <w:pStyle w:val="SisennysC2"/>
        <w:numPr>
          <w:ilvl w:val="0"/>
          <w:numId w:val="41"/>
        </w:numPr>
        <w:tabs>
          <w:tab w:val="left" w:pos="1080"/>
        </w:tabs>
      </w:pPr>
      <w:r w:rsidRPr="003D2638">
        <w:t xml:space="preserve">Tekoälyn </w:t>
      </w:r>
      <w:r w:rsidR="00FF6CBE" w:rsidRPr="003D2638">
        <w:t xml:space="preserve">hyödyntäminen </w:t>
      </w:r>
      <w:r w:rsidR="00A9378C" w:rsidRPr="003D2638">
        <w:t>kyberturvalli</w:t>
      </w:r>
      <w:r w:rsidR="00FF6CBE" w:rsidRPr="003D2638">
        <w:softHyphen/>
      </w:r>
      <w:r w:rsidR="00A9378C" w:rsidRPr="003D2638">
        <w:t>suu</w:t>
      </w:r>
      <w:r w:rsidR="00FF6CBE" w:rsidRPr="003D2638">
        <w:t>de</w:t>
      </w:r>
      <w:r>
        <w:t>s</w:t>
      </w:r>
      <w:r w:rsidR="00FF6CBE" w:rsidRPr="003D2638">
        <w:t>sa</w:t>
      </w:r>
    </w:p>
    <w:p w14:paraId="7135808D" w14:textId="535FCECE" w:rsidR="00A641B9" w:rsidRPr="003D2638" w:rsidRDefault="00A9378C" w:rsidP="00A641B9">
      <w:pPr>
        <w:pStyle w:val="SisennysC2"/>
        <w:numPr>
          <w:ilvl w:val="0"/>
          <w:numId w:val="41"/>
        </w:numPr>
        <w:tabs>
          <w:tab w:val="left" w:pos="1080"/>
        </w:tabs>
      </w:pPr>
      <w:r w:rsidRPr="003D2638">
        <w:t>Laajat kielimallit tekstipohjaisten aineistojen analysoinnissa</w:t>
      </w:r>
    </w:p>
    <w:p w14:paraId="310C9F8A" w14:textId="44BB5B04" w:rsidR="00380B1A" w:rsidRPr="003D2638" w:rsidRDefault="00380B1A" w:rsidP="00A641B9">
      <w:pPr>
        <w:pStyle w:val="SisennysC2"/>
        <w:numPr>
          <w:ilvl w:val="0"/>
          <w:numId w:val="41"/>
        </w:numPr>
        <w:tabs>
          <w:tab w:val="left" w:pos="1080"/>
        </w:tabs>
      </w:pPr>
      <w:r w:rsidRPr="003D2638">
        <w:t>Tekoälyn hyödyntämin</w:t>
      </w:r>
      <w:r w:rsidR="003D2638" w:rsidRPr="003D2638">
        <w:t>en</w:t>
      </w:r>
      <w:r w:rsidRPr="003D2638">
        <w:t xml:space="preserve"> sensoridatan tai muunlaisten suurien datamassojen analysoinnissa.</w:t>
      </w:r>
    </w:p>
    <w:bookmarkEnd w:id="1"/>
    <w:bookmarkEnd w:id="2"/>
    <w:p w14:paraId="06529D48" w14:textId="7E7F87B0" w:rsidR="00A9378C" w:rsidRPr="00380B1A" w:rsidRDefault="00A9378C" w:rsidP="00380B1A">
      <w:pPr>
        <w:spacing w:after="200" w:line="276" w:lineRule="auto"/>
        <w:ind w:left="1304"/>
        <w:rPr>
          <w:rFonts w:ascii="Arial" w:hAnsi="Arial" w:cs="Arial"/>
        </w:rPr>
      </w:pPr>
    </w:p>
    <w:p w14:paraId="01554273" w14:textId="77777777" w:rsidR="00C14BE1" w:rsidRDefault="00C14BE1">
      <w:pPr>
        <w:spacing w:after="200" w:line="276" w:lineRule="auto"/>
        <w:ind w:left="0"/>
        <w:jc w:val="left"/>
        <w:rPr>
          <w:rFonts w:ascii="Arial" w:hAnsi="Arial" w:cs="Arial"/>
          <w:b/>
        </w:rPr>
      </w:pPr>
      <w:r>
        <w:rPr>
          <w:rFonts w:ascii="Arial" w:hAnsi="Arial" w:cs="Arial"/>
          <w:b/>
        </w:rPr>
        <w:br w:type="page"/>
      </w:r>
    </w:p>
    <w:p w14:paraId="25412E98" w14:textId="61DBACCA" w:rsidR="00E1712F" w:rsidRPr="00607B06" w:rsidRDefault="00607B06" w:rsidP="00607B06">
      <w:pPr>
        <w:spacing w:after="200" w:line="276" w:lineRule="auto"/>
        <w:ind w:left="0"/>
        <w:jc w:val="left"/>
        <w:rPr>
          <w:rFonts w:ascii="Arial" w:hAnsi="Arial" w:cs="Arial"/>
          <w:b/>
          <w:lang w:eastAsia="en-US"/>
        </w:rPr>
      </w:pPr>
      <w:r w:rsidRPr="00607B06">
        <w:rPr>
          <w:rFonts w:ascii="Arial" w:hAnsi="Arial" w:cs="Arial"/>
          <w:b/>
        </w:rPr>
        <w:lastRenderedPageBreak/>
        <w:t>LIITE 2: VIRAN TAUSTA</w:t>
      </w:r>
    </w:p>
    <w:p w14:paraId="5AC3B5A7" w14:textId="77777777" w:rsidR="00E64DE7" w:rsidRPr="007E733E" w:rsidRDefault="00E64DE7" w:rsidP="00E64DE7">
      <w:pPr>
        <w:rPr>
          <w:rFonts w:ascii="Arial" w:hAnsi="Arial" w:cs="Arial"/>
        </w:rPr>
      </w:pPr>
    </w:p>
    <w:p w14:paraId="1BDE2D50" w14:textId="77777777" w:rsidR="003D2638" w:rsidRPr="00FA3F1C" w:rsidRDefault="003D2638" w:rsidP="003D2638">
      <w:pPr>
        <w:rPr>
          <w:rFonts w:ascii="Arial" w:hAnsi="Arial" w:cs="Arial"/>
        </w:rPr>
      </w:pPr>
      <w:r w:rsidRPr="00FA3F1C">
        <w:rPr>
          <w:rFonts w:ascii="Arial" w:hAnsi="Arial" w:cs="Arial"/>
        </w:rPr>
        <w:t>Tällä hetkellä Maanpuolustuskorkeakoulussa on 18 professuuria</w:t>
      </w:r>
      <w:r w:rsidRPr="00FA3F1C">
        <w:rPr>
          <w:rStyle w:val="Alaviitteenviite"/>
          <w:rFonts w:ascii="Arial" w:hAnsi="Arial" w:cs="Arial"/>
        </w:rPr>
        <w:footnoteReference w:id="2"/>
      </w:r>
      <w:r w:rsidRPr="00FA3F1C">
        <w:rPr>
          <w:rFonts w:ascii="Arial" w:hAnsi="Arial" w:cs="Arial"/>
        </w:rPr>
        <w:t xml:space="preserve"> täytettynä: </w:t>
      </w:r>
    </w:p>
    <w:p w14:paraId="357D2137" w14:textId="77777777" w:rsidR="003D2638" w:rsidRPr="00FA3F1C" w:rsidRDefault="003D2638" w:rsidP="003D2638">
      <w:pPr>
        <w:rPr>
          <w:rFonts w:ascii="Arial" w:hAnsi="Arial" w:cs="Arial"/>
        </w:rPr>
      </w:pPr>
    </w:p>
    <w:p w14:paraId="1C701BF1" w14:textId="77777777" w:rsidR="003D2638" w:rsidRPr="00FA3F1C" w:rsidRDefault="003D2638" w:rsidP="003D2638">
      <w:pPr>
        <w:pStyle w:val="Luettelokappale"/>
        <w:numPr>
          <w:ilvl w:val="0"/>
          <w:numId w:val="25"/>
        </w:numPr>
        <w:jc w:val="left"/>
        <w:rPr>
          <w:rFonts w:ascii="Arial" w:hAnsi="Arial" w:cs="Arial"/>
        </w:rPr>
      </w:pPr>
      <w:r w:rsidRPr="00FA3F1C">
        <w:rPr>
          <w:rFonts w:ascii="Arial" w:hAnsi="Arial" w:cs="Arial"/>
        </w:rPr>
        <w:t>Maanpuolustuskorkeakoulun tutkimusjohtaja</w:t>
      </w:r>
    </w:p>
    <w:p w14:paraId="13ECA1AE" w14:textId="77777777" w:rsidR="003D2638" w:rsidRPr="00FA3F1C" w:rsidRDefault="003D2638" w:rsidP="003D2638">
      <w:pPr>
        <w:pStyle w:val="Luettelokappale"/>
        <w:numPr>
          <w:ilvl w:val="0"/>
          <w:numId w:val="25"/>
        </w:numPr>
        <w:jc w:val="left"/>
        <w:rPr>
          <w:rFonts w:ascii="Arial" w:hAnsi="Arial" w:cs="Arial"/>
        </w:rPr>
      </w:pPr>
      <w:r w:rsidRPr="00FA3F1C">
        <w:rPr>
          <w:rFonts w:ascii="Arial" w:hAnsi="Arial" w:cs="Arial"/>
        </w:rPr>
        <w:t xml:space="preserve">5 professoria (sotahistoria, sotatalous, sotatekniikka, sotilassosiologia ja strategia) </w:t>
      </w:r>
    </w:p>
    <w:p w14:paraId="78033B5E" w14:textId="2A670436" w:rsidR="003D2638" w:rsidRPr="00FA3F1C" w:rsidRDefault="003D2638" w:rsidP="003D2638">
      <w:pPr>
        <w:pStyle w:val="Luettelokappale"/>
        <w:numPr>
          <w:ilvl w:val="0"/>
          <w:numId w:val="25"/>
        </w:numPr>
        <w:jc w:val="left"/>
        <w:rPr>
          <w:rFonts w:ascii="Arial" w:hAnsi="Arial" w:cs="Arial"/>
        </w:rPr>
      </w:pPr>
      <w:r w:rsidRPr="00FA3F1C">
        <w:rPr>
          <w:rFonts w:ascii="Arial" w:hAnsi="Arial" w:cs="Arial"/>
        </w:rPr>
        <w:t xml:space="preserve">3 sotilasprofessoria (kaksi </w:t>
      </w:r>
      <w:r w:rsidR="00715F97">
        <w:rPr>
          <w:rFonts w:ascii="Arial" w:hAnsi="Arial" w:cs="Arial"/>
        </w:rPr>
        <w:t>virkaa</w:t>
      </w:r>
      <w:r w:rsidRPr="00FA3F1C">
        <w:rPr>
          <w:rFonts w:ascii="Arial" w:hAnsi="Arial" w:cs="Arial"/>
        </w:rPr>
        <w:t xml:space="preserve"> operaatiotaito ja taktiikka sekä sotilaspedagogiikka)</w:t>
      </w:r>
    </w:p>
    <w:p w14:paraId="2F0976F7" w14:textId="77777777" w:rsidR="003D2638" w:rsidRPr="00FA3F1C" w:rsidRDefault="003D2638" w:rsidP="003D2638">
      <w:pPr>
        <w:pStyle w:val="Luettelokappale"/>
        <w:numPr>
          <w:ilvl w:val="0"/>
          <w:numId w:val="25"/>
        </w:numPr>
        <w:jc w:val="left"/>
        <w:rPr>
          <w:rFonts w:ascii="Arial" w:hAnsi="Arial" w:cs="Arial"/>
        </w:rPr>
      </w:pPr>
      <w:r w:rsidRPr="00FA3F1C">
        <w:rPr>
          <w:rFonts w:ascii="Arial" w:hAnsi="Arial" w:cs="Arial"/>
        </w:rPr>
        <w:t>3 apulaisprofessoria (fyysinen toimintakyky, sotahistoria ja strategia)</w:t>
      </w:r>
    </w:p>
    <w:p w14:paraId="1925B846" w14:textId="77777777" w:rsidR="003D2638" w:rsidRPr="00FA3F1C" w:rsidRDefault="003D2638" w:rsidP="003D2638">
      <w:pPr>
        <w:pStyle w:val="Luettelokappale"/>
        <w:numPr>
          <w:ilvl w:val="0"/>
          <w:numId w:val="25"/>
        </w:numPr>
        <w:jc w:val="left"/>
        <w:rPr>
          <w:rFonts w:ascii="Arial" w:hAnsi="Arial" w:cs="Arial"/>
        </w:rPr>
      </w:pPr>
      <w:r w:rsidRPr="00FA3F1C">
        <w:rPr>
          <w:rFonts w:ascii="Arial" w:hAnsi="Arial" w:cs="Arial"/>
        </w:rPr>
        <w:t>2 apulaissotilasprofessoria (operaatiotaito ja taktiikka sekä sotatekniikka) sekä</w:t>
      </w:r>
    </w:p>
    <w:p w14:paraId="571B2766" w14:textId="77777777" w:rsidR="003D2638" w:rsidRPr="00FA3F1C" w:rsidRDefault="003D2638" w:rsidP="003D2638">
      <w:pPr>
        <w:pStyle w:val="Luettelokappale"/>
        <w:numPr>
          <w:ilvl w:val="0"/>
          <w:numId w:val="25"/>
        </w:numPr>
        <w:jc w:val="left"/>
        <w:rPr>
          <w:rFonts w:ascii="Arial" w:hAnsi="Arial" w:cs="Arial"/>
        </w:rPr>
      </w:pPr>
      <w:r w:rsidRPr="00FA3F1C">
        <w:rPr>
          <w:rFonts w:ascii="Arial" w:hAnsi="Arial" w:cs="Arial"/>
        </w:rPr>
        <w:t xml:space="preserve">5 yhteisprofessoria siviiliyliopistojen kanssa (kyberturvallisuus, liikuntabiologia, operaatiotutkimus, tiedustelututkimus ja Venäjän turvallisuuspolitiikka) </w:t>
      </w:r>
    </w:p>
    <w:p w14:paraId="47C36951" w14:textId="77777777" w:rsidR="003D2638" w:rsidRPr="00FA3F1C" w:rsidRDefault="003D2638" w:rsidP="003D2638">
      <w:pPr>
        <w:rPr>
          <w:rFonts w:ascii="Arial" w:hAnsi="Arial" w:cs="Arial"/>
        </w:rPr>
      </w:pPr>
    </w:p>
    <w:p w14:paraId="2EAC2C88" w14:textId="77777777" w:rsidR="003D2638" w:rsidRPr="00FA3F1C" w:rsidRDefault="003D2638" w:rsidP="003D2638">
      <w:pPr>
        <w:rPr>
          <w:rFonts w:ascii="Arial" w:hAnsi="Arial" w:cs="Arial"/>
        </w:rPr>
      </w:pPr>
      <w:r w:rsidRPr="00FA3F1C">
        <w:rPr>
          <w:rFonts w:ascii="Arial" w:hAnsi="Arial" w:cs="Arial"/>
        </w:rPr>
        <w:t>ja kolme määräaikaista professorin virkaa on täyttöprosessissa:</w:t>
      </w:r>
    </w:p>
    <w:p w14:paraId="1E352AA9" w14:textId="77777777" w:rsidR="003D2638" w:rsidRPr="00FA3F1C" w:rsidRDefault="003D2638" w:rsidP="003D2638">
      <w:pPr>
        <w:pStyle w:val="Luettelokappale"/>
        <w:numPr>
          <w:ilvl w:val="0"/>
          <w:numId w:val="25"/>
        </w:numPr>
        <w:rPr>
          <w:rFonts w:ascii="Arial" w:hAnsi="Arial" w:cs="Arial"/>
        </w:rPr>
      </w:pPr>
      <w:r w:rsidRPr="00FA3F1C">
        <w:rPr>
          <w:rFonts w:ascii="Arial" w:hAnsi="Arial" w:cs="Arial"/>
        </w:rPr>
        <w:t>geopolitiikka/</w:t>
      </w:r>
      <w:proofErr w:type="spellStart"/>
      <w:r w:rsidRPr="00FA3F1C">
        <w:rPr>
          <w:rFonts w:ascii="Arial" w:hAnsi="Arial" w:cs="Arial"/>
        </w:rPr>
        <w:t>geotalous</w:t>
      </w:r>
      <w:proofErr w:type="spellEnd"/>
    </w:p>
    <w:p w14:paraId="78B25348" w14:textId="77777777" w:rsidR="003D2638" w:rsidRPr="00FA3F1C" w:rsidRDefault="003D2638" w:rsidP="003D2638">
      <w:pPr>
        <w:pStyle w:val="Luettelokappale"/>
        <w:numPr>
          <w:ilvl w:val="0"/>
          <w:numId w:val="25"/>
        </w:numPr>
        <w:rPr>
          <w:rFonts w:ascii="Arial" w:hAnsi="Arial" w:cs="Arial"/>
        </w:rPr>
      </w:pPr>
      <w:r w:rsidRPr="00FA3F1C">
        <w:rPr>
          <w:rFonts w:ascii="Arial" w:hAnsi="Arial" w:cs="Arial"/>
        </w:rPr>
        <w:t>teknologian soveltaminen sekä</w:t>
      </w:r>
    </w:p>
    <w:p w14:paraId="6C31F2B4" w14:textId="77777777" w:rsidR="003D2638" w:rsidRPr="00FA3F1C" w:rsidRDefault="003D2638" w:rsidP="003D2638">
      <w:pPr>
        <w:pStyle w:val="Luettelokappale"/>
        <w:numPr>
          <w:ilvl w:val="0"/>
          <w:numId w:val="25"/>
        </w:numPr>
        <w:rPr>
          <w:rFonts w:ascii="Arial" w:hAnsi="Arial" w:cs="Arial"/>
        </w:rPr>
      </w:pPr>
      <w:r w:rsidRPr="00FA3F1C">
        <w:rPr>
          <w:rFonts w:ascii="Arial" w:hAnsi="Arial" w:cs="Arial"/>
        </w:rPr>
        <w:t>tekoäly.</w:t>
      </w:r>
    </w:p>
    <w:p w14:paraId="5338E5D7" w14:textId="77777777" w:rsidR="003D2638" w:rsidRPr="00FA3F1C" w:rsidRDefault="003D2638" w:rsidP="003D2638">
      <w:pPr>
        <w:rPr>
          <w:rFonts w:ascii="Arial" w:hAnsi="Arial" w:cs="Arial"/>
        </w:rPr>
      </w:pPr>
    </w:p>
    <w:p w14:paraId="3D0E47AE" w14:textId="5AC9F6F1" w:rsidR="009A5C7F" w:rsidRPr="00FF6CBE" w:rsidRDefault="003D2638" w:rsidP="003D2638">
      <w:pPr>
        <w:rPr>
          <w:rFonts w:ascii="Arial" w:hAnsi="Arial" w:cs="Arial"/>
        </w:rPr>
      </w:pPr>
      <w:r w:rsidRPr="00FA3F1C">
        <w:rPr>
          <w:rFonts w:ascii="Arial" w:hAnsi="Arial" w:cs="Arial"/>
        </w:rPr>
        <w:t xml:space="preserve">Maanpuolustuskorkeakoulun tutkimusstrategia (asiakirja HN238 17.3.2017) määrittelee ne professuurien alat ja tarpeet, jotka täytetään Puolustusvoimien omalla budjettirahoituksella. </w:t>
      </w:r>
      <w:r w:rsidR="00EC6654" w:rsidRPr="00FA3F1C">
        <w:rPr>
          <w:rFonts w:ascii="Arial" w:hAnsi="Arial" w:cs="Arial"/>
        </w:rPr>
        <w:t>Ulkopuolisella rahoituksella voidaan perustaa apulaisprofessorin ja professorin virkoja määräajaksi myös muille tehtäväaloille. Rahoituksen lisäksi edellytyksenä on, että perustettava virka tukee Maanpuolustuskorkeakoulun toimintaa, sillä on selkeä sotatieteellinen liityntä ja se</w:t>
      </w:r>
      <w:r w:rsidR="00715F97">
        <w:rPr>
          <w:rFonts w:ascii="Arial" w:hAnsi="Arial" w:cs="Arial"/>
        </w:rPr>
        <w:t>n</w:t>
      </w:r>
      <w:r w:rsidR="00EC6654" w:rsidRPr="00FA3F1C">
        <w:rPr>
          <w:rFonts w:ascii="Arial" w:hAnsi="Arial" w:cs="Arial"/>
        </w:rPr>
        <w:t xml:space="preserve"> </w:t>
      </w:r>
      <w:r w:rsidR="00715F97">
        <w:rPr>
          <w:rFonts w:ascii="Arial" w:hAnsi="Arial" w:cs="Arial"/>
        </w:rPr>
        <w:t xml:space="preserve">tulee </w:t>
      </w:r>
      <w:r w:rsidR="00EC6654" w:rsidRPr="00FA3F1C">
        <w:rPr>
          <w:rFonts w:ascii="Arial" w:hAnsi="Arial" w:cs="Arial"/>
        </w:rPr>
        <w:t>tuke</w:t>
      </w:r>
      <w:r w:rsidR="00715F97">
        <w:rPr>
          <w:rFonts w:ascii="Arial" w:hAnsi="Arial" w:cs="Arial"/>
        </w:rPr>
        <w:t>a</w:t>
      </w:r>
      <w:r w:rsidR="00EC6654" w:rsidRPr="00FA3F1C">
        <w:rPr>
          <w:rFonts w:ascii="Arial" w:hAnsi="Arial" w:cs="Arial"/>
        </w:rPr>
        <w:t xml:space="preserve"> kokonaismaanpuolustusta.</w:t>
      </w:r>
      <w:r w:rsidR="00EC6654" w:rsidRPr="00345AA7">
        <w:rPr>
          <w:rFonts w:ascii="Arial" w:hAnsi="Arial" w:cs="Arial"/>
        </w:rPr>
        <w:t xml:space="preserve"> </w:t>
      </w:r>
      <w:r w:rsidR="00EC6654">
        <w:rPr>
          <w:rFonts w:ascii="Arial" w:hAnsi="Arial" w:cs="Arial"/>
        </w:rPr>
        <w:t xml:space="preserve">Puolustusministeriö perustaa professorin viran </w:t>
      </w:r>
      <w:r w:rsidR="00EC6654" w:rsidRPr="00345AA7">
        <w:rPr>
          <w:rFonts w:ascii="Arial" w:hAnsi="Arial" w:cs="Arial"/>
        </w:rPr>
        <w:t xml:space="preserve">puolustusvoimiin </w:t>
      </w:r>
      <w:r w:rsidR="00EC6654">
        <w:rPr>
          <w:rFonts w:ascii="Arial" w:hAnsi="Arial" w:cs="Arial"/>
        </w:rPr>
        <w:t xml:space="preserve">Pääesikunnan </w:t>
      </w:r>
      <w:r w:rsidR="00EC6654" w:rsidRPr="00345AA7">
        <w:rPr>
          <w:rFonts w:ascii="Arial" w:hAnsi="Arial" w:cs="Arial"/>
        </w:rPr>
        <w:t>esityksestä ulkopuolisen rahoituksen varmistuttua</w:t>
      </w:r>
      <w:r w:rsidR="00EC6654">
        <w:rPr>
          <w:rFonts w:ascii="Arial" w:hAnsi="Arial" w:cs="Arial"/>
        </w:rPr>
        <w:t>. Viran perustamisen yhteydessä ministeriö määrittelee professorin viran tehtäväalan, jota käytetään virantäyttöselosteessa. Tehtäväalan määrittelyssä otetaan huomioon ulkopuolisen rahoituksen asettamat rahoitusehdot.</w:t>
      </w:r>
      <w:r w:rsidR="009A5C7F" w:rsidRPr="00FF6CBE">
        <w:rPr>
          <w:rFonts w:ascii="Arial" w:hAnsi="Arial" w:cs="Arial"/>
        </w:rPr>
        <w:t xml:space="preserve"> </w:t>
      </w:r>
    </w:p>
    <w:p w14:paraId="11C66234" w14:textId="4CBC3BE0" w:rsidR="009A5C7F" w:rsidRPr="00895207" w:rsidRDefault="009A5C7F" w:rsidP="006C25CF">
      <w:pPr>
        <w:rPr>
          <w:rFonts w:ascii="Arial" w:hAnsi="Arial" w:cs="Arial"/>
          <w:highlight w:val="yellow"/>
        </w:rPr>
      </w:pPr>
    </w:p>
    <w:p w14:paraId="75092E3F" w14:textId="1C876410" w:rsidR="009A5C7F" w:rsidRPr="00A870E5" w:rsidRDefault="00CC793F" w:rsidP="00E64DE7">
      <w:pPr>
        <w:rPr>
          <w:rFonts w:ascii="Arial" w:hAnsi="Arial"/>
        </w:rPr>
      </w:pPr>
      <w:r w:rsidRPr="00A870E5">
        <w:rPr>
          <w:rFonts w:ascii="Arial" w:hAnsi="Arial"/>
        </w:rPr>
        <w:t xml:space="preserve">Peter </w:t>
      </w:r>
      <w:proofErr w:type="spellStart"/>
      <w:r w:rsidRPr="00A870E5">
        <w:rPr>
          <w:rFonts w:ascii="Arial" w:hAnsi="Arial"/>
        </w:rPr>
        <w:t>Sarlinin</w:t>
      </w:r>
      <w:proofErr w:type="spellEnd"/>
      <w:r w:rsidRPr="00A870E5">
        <w:rPr>
          <w:rFonts w:ascii="Arial" w:hAnsi="Arial"/>
        </w:rPr>
        <w:t xml:space="preserve"> </w:t>
      </w:r>
      <w:r w:rsidR="00506877" w:rsidRPr="00A870E5">
        <w:rPr>
          <w:rFonts w:ascii="Arial" w:hAnsi="Arial"/>
        </w:rPr>
        <w:t xml:space="preserve">myöntämä </w:t>
      </w:r>
      <w:r w:rsidRPr="00A870E5">
        <w:rPr>
          <w:rFonts w:ascii="Arial" w:hAnsi="Arial"/>
        </w:rPr>
        <w:t xml:space="preserve">500 000 </w:t>
      </w:r>
      <w:r w:rsidR="009A5C7F" w:rsidRPr="00A870E5">
        <w:rPr>
          <w:rFonts w:ascii="Arial" w:hAnsi="Arial"/>
        </w:rPr>
        <w:t xml:space="preserve">euron lahjoitus mahdollistaa tämän </w:t>
      </w:r>
      <w:r w:rsidRPr="00A870E5">
        <w:rPr>
          <w:rFonts w:ascii="Arial" w:hAnsi="Arial"/>
        </w:rPr>
        <w:t xml:space="preserve">tekoälyn </w:t>
      </w:r>
      <w:r w:rsidR="009A5C7F" w:rsidRPr="00C14BE1">
        <w:rPr>
          <w:rFonts w:ascii="Arial" w:hAnsi="Arial" w:cs="Arial"/>
        </w:rPr>
        <w:t>professorin</w:t>
      </w:r>
      <w:r w:rsidR="009A5C7F" w:rsidRPr="00A870E5">
        <w:rPr>
          <w:rFonts w:ascii="Arial" w:hAnsi="Arial"/>
        </w:rPr>
        <w:t xml:space="preserve"> viran perustamisen ja täyttämisen </w:t>
      </w:r>
      <w:r w:rsidR="00C14BE1" w:rsidRPr="00C14BE1">
        <w:rPr>
          <w:rFonts w:ascii="Arial" w:hAnsi="Arial" w:cs="Arial"/>
        </w:rPr>
        <w:t>neljän</w:t>
      </w:r>
      <w:r w:rsidR="009A5C7F" w:rsidRPr="00A870E5">
        <w:rPr>
          <w:rFonts w:ascii="Arial" w:hAnsi="Arial"/>
        </w:rPr>
        <w:t xml:space="preserve"> vuoden määräajaksi</w:t>
      </w:r>
      <w:r w:rsidR="00EC611A" w:rsidRPr="00A870E5">
        <w:rPr>
          <w:rFonts w:ascii="Arial" w:hAnsi="Arial"/>
        </w:rPr>
        <w:t xml:space="preserve"> (asiakirja J</w:t>
      </w:r>
      <w:r w:rsidR="00FF6CBE" w:rsidRPr="00A870E5">
        <w:rPr>
          <w:rFonts w:ascii="Arial" w:hAnsi="Arial"/>
        </w:rPr>
        <w:t>V13</w:t>
      </w:r>
      <w:r w:rsidR="00EC611A" w:rsidRPr="00A870E5">
        <w:rPr>
          <w:rFonts w:ascii="Arial" w:hAnsi="Arial"/>
        </w:rPr>
        <w:t>)</w:t>
      </w:r>
      <w:r w:rsidR="009A5C7F" w:rsidRPr="00A870E5">
        <w:rPr>
          <w:rFonts w:ascii="Arial" w:hAnsi="Arial"/>
        </w:rPr>
        <w:t xml:space="preserve">. </w:t>
      </w:r>
      <w:r w:rsidR="00C14BE1" w:rsidRPr="00C14BE1">
        <w:rPr>
          <w:rFonts w:ascii="Arial" w:hAnsi="Arial" w:cs="Arial"/>
        </w:rPr>
        <w:t>Puolustusministeriö</w:t>
      </w:r>
      <w:r w:rsidR="00C14BE1" w:rsidRPr="00A870E5">
        <w:rPr>
          <w:rFonts w:ascii="Arial" w:hAnsi="Arial"/>
        </w:rPr>
        <w:t xml:space="preserve"> on perustanut tätä varten </w:t>
      </w:r>
      <w:r w:rsidR="00C14BE1" w:rsidRPr="00C14BE1">
        <w:rPr>
          <w:rFonts w:ascii="Arial" w:hAnsi="Arial" w:cs="Arial"/>
        </w:rPr>
        <w:t>professorin</w:t>
      </w:r>
      <w:r w:rsidR="00C14BE1" w:rsidRPr="00A870E5">
        <w:rPr>
          <w:rFonts w:ascii="Arial" w:hAnsi="Arial"/>
        </w:rPr>
        <w:t xml:space="preserve"> </w:t>
      </w:r>
      <w:r w:rsidR="00BE0D1C">
        <w:rPr>
          <w:rFonts w:ascii="Arial" w:hAnsi="Arial"/>
        </w:rPr>
        <w:t xml:space="preserve">määräaikaisen </w:t>
      </w:r>
      <w:r w:rsidR="00C14BE1" w:rsidRPr="00A870E5">
        <w:rPr>
          <w:rFonts w:ascii="Arial" w:hAnsi="Arial"/>
        </w:rPr>
        <w:t xml:space="preserve">viran </w:t>
      </w:r>
      <w:r w:rsidR="003D2638">
        <w:rPr>
          <w:rFonts w:ascii="Arial" w:hAnsi="Arial"/>
        </w:rPr>
        <w:t xml:space="preserve">(asiakirja </w:t>
      </w:r>
      <w:r w:rsidR="003D2638">
        <w:rPr>
          <w:rFonts w:ascii="Arial" w:hAnsi="Arial" w:cs="Arial"/>
        </w:rPr>
        <w:t>VN/24646/2025-PLM-2</w:t>
      </w:r>
      <w:r w:rsidR="003D2638">
        <w:rPr>
          <w:rFonts w:ascii="Arial" w:hAnsi="Arial"/>
        </w:rPr>
        <w:t>)</w:t>
      </w:r>
      <w:r w:rsidR="00C14BE1" w:rsidRPr="00A870E5">
        <w:rPr>
          <w:rFonts w:ascii="Arial" w:hAnsi="Arial"/>
        </w:rPr>
        <w:t>.</w:t>
      </w:r>
      <w:r w:rsidR="00BE4DFA">
        <w:rPr>
          <w:rFonts w:ascii="Arial" w:hAnsi="Arial"/>
        </w:rPr>
        <w:t xml:space="preserve"> Maanpuolustuskorkeakoulun rehtori on allekirjoittanut Maanpuolustuskorkeakoulun ja Suomen ELLIS-instituutin välisen liittymäsopimuksen, joka liittää korkeakoulun ja nyt valittavan professorin tiiviisti akateemiseen tekoäly-yhteisöön. </w:t>
      </w:r>
    </w:p>
    <w:p w14:paraId="42E39DCB" w14:textId="77777777" w:rsidR="009A5C7F" w:rsidRPr="00A870E5" w:rsidRDefault="009A5C7F" w:rsidP="00E64DE7">
      <w:pPr>
        <w:rPr>
          <w:rFonts w:ascii="Arial" w:hAnsi="Arial"/>
        </w:rPr>
      </w:pPr>
    </w:p>
    <w:p w14:paraId="69081A1C" w14:textId="24877535" w:rsidR="0090475B" w:rsidRPr="00C14BE1" w:rsidRDefault="0090475B" w:rsidP="00E64DE7">
      <w:pPr>
        <w:rPr>
          <w:rFonts w:ascii="Arial" w:hAnsi="Arial" w:cs="Arial"/>
        </w:rPr>
      </w:pPr>
      <w:r w:rsidRPr="00A870E5">
        <w:rPr>
          <w:rFonts w:ascii="Arial" w:hAnsi="Arial"/>
        </w:rPr>
        <w:t xml:space="preserve">Nyt täytettävä </w:t>
      </w:r>
      <w:r w:rsidR="00CC793F" w:rsidRPr="00A870E5">
        <w:rPr>
          <w:rFonts w:ascii="Arial" w:hAnsi="Arial"/>
        </w:rPr>
        <w:t>tekoälyn</w:t>
      </w:r>
      <w:r w:rsidR="00EC611A" w:rsidRPr="00A870E5">
        <w:rPr>
          <w:rFonts w:ascii="Arial" w:hAnsi="Arial"/>
        </w:rPr>
        <w:t xml:space="preserve"> </w:t>
      </w:r>
      <w:r w:rsidRPr="00A870E5">
        <w:rPr>
          <w:rFonts w:ascii="Arial" w:hAnsi="Arial"/>
        </w:rPr>
        <w:t>professorin virka ei kuulu suoraan tutkimusstrategian osaamistarve listalle, mutta sillä on vahva liit</w:t>
      </w:r>
      <w:r w:rsidR="00506877" w:rsidRPr="00A870E5">
        <w:rPr>
          <w:rFonts w:ascii="Arial" w:hAnsi="Arial"/>
        </w:rPr>
        <w:t>yntä</w:t>
      </w:r>
      <w:r w:rsidRPr="00A870E5">
        <w:rPr>
          <w:rFonts w:ascii="Arial" w:hAnsi="Arial"/>
        </w:rPr>
        <w:t xml:space="preserve">pinta </w:t>
      </w:r>
      <w:r w:rsidR="00CC793F" w:rsidRPr="00A870E5">
        <w:rPr>
          <w:rFonts w:ascii="Arial" w:hAnsi="Arial"/>
        </w:rPr>
        <w:t xml:space="preserve">sotatekniikkaa, autonomisiin järjestelmiin, päätöksenteon tukeen ja johtamiseen. Siten se lähestyy sotatieteitä </w:t>
      </w:r>
      <w:r w:rsidR="00CC793F" w:rsidRPr="00A870E5">
        <w:rPr>
          <w:rFonts w:ascii="Arial" w:hAnsi="Arial"/>
        </w:rPr>
        <w:lastRenderedPageBreak/>
        <w:t>poikkileikkaavasti ja monitieteisesti</w:t>
      </w:r>
      <w:r w:rsidRPr="00A870E5">
        <w:rPr>
          <w:rFonts w:ascii="Arial" w:hAnsi="Arial"/>
        </w:rPr>
        <w:t xml:space="preserve">. </w:t>
      </w:r>
      <w:r w:rsidR="00CC793F" w:rsidRPr="00A870E5">
        <w:rPr>
          <w:rFonts w:ascii="Arial" w:hAnsi="Arial"/>
        </w:rPr>
        <w:t xml:space="preserve">Tekoälyn </w:t>
      </w:r>
      <w:r w:rsidRPr="00A870E5">
        <w:rPr>
          <w:rFonts w:ascii="Arial" w:hAnsi="Arial"/>
        </w:rPr>
        <w:t xml:space="preserve">asiantuntijuuden tarvetta korostaa </w:t>
      </w:r>
      <w:r w:rsidR="00CC793F" w:rsidRPr="00A870E5">
        <w:rPr>
          <w:rFonts w:ascii="Arial" w:hAnsi="Arial"/>
        </w:rPr>
        <w:t xml:space="preserve">nopea teknologinen asejärjestelmien kehitys, suurten tietomassojen käsittelytarve sotilaallisissa toimintaympäristöissä ja tarve yhä nopeampaan reagointikykyyn taistelukentällä. </w:t>
      </w:r>
    </w:p>
    <w:p w14:paraId="0F87FA69" w14:textId="77777777" w:rsidR="00290019" w:rsidRDefault="00290019">
      <w:pPr>
        <w:spacing w:after="200" w:line="276" w:lineRule="auto"/>
        <w:ind w:left="0"/>
        <w:jc w:val="left"/>
        <w:rPr>
          <w:rFonts w:ascii="Arial" w:hAnsi="Arial" w:cs="Arial"/>
        </w:rPr>
      </w:pPr>
    </w:p>
    <w:p w14:paraId="0791A71C" w14:textId="77777777" w:rsidR="00D91ACC" w:rsidRPr="00C60916" w:rsidRDefault="00E64DE7" w:rsidP="00D91ACC">
      <w:pPr>
        <w:spacing w:after="200" w:line="276" w:lineRule="auto"/>
        <w:ind w:left="0"/>
        <w:jc w:val="left"/>
        <w:rPr>
          <w:rFonts w:ascii="Arial" w:hAnsi="Arial" w:cs="Arial"/>
          <w:b/>
          <w:caps/>
        </w:rPr>
      </w:pPr>
      <w:r>
        <w:rPr>
          <w:rFonts w:ascii="Arial" w:hAnsi="Arial" w:cs="Arial"/>
          <w:b/>
          <w:caps/>
        </w:rPr>
        <w:br w:type="page"/>
      </w:r>
      <w:r w:rsidR="00D91ACC">
        <w:rPr>
          <w:rFonts w:ascii="Arial" w:hAnsi="Arial" w:cs="Arial"/>
          <w:b/>
          <w:caps/>
        </w:rPr>
        <w:lastRenderedPageBreak/>
        <w:t>LIITE 3: VIRAN TEHTÄVÄT</w:t>
      </w:r>
    </w:p>
    <w:p w14:paraId="12D3328E" w14:textId="36C227A1" w:rsidR="00C14BE1" w:rsidRPr="00B20F3F" w:rsidRDefault="00C14BE1" w:rsidP="00C14BE1">
      <w:pPr>
        <w:rPr>
          <w:rFonts w:ascii="Arial" w:hAnsi="Arial" w:cs="Arial"/>
        </w:rPr>
      </w:pPr>
      <w:r>
        <w:rPr>
          <w:rFonts w:ascii="Arial" w:hAnsi="Arial" w:cs="Arial"/>
        </w:rPr>
        <w:t>Professorin</w:t>
      </w:r>
      <w:r w:rsidRPr="00B20F3F">
        <w:rPr>
          <w:rFonts w:ascii="Arial" w:hAnsi="Arial" w:cs="Arial"/>
        </w:rPr>
        <w:t xml:space="preserve"> tulee harjoittaa ja ohjata tieteellistä tutkimustyötä, antaa siihen perustuvaa opetusta ja seurata tieteen kehitystä sekä osallistua alallaan yhteiskunnalliseen vuorovaikutukseen ja kansainväliseen yhteistyöhön (</w:t>
      </w:r>
      <w:r w:rsidRPr="00CB4F66">
        <w:rPr>
          <w:rFonts w:ascii="Arial" w:hAnsi="Arial" w:cs="Arial"/>
        </w:rPr>
        <w:t>551/2007</w:t>
      </w:r>
      <w:r>
        <w:rPr>
          <w:rFonts w:ascii="Arial" w:hAnsi="Arial" w:cs="Arial"/>
        </w:rPr>
        <w:t xml:space="preserve"> </w:t>
      </w:r>
      <w:r w:rsidRPr="00B20F3F">
        <w:rPr>
          <w:rFonts w:ascii="Arial" w:hAnsi="Arial" w:cs="Arial"/>
        </w:rPr>
        <w:t xml:space="preserve">38 a § 1 mom.). </w:t>
      </w:r>
    </w:p>
    <w:p w14:paraId="4B473685" w14:textId="77777777" w:rsidR="00C14BE1" w:rsidRPr="00B20F3F" w:rsidRDefault="00C14BE1" w:rsidP="00C14BE1">
      <w:pPr>
        <w:rPr>
          <w:rFonts w:ascii="Arial" w:hAnsi="Arial" w:cs="Arial"/>
        </w:rPr>
      </w:pPr>
    </w:p>
    <w:p w14:paraId="06036A5B" w14:textId="646107DB" w:rsidR="00C14BE1" w:rsidRPr="00B20F3F" w:rsidRDefault="00C14BE1" w:rsidP="00C14BE1">
      <w:pPr>
        <w:rPr>
          <w:rFonts w:ascii="Arial" w:hAnsi="Arial" w:cs="Arial"/>
        </w:rPr>
      </w:pPr>
      <w:r>
        <w:rPr>
          <w:rFonts w:ascii="Arial" w:hAnsi="Arial" w:cs="Arial"/>
        </w:rPr>
        <w:t>P</w:t>
      </w:r>
      <w:r w:rsidRPr="00B20F3F">
        <w:rPr>
          <w:rFonts w:ascii="Arial" w:hAnsi="Arial" w:cs="Arial"/>
        </w:rPr>
        <w:t>rofessorin</w:t>
      </w:r>
      <w:r w:rsidDel="00312BC9">
        <w:rPr>
          <w:rFonts w:ascii="Arial" w:hAnsi="Arial" w:cs="Arial"/>
        </w:rPr>
        <w:t xml:space="preserve"> </w:t>
      </w:r>
      <w:r w:rsidRPr="00B20F3F">
        <w:rPr>
          <w:rFonts w:ascii="Arial" w:hAnsi="Arial" w:cs="Arial"/>
        </w:rPr>
        <w:t>käytännön työhön kuuluvat tutkimustoiminnan johtaminen, opinnäyte</w:t>
      </w:r>
      <w:r w:rsidRPr="00B20F3F">
        <w:rPr>
          <w:rFonts w:ascii="Arial" w:hAnsi="Arial" w:cs="Arial"/>
        </w:rPr>
        <w:softHyphen/>
        <w:t xml:space="preserve">töiden ohjaaminen, opetukseen ja opetuksen kehittämiseen osallistuminen, kansallisen ja kansainvälisen yhteistyön kehittäminen sekä henkilöstö- ja muuhun hallintoon osallistuminen. </w:t>
      </w:r>
    </w:p>
    <w:p w14:paraId="4C13D6F6" w14:textId="77777777" w:rsidR="00C14BE1" w:rsidRPr="00B20F3F" w:rsidRDefault="00C14BE1" w:rsidP="00C14BE1">
      <w:pPr>
        <w:rPr>
          <w:rFonts w:ascii="Arial" w:hAnsi="Arial" w:cs="Arial"/>
        </w:rPr>
      </w:pPr>
    </w:p>
    <w:p w14:paraId="302A7429" w14:textId="70D89169" w:rsidR="00C14BE1" w:rsidRPr="00B20F3F" w:rsidRDefault="00C14BE1" w:rsidP="00C14BE1">
      <w:pPr>
        <w:rPr>
          <w:rFonts w:ascii="Arial" w:hAnsi="Arial" w:cs="Arial"/>
        </w:rPr>
      </w:pPr>
      <w:r>
        <w:rPr>
          <w:rFonts w:ascii="Arial" w:hAnsi="Arial" w:cs="Arial"/>
        </w:rPr>
        <w:t>P</w:t>
      </w:r>
      <w:r w:rsidRPr="00B20F3F">
        <w:rPr>
          <w:rFonts w:ascii="Arial" w:hAnsi="Arial" w:cs="Arial"/>
        </w:rPr>
        <w:t>rofessorin</w:t>
      </w:r>
      <w:r w:rsidDel="00312BC9">
        <w:rPr>
          <w:rFonts w:ascii="Arial" w:hAnsi="Arial" w:cs="Arial"/>
        </w:rPr>
        <w:t xml:space="preserve"> </w:t>
      </w:r>
      <w:r w:rsidRPr="00B20F3F">
        <w:rPr>
          <w:rFonts w:ascii="Arial" w:hAnsi="Arial" w:cs="Arial"/>
        </w:rPr>
        <w:t xml:space="preserve">tärkeimmät tehtävät </w:t>
      </w:r>
      <w:r>
        <w:rPr>
          <w:rFonts w:ascii="Arial" w:hAnsi="Arial" w:cs="Arial"/>
        </w:rPr>
        <w:t xml:space="preserve">osa-alueittain </w:t>
      </w:r>
      <w:r w:rsidRPr="00B20F3F">
        <w:rPr>
          <w:rFonts w:ascii="Arial" w:hAnsi="Arial" w:cs="Arial"/>
        </w:rPr>
        <w:t>ovat seuraavat</w:t>
      </w:r>
    </w:p>
    <w:p w14:paraId="35D23C61" w14:textId="77777777" w:rsidR="00D91ACC" w:rsidRPr="00B20F3F" w:rsidRDefault="00D91ACC" w:rsidP="00D91ACC">
      <w:pPr>
        <w:ind w:left="0"/>
        <w:rPr>
          <w:rFonts w:ascii="Arial" w:hAnsi="Arial" w:cs="Arial"/>
        </w:rPr>
      </w:pPr>
    </w:p>
    <w:p w14:paraId="5D6332D2" w14:textId="77777777" w:rsidR="00D91ACC" w:rsidRPr="00B20F3F" w:rsidRDefault="00D91ACC" w:rsidP="00D91ACC">
      <w:pPr>
        <w:ind w:left="1304"/>
        <w:rPr>
          <w:rFonts w:ascii="Arial" w:hAnsi="Arial" w:cs="Arial"/>
        </w:rPr>
      </w:pPr>
      <w:r w:rsidRPr="00B20F3F">
        <w:rPr>
          <w:rFonts w:ascii="Arial" w:hAnsi="Arial" w:cs="Arial"/>
          <w:b/>
        </w:rPr>
        <w:t>tutkimus</w:t>
      </w:r>
    </w:p>
    <w:p w14:paraId="5E1C8F62" w14:textId="77777777" w:rsidR="00C14BE1" w:rsidRPr="00B20F3F" w:rsidRDefault="00C14BE1" w:rsidP="00C14BE1">
      <w:pPr>
        <w:numPr>
          <w:ilvl w:val="0"/>
          <w:numId w:val="6"/>
        </w:numPr>
        <w:jc w:val="left"/>
        <w:rPr>
          <w:rFonts w:ascii="Arial" w:hAnsi="Arial" w:cs="Arial"/>
        </w:rPr>
      </w:pPr>
      <w:r>
        <w:rPr>
          <w:rFonts w:ascii="Arial" w:hAnsi="Arial" w:cs="Arial"/>
        </w:rPr>
        <w:t xml:space="preserve">viran alaan liittyvän </w:t>
      </w:r>
      <w:r w:rsidRPr="00B20F3F">
        <w:rPr>
          <w:rFonts w:ascii="Arial" w:hAnsi="Arial" w:cs="Arial"/>
        </w:rPr>
        <w:t>tutkimuksen kehittäminen, oma tutkimustoiminta sekä julkaisutoiminta</w:t>
      </w:r>
    </w:p>
    <w:p w14:paraId="08B587C2" w14:textId="2156C1A3" w:rsidR="00C14BE1" w:rsidRPr="00B20F3F" w:rsidRDefault="00C14BE1" w:rsidP="00C14BE1">
      <w:pPr>
        <w:numPr>
          <w:ilvl w:val="0"/>
          <w:numId w:val="6"/>
        </w:numPr>
        <w:jc w:val="left"/>
        <w:rPr>
          <w:rFonts w:ascii="Arial" w:hAnsi="Arial" w:cs="Arial"/>
        </w:rPr>
      </w:pPr>
      <w:r>
        <w:rPr>
          <w:rFonts w:ascii="Arial" w:hAnsi="Arial" w:cs="Arial"/>
        </w:rPr>
        <w:t>viran</w:t>
      </w:r>
      <w:r w:rsidRPr="00B20F3F">
        <w:rPr>
          <w:rFonts w:ascii="Arial" w:hAnsi="Arial" w:cs="Arial"/>
        </w:rPr>
        <w:t xml:space="preserve"> alan </w:t>
      </w:r>
      <w:r w:rsidRPr="002E26A6">
        <w:rPr>
          <w:rFonts w:ascii="Arial" w:hAnsi="Arial" w:cs="Arial"/>
        </w:rPr>
        <w:t xml:space="preserve">tieteellisen </w:t>
      </w:r>
      <w:r>
        <w:rPr>
          <w:rFonts w:ascii="Arial" w:hAnsi="Arial" w:cs="Arial"/>
        </w:rPr>
        <w:t xml:space="preserve">tutkimuksen johtaminen ja koordinointi </w:t>
      </w:r>
      <w:r w:rsidRPr="002E26A6">
        <w:rPr>
          <w:rFonts w:ascii="Arial" w:hAnsi="Arial" w:cs="Arial"/>
        </w:rPr>
        <w:t>puolustusvoimissa</w:t>
      </w:r>
    </w:p>
    <w:p w14:paraId="3725D932" w14:textId="77777777" w:rsidR="00C14BE1" w:rsidRPr="00CD4891" w:rsidRDefault="00C14BE1" w:rsidP="00C14BE1">
      <w:pPr>
        <w:numPr>
          <w:ilvl w:val="0"/>
          <w:numId w:val="6"/>
        </w:numPr>
        <w:jc w:val="left"/>
        <w:rPr>
          <w:rFonts w:ascii="Arial" w:hAnsi="Arial" w:cs="Arial"/>
        </w:rPr>
      </w:pPr>
      <w:r w:rsidRPr="00B20F3F">
        <w:rPr>
          <w:rFonts w:ascii="Arial" w:hAnsi="Arial" w:cs="Arial"/>
        </w:rPr>
        <w:t>uusien tutkimushankkeiden tai -projektien käynnistäminen</w:t>
      </w:r>
    </w:p>
    <w:p w14:paraId="5E28DAA0" w14:textId="77777777" w:rsidR="00D91ACC" w:rsidRPr="00B20F3F" w:rsidRDefault="00D91ACC" w:rsidP="00D91ACC">
      <w:pPr>
        <w:ind w:left="1304"/>
        <w:rPr>
          <w:rFonts w:ascii="Arial" w:hAnsi="Arial" w:cs="Arial"/>
        </w:rPr>
      </w:pPr>
      <w:r w:rsidRPr="00B20F3F">
        <w:rPr>
          <w:rFonts w:ascii="Arial" w:hAnsi="Arial" w:cs="Arial"/>
          <w:b/>
        </w:rPr>
        <w:t>opetus</w:t>
      </w:r>
    </w:p>
    <w:p w14:paraId="49FB7B39" w14:textId="77777777" w:rsidR="00C14BE1" w:rsidRPr="00B20F3F" w:rsidRDefault="00C14BE1" w:rsidP="00C14BE1">
      <w:pPr>
        <w:numPr>
          <w:ilvl w:val="0"/>
          <w:numId w:val="6"/>
        </w:numPr>
        <w:jc w:val="left"/>
        <w:rPr>
          <w:rFonts w:ascii="Arial" w:hAnsi="Arial" w:cs="Arial"/>
        </w:rPr>
      </w:pPr>
      <w:r w:rsidRPr="00B20F3F">
        <w:rPr>
          <w:rFonts w:ascii="Arial" w:hAnsi="Arial" w:cs="Arial"/>
        </w:rPr>
        <w:t xml:space="preserve">opetus </w:t>
      </w:r>
      <w:r>
        <w:rPr>
          <w:rFonts w:ascii="Arial" w:hAnsi="Arial" w:cs="Arial"/>
        </w:rPr>
        <w:t xml:space="preserve">viran alalla </w:t>
      </w:r>
      <w:r w:rsidRPr="00B20F3F">
        <w:rPr>
          <w:rFonts w:ascii="Arial" w:hAnsi="Arial" w:cs="Arial"/>
        </w:rPr>
        <w:t>sekä opetuksen sisällöllinen ja menetelmällinen kehittäminen yhteistyössä opettajien</w:t>
      </w:r>
      <w:r>
        <w:rPr>
          <w:rFonts w:ascii="Arial" w:hAnsi="Arial" w:cs="Arial"/>
        </w:rPr>
        <w:t xml:space="preserve"> ja muiden professoreiden</w:t>
      </w:r>
      <w:r w:rsidRPr="00B20F3F">
        <w:rPr>
          <w:rFonts w:ascii="Arial" w:hAnsi="Arial" w:cs="Arial"/>
        </w:rPr>
        <w:t xml:space="preserve"> kanssa</w:t>
      </w:r>
    </w:p>
    <w:p w14:paraId="4FB3206F" w14:textId="77777777" w:rsidR="00C14BE1" w:rsidRPr="00B20F3F" w:rsidRDefault="00C14BE1" w:rsidP="00C14BE1">
      <w:pPr>
        <w:numPr>
          <w:ilvl w:val="0"/>
          <w:numId w:val="6"/>
        </w:numPr>
        <w:jc w:val="left"/>
        <w:rPr>
          <w:rFonts w:ascii="Arial" w:hAnsi="Arial" w:cs="Arial"/>
        </w:rPr>
      </w:pPr>
      <w:r w:rsidRPr="00B20F3F">
        <w:rPr>
          <w:rFonts w:ascii="Arial" w:hAnsi="Arial" w:cs="Arial"/>
        </w:rPr>
        <w:t>tutkimustulosten siirtäminen osaksi opetusta</w:t>
      </w:r>
    </w:p>
    <w:p w14:paraId="25F01D4A" w14:textId="77777777" w:rsidR="00C14BE1" w:rsidRPr="00B20F3F" w:rsidRDefault="00C14BE1" w:rsidP="00C14BE1">
      <w:pPr>
        <w:numPr>
          <w:ilvl w:val="0"/>
          <w:numId w:val="6"/>
        </w:numPr>
        <w:jc w:val="left"/>
        <w:rPr>
          <w:rFonts w:ascii="Arial" w:hAnsi="Arial" w:cs="Arial"/>
        </w:rPr>
      </w:pPr>
      <w:r w:rsidRPr="00B20F3F">
        <w:rPr>
          <w:rFonts w:ascii="Arial" w:hAnsi="Arial" w:cs="Arial"/>
        </w:rPr>
        <w:t>osallistuminen tutkimusmenetelmien ope</w:t>
      </w:r>
      <w:r w:rsidRPr="00B20F3F">
        <w:rPr>
          <w:rFonts w:ascii="Arial" w:hAnsi="Arial" w:cs="Arial"/>
        </w:rPr>
        <w:softHyphen/>
        <w:t>tukseen Maanpuolustuskorkeakou</w:t>
      </w:r>
      <w:r w:rsidRPr="00B20F3F">
        <w:rPr>
          <w:rFonts w:ascii="Arial" w:hAnsi="Arial" w:cs="Arial"/>
        </w:rPr>
        <w:softHyphen/>
        <w:t>lussa</w:t>
      </w:r>
    </w:p>
    <w:p w14:paraId="07A066FE" w14:textId="77777777" w:rsidR="00C14BE1" w:rsidRDefault="00C14BE1" w:rsidP="00C14BE1">
      <w:pPr>
        <w:numPr>
          <w:ilvl w:val="0"/>
          <w:numId w:val="6"/>
        </w:numPr>
        <w:jc w:val="left"/>
        <w:rPr>
          <w:rFonts w:ascii="Arial" w:hAnsi="Arial" w:cs="Arial"/>
        </w:rPr>
      </w:pPr>
      <w:r w:rsidRPr="00E0508F">
        <w:rPr>
          <w:rFonts w:ascii="Arial" w:hAnsi="Arial" w:cs="Arial"/>
        </w:rPr>
        <w:t xml:space="preserve">sotatieteiden tohtoriopiskelijoiden rekrytointi ja ohjaaminen </w:t>
      </w:r>
      <w:r>
        <w:rPr>
          <w:rFonts w:ascii="Arial" w:hAnsi="Arial" w:cs="Arial"/>
        </w:rPr>
        <w:t>viran alalla</w:t>
      </w:r>
    </w:p>
    <w:p w14:paraId="2F9BE036" w14:textId="77777777" w:rsidR="00C14BE1" w:rsidRPr="00E0508F" w:rsidRDefault="00C14BE1" w:rsidP="00C14BE1">
      <w:pPr>
        <w:numPr>
          <w:ilvl w:val="0"/>
          <w:numId w:val="6"/>
        </w:numPr>
        <w:jc w:val="left"/>
        <w:rPr>
          <w:rFonts w:ascii="Arial" w:hAnsi="Arial" w:cs="Arial"/>
        </w:rPr>
      </w:pPr>
      <w:r w:rsidRPr="002E26A6">
        <w:rPr>
          <w:rFonts w:ascii="Arial" w:hAnsi="Arial" w:cs="Arial"/>
        </w:rPr>
        <w:t xml:space="preserve">opinnäytteiden ohjaaminen </w:t>
      </w:r>
    </w:p>
    <w:p w14:paraId="2E1278CF" w14:textId="77777777" w:rsidR="00D91ACC" w:rsidRPr="00E0508F" w:rsidRDefault="00D91ACC" w:rsidP="00D91ACC">
      <w:pPr>
        <w:ind w:left="1304"/>
        <w:rPr>
          <w:rFonts w:ascii="Arial" w:hAnsi="Arial" w:cs="Arial"/>
        </w:rPr>
      </w:pPr>
      <w:r w:rsidRPr="00E0508F">
        <w:rPr>
          <w:rFonts w:ascii="Arial" w:hAnsi="Arial" w:cs="Arial"/>
          <w:b/>
        </w:rPr>
        <w:t>yhteiskunnallinen vaikuttaminen</w:t>
      </w:r>
    </w:p>
    <w:p w14:paraId="15B158B2" w14:textId="79B6911F" w:rsidR="00D91ACC" w:rsidRPr="00E0508F" w:rsidRDefault="00D91ACC" w:rsidP="00D91ACC">
      <w:pPr>
        <w:numPr>
          <w:ilvl w:val="0"/>
          <w:numId w:val="6"/>
        </w:numPr>
        <w:jc w:val="left"/>
        <w:rPr>
          <w:rFonts w:ascii="Arial" w:hAnsi="Arial" w:cs="Arial"/>
        </w:rPr>
      </w:pPr>
      <w:r w:rsidRPr="00E0508F">
        <w:rPr>
          <w:rFonts w:ascii="Arial" w:hAnsi="Arial" w:cs="Arial"/>
        </w:rPr>
        <w:t>yhteiskunnallinen julkaisutoiminta</w:t>
      </w:r>
      <w:r>
        <w:rPr>
          <w:rFonts w:ascii="Arial" w:hAnsi="Arial" w:cs="Arial"/>
        </w:rPr>
        <w:t xml:space="preserve"> ja</w:t>
      </w:r>
      <w:r w:rsidRPr="00E0508F">
        <w:rPr>
          <w:rFonts w:ascii="Arial" w:hAnsi="Arial" w:cs="Arial"/>
        </w:rPr>
        <w:t xml:space="preserve"> tieteelliseen keskusteluun osallistuminen </w:t>
      </w:r>
    </w:p>
    <w:p w14:paraId="4FA460AE" w14:textId="77777777" w:rsidR="00D91ACC" w:rsidRPr="00E0508F" w:rsidRDefault="00D91ACC" w:rsidP="00D91ACC">
      <w:pPr>
        <w:numPr>
          <w:ilvl w:val="0"/>
          <w:numId w:val="6"/>
        </w:numPr>
        <w:jc w:val="left"/>
        <w:rPr>
          <w:rFonts w:ascii="Arial" w:hAnsi="Arial" w:cs="Arial"/>
        </w:rPr>
      </w:pPr>
      <w:r>
        <w:rPr>
          <w:rFonts w:ascii="Arial" w:hAnsi="Arial" w:cs="Arial"/>
        </w:rPr>
        <w:t xml:space="preserve">viran alan </w:t>
      </w:r>
      <w:r w:rsidRPr="00E0508F">
        <w:rPr>
          <w:rFonts w:ascii="Arial" w:hAnsi="Arial" w:cs="Arial"/>
        </w:rPr>
        <w:t>tunnettavuuden lisääminen yhteiskunnassa</w:t>
      </w:r>
    </w:p>
    <w:p w14:paraId="701DE001" w14:textId="77777777" w:rsidR="00D91ACC" w:rsidRPr="00E0508F" w:rsidRDefault="00D91ACC" w:rsidP="00D91ACC">
      <w:pPr>
        <w:ind w:left="1304"/>
        <w:rPr>
          <w:rFonts w:ascii="Arial" w:hAnsi="Arial" w:cs="Arial"/>
        </w:rPr>
      </w:pPr>
      <w:r w:rsidRPr="00E0508F">
        <w:rPr>
          <w:rFonts w:ascii="Arial" w:hAnsi="Arial" w:cs="Arial"/>
          <w:b/>
        </w:rPr>
        <w:t>muu toiminta</w:t>
      </w:r>
    </w:p>
    <w:p w14:paraId="3CCF178A" w14:textId="77777777" w:rsidR="00C14BE1" w:rsidRPr="00345AA7" w:rsidRDefault="00C14BE1" w:rsidP="00C14BE1">
      <w:pPr>
        <w:numPr>
          <w:ilvl w:val="0"/>
          <w:numId w:val="6"/>
        </w:numPr>
        <w:jc w:val="left"/>
        <w:rPr>
          <w:rFonts w:ascii="Arial" w:hAnsi="Arial" w:cs="Arial"/>
        </w:rPr>
      </w:pPr>
      <w:r w:rsidRPr="00345AA7">
        <w:rPr>
          <w:rFonts w:ascii="Arial" w:hAnsi="Arial" w:cs="Arial"/>
        </w:rPr>
        <w:t>osallistuminen viran alan kansalliseen ja kansainväliseen tutkimus- ja opetus</w:t>
      </w:r>
      <w:r w:rsidRPr="00345AA7">
        <w:rPr>
          <w:rFonts w:ascii="Arial" w:hAnsi="Arial" w:cs="Arial"/>
        </w:rPr>
        <w:softHyphen/>
        <w:t xml:space="preserve">yhteistyöhön </w:t>
      </w:r>
      <w:r>
        <w:rPr>
          <w:rFonts w:ascii="Arial" w:hAnsi="Arial" w:cs="Arial"/>
        </w:rPr>
        <w:t>ja asiantuntijaverkostoihin</w:t>
      </w:r>
    </w:p>
    <w:p w14:paraId="6FC6E2BF" w14:textId="77777777" w:rsidR="00C14BE1" w:rsidRPr="00312BC9" w:rsidRDefault="00C14BE1" w:rsidP="00C14BE1">
      <w:pPr>
        <w:numPr>
          <w:ilvl w:val="0"/>
          <w:numId w:val="6"/>
        </w:numPr>
        <w:jc w:val="left"/>
        <w:rPr>
          <w:rFonts w:ascii="Arial" w:hAnsi="Arial" w:cs="Arial"/>
        </w:rPr>
      </w:pPr>
      <w:r w:rsidRPr="00345AA7">
        <w:rPr>
          <w:rFonts w:ascii="Arial" w:hAnsi="Arial" w:cs="Arial"/>
        </w:rPr>
        <w:t>sodan ajan valmiuden ylläpito, mukaan lukien sotaharjoituksiin</w:t>
      </w:r>
      <w:r w:rsidRPr="00312BC9">
        <w:rPr>
          <w:rFonts w:ascii="Arial" w:hAnsi="Arial" w:cs="Arial"/>
        </w:rPr>
        <w:t xml:space="preserve"> osallistuminen</w:t>
      </w:r>
    </w:p>
    <w:p w14:paraId="3BF59C84" w14:textId="11168831" w:rsidR="00C14BE1" w:rsidRDefault="00C14BE1" w:rsidP="00C14BE1">
      <w:pPr>
        <w:numPr>
          <w:ilvl w:val="0"/>
          <w:numId w:val="6"/>
        </w:numPr>
        <w:jc w:val="left"/>
        <w:rPr>
          <w:rFonts w:ascii="Arial" w:hAnsi="Arial" w:cs="Arial"/>
        </w:rPr>
      </w:pPr>
      <w:r w:rsidRPr="00312BC9">
        <w:rPr>
          <w:rFonts w:ascii="Arial" w:hAnsi="Arial" w:cs="Arial"/>
        </w:rPr>
        <w:t>tutkimuksen osuuden kehittäminen osana puolustusvoimien sodan ajan toimintaa</w:t>
      </w:r>
    </w:p>
    <w:p w14:paraId="588259C8" w14:textId="0CDA35CD" w:rsidR="00C14BE1" w:rsidRPr="00E0508F" w:rsidRDefault="00C14BE1" w:rsidP="00C14BE1">
      <w:pPr>
        <w:numPr>
          <w:ilvl w:val="0"/>
          <w:numId w:val="6"/>
        </w:numPr>
        <w:jc w:val="left"/>
        <w:rPr>
          <w:rFonts w:ascii="Arial" w:hAnsi="Arial" w:cs="Arial"/>
        </w:rPr>
      </w:pPr>
      <w:r>
        <w:rPr>
          <w:rFonts w:ascii="Arial" w:hAnsi="Arial" w:cs="Arial"/>
        </w:rPr>
        <w:t>toimiminen oman alansa asiantuntijana puolustushallinnossa ja muussa yhteiskunnassa sekä yhteistyöverkostojen kehittäjänä</w:t>
      </w:r>
      <w:r w:rsidRPr="00E0508F">
        <w:rPr>
          <w:rFonts w:ascii="Arial" w:hAnsi="Arial" w:cs="Arial"/>
        </w:rPr>
        <w:t>.</w:t>
      </w:r>
    </w:p>
    <w:p w14:paraId="01843390" w14:textId="77777777" w:rsidR="00D91ACC" w:rsidRPr="00E0508F" w:rsidRDefault="00D91ACC" w:rsidP="00D91ACC">
      <w:pPr>
        <w:ind w:left="1854"/>
        <w:jc w:val="left"/>
        <w:rPr>
          <w:rFonts w:ascii="Arial" w:hAnsi="Arial" w:cs="Arial"/>
        </w:rPr>
      </w:pPr>
    </w:p>
    <w:p w14:paraId="54830699" w14:textId="77777777" w:rsidR="00C14BE1" w:rsidRPr="00CB4F66" w:rsidRDefault="00C14BE1" w:rsidP="00C14BE1">
      <w:pPr>
        <w:rPr>
          <w:rFonts w:ascii="Arial" w:hAnsi="Arial" w:cs="Arial"/>
        </w:rPr>
      </w:pPr>
      <w:r>
        <w:rPr>
          <w:rFonts w:ascii="Arial" w:hAnsi="Arial" w:cs="Arial"/>
        </w:rPr>
        <w:t>P</w:t>
      </w:r>
      <w:r w:rsidRPr="00E0508F">
        <w:rPr>
          <w:rFonts w:ascii="Arial" w:hAnsi="Arial" w:cs="Arial"/>
        </w:rPr>
        <w:t>rofessorin työssä korostuu tutkimustoiminnan tulosten siirtäminen opetukseen, opetuksen kehittämiseen ja käytäntöö</w:t>
      </w:r>
      <w:r w:rsidRPr="00CB4F66">
        <w:rPr>
          <w:rFonts w:ascii="Arial" w:hAnsi="Arial" w:cs="Arial"/>
        </w:rPr>
        <w:t xml:space="preserve">n. </w:t>
      </w:r>
    </w:p>
    <w:p w14:paraId="633A5CF6" w14:textId="77777777" w:rsidR="00D91ACC" w:rsidRDefault="00D91ACC" w:rsidP="00D91ACC">
      <w:pPr>
        <w:spacing w:after="200" w:line="276" w:lineRule="auto"/>
        <w:ind w:left="0"/>
        <w:jc w:val="left"/>
        <w:rPr>
          <w:rFonts w:ascii="Arial" w:hAnsi="Arial" w:cs="Arial"/>
          <w:b/>
          <w:caps/>
        </w:rPr>
      </w:pPr>
      <w:r>
        <w:rPr>
          <w:rFonts w:ascii="Arial" w:hAnsi="Arial" w:cs="Arial"/>
          <w:b/>
          <w:caps/>
        </w:rPr>
        <w:br w:type="page"/>
      </w:r>
    </w:p>
    <w:p w14:paraId="510D3663" w14:textId="77777777" w:rsidR="00D91ACC" w:rsidRDefault="00D91ACC" w:rsidP="00D91ACC">
      <w:pPr>
        <w:spacing w:after="200" w:line="276" w:lineRule="auto"/>
        <w:ind w:left="0"/>
        <w:jc w:val="left"/>
        <w:rPr>
          <w:rFonts w:ascii="Arial" w:hAnsi="Arial" w:cs="Arial"/>
          <w:b/>
          <w:caps/>
        </w:rPr>
      </w:pPr>
      <w:r>
        <w:rPr>
          <w:rFonts w:ascii="Arial" w:hAnsi="Arial" w:cs="Arial"/>
          <w:b/>
          <w:caps/>
        </w:rPr>
        <w:lastRenderedPageBreak/>
        <w:t>LIITE 4: VIRAN KELPOISUUSVAATIMUKSET</w:t>
      </w:r>
    </w:p>
    <w:p w14:paraId="02EC58D3" w14:textId="77777777" w:rsidR="00D91ACC" w:rsidRPr="00CB4F66" w:rsidRDefault="00D91ACC" w:rsidP="00D91ACC">
      <w:pPr>
        <w:pStyle w:val="Otsikko1"/>
        <w:ind w:left="0"/>
        <w:rPr>
          <w:rFonts w:ascii="Arial" w:hAnsi="Arial" w:cs="Arial"/>
        </w:rPr>
      </w:pPr>
      <w:r w:rsidRPr="00CB4F66">
        <w:rPr>
          <w:rFonts w:ascii="Arial" w:hAnsi="Arial" w:cs="Arial"/>
        </w:rPr>
        <w:t xml:space="preserve">Viran kelpoisuusvaatimukset </w:t>
      </w:r>
    </w:p>
    <w:p w14:paraId="484EDECE" w14:textId="28DA661B" w:rsidR="00C14BE1" w:rsidRPr="00CB4F66" w:rsidRDefault="00C14BE1" w:rsidP="00C14BE1">
      <w:pPr>
        <w:rPr>
          <w:rFonts w:ascii="Arial" w:hAnsi="Arial" w:cs="Arial"/>
        </w:rPr>
      </w:pPr>
      <w:r w:rsidRPr="00CB4F66">
        <w:rPr>
          <w:rFonts w:ascii="Arial" w:hAnsi="Arial" w:cs="Arial"/>
        </w:rPr>
        <w:t>Virkaan voidaan nimittää vain Suomen kansalainen (731/1999</w:t>
      </w:r>
      <w:r>
        <w:rPr>
          <w:rFonts w:ascii="Arial" w:hAnsi="Arial" w:cs="Arial"/>
        </w:rPr>
        <w:t xml:space="preserve"> </w:t>
      </w:r>
      <w:r w:rsidRPr="00CB4F66">
        <w:rPr>
          <w:rFonts w:ascii="Arial" w:hAnsi="Arial" w:cs="Arial"/>
        </w:rPr>
        <w:t>125 §, 750/1994</w:t>
      </w:r>
      <w:r>
        <w:rPr>
          <w:rFonts w:ascii="Arial" w:hAnsi="Arial" w:cs="Arial"/>
        </w:rPr>
        <w:t xml:space="preserve"> </w:t>
      </w:r>
      <w:r w:rsidRPr="00CB4F66">
        <w:rPr>
          <w:rFonts w:ascii="Arial" w:hAnsi="Arial" w:cs="Arial"/>
        </w:rPr>
        <w:t xml:space="preserve">7 § 1 mom. </w:t>
      </w:r>
      <w:r>
        <w:rPr>
          <w:rFonts w:ascii="Arial" w:hAnsi="Arial" w:cs="Arial"/>
        </w:rPr>
        <w:t>8</w:t>
      </w:r>
      <w:r w:rsidRPr="00CB4F66">
        <w:rPr>
          <w:rFonts w:ascii="Arial" w:hAnsi="Arial" w:cs="Arial"/>
        </w:rPr>
        <w:t xml:space="preserve"> kohta). </w:t>
      </w:r>
    </w:p>
    <w:p w14:paraId="14C67070" w14:textId="77777777" w:rsidR="00C14BE1" w:rsidRPr="00CB4F66" w:rsidRDefault="00C14BE1" w:rsidP="00C14BE1">
      <w:pPr>
        <w:ind w:left="0"/>
        <w:rPr>
          <w:rFonts w:ascii="Arial" w:hAnsi="Arial" w:cs="Arial"/>
        </w:rPr>
      </w:pPr>
    </w:p>
    <w:p w14:paraId="1BD425DF" w14:textId="5D8BD394" w:rsidR="00C14BE1" w:rsidRPr="00CB4F66" w:rsidRDefault="00C14BE1" w:rsidP="00C14BE1">
      <w:pPr>
        <w:rPr>
          <w:rFonts w:ascii="Arial" w:hAnsi="Arial" w:cs="Arial"/>
        </w:rPr>
      </w:pPr>
      <w:r w:rsidRPr="00CB4F66">
        <w:rPr>
          <w:rFonts w:ascii="Arial" w:hAnsi="Arial" w:cs="Arial"/>
        </w:rPr>
        <w:t>Puolustusvoimien virkaan nimitettävältä vaaditaan tehtävien edellyttämää luotet</w:t>
      </w:r>
      <w:r w:rsidRPr="00CB4F66">
        <w:rPr>
          <w:rFonts w:ascii="Arial" w:hAnsi="Arial" w:cs="Arial"/>
        </w:rPr>
        <w:softHyphen/>
        <w:t>tavuutta (551/2007</w:t>
      </w:r>
      <w:r>
        <w:rPr>
          <w:rFonts w:ascii="Arial" w:hAnsi="Arial" w:cs="Arial"/>
        </w:rPr>
        <w:t xml:space="preserve"> </w:t>
      </w:r>
      <w:r w:rsidRPr="00CB4F66">
        <w:rPr>
          <w:rFonts w:ascii="Arial" w:hAnsi="Arial" w:cs="Arial"/>
        </w:rPr>
        <w:t>37 §).</w:t>
      </w:r>
    </w:p>
    <w:p w14:paraId="34BDA3CB" w14:textId="77777777" w:rsidR="00C14BE1" w:rsidRPr="00CB4F66" w:rsidRDefault="00C14BE1" w:rsidP="00C14BE1">
      <w:pPr>
        <w:ind w:left="0"/>
        <w:rPr>
          <w:rFonts w:ascii="Arial" w:hAnsi="Arial" w:cs="Arial"/>
        </w:rPr>
      </w:pPr>
    </w:p>
    <w:p w14:paraId="6A417D08" w14:textId="44B95F02" w:rsidR="00C14BE1" w:rsidRPr="00CB4F66" w:rsidRDefault="00C14BE1" w:rsidP="00C14BE1">
      <w:pPr>
        <w:rPr>
          <w:rFonts w:ascii="Arial" w:hAnsi="Arial" w:cs="Arial"/>
        </w:rPr>
      </w:pPr>
      <w:r w:rsidRPr="00CB4F66">
        <w:rPr>
          <w:rFonts w:ascii="Arial" w:hAnsi="Arial" w:cs="Arial"/>
        </w:rPr>
        <w:t>Kielitaitovaatimuksina on (423/2003</w:t>
      </w:r>
      <w:r>
        <w:rPr>
          <w:rFonts w:ascii="Arial" w:hAnsi="Arial" w:cs="Arial"/>
        </w:rPr>
        <w:t xml:space="preserve"> 6§, </w:t>
      </w:r>
      <w:r w:rsidRPr="00CB4F66">
        <w:rPr>
          <w:rFonts w:ascii="Arial" w:hAnsi="Arial" w:cs="Arial"/>
        </w:rPr>
        <w:t>424/2003</w:t>
      </w:r>
      <w:r>
        <w:rPr>
          <w:rFonts w:ascii="Arial" w:hAnsi="Arial" w:cs="Arial"/>
        </w:rPr>
        <w:t xml:space="preserve"> </w:t>
      </w:r>
      <w:r w:rsidRPr="00CB4F66">
        <w:rPr>
          <w:rFonts w:ascii="Arial" w:hAnsi="Arial" w:cs="Arial"/>
        </w:rPr>
        <w:t>6 § 1 mom.)</w:t>
      </w:r>
    </w:p>
    <w:p w14:paraId="6D669763" w14:textId="77777777" w:rsidR="00C14BE1" w:rsidRPr="00CB4F66" w:rsidRDefault="00C14BE1" w:rsidP="00C14BE1">
      <w:pPr>
        <w:numPr>
          <w:ilvl w:val="0"/>
          <w:numId w:val="7"/>
        </w:numPr>
        <w:rPr>
          <w:rFonts w:ascii="Arial" w:hAnsi="Arial" w:cs="Arial"/>
        </w:rPr>
      </w:pPr>
      <w:r w:rsidRPr="00CB4F66">
        <w:rPr>
          <w:rFonts w:ascii="Arial" w:hAnsi="Arial" w:cs="Arial"/>
        </w:rPr>
        <w:t>suomen kielen erinomainen suullinen ja kirjallinen taito</w:t>
      </w:r>
    </w:p>
    <w:p w14:paraId="13CA97FF" w14:textId="77777777" w:rsidR="00C14BE1" w:rsidRPr="00CB4F66" w:rsidRDefault="00C14BE1" w:rsidP="00C14BE1">
      <w:pPr>
        <w:numPr>
          <w:ilvl w:val="0"/>
          <w:numId w:val="7"/>
        </w:numPr>
        <w:rPr>
          <w:rFonts w:ascii="Arial" w:hAnsi="Arial" w:cs="Arial"/>
        </w:rPr>
      </w:pPr>
      <w:r w:rsidRPr="00CB4F66">
        <w:rPr>
          <w:rFonts w:ascii="Arial" w:hAnsi="Arial" w:cs="Arial"/>
        </w:rPr>
        <w:t xml:space="preserve">ruotsin kielen tyydyttävä suullinen ja kirjallinen taito. </w:t>
      </w:r>
    </w:p>
    <w:p w14:paraId="5E35BBD2" w14:textId="77777777" w:rsidR="00C14BE1" w:rsidRDefault="00C14BE1" w:rsidP="00C14BE1">
      <w:pPr>
        <w:rPr>
          <w:rFonts w:ascii="Arial" w:hAnsi="Arial" w:cs="Arial"/>
        </w:rPr>
      </w:pPr>
    </w:p>
    <w:p w14:paraId="4E734B3E" w14:textId="1B01715A" w:rsidR="00C14BE1" w:rsidRPr="00E0508F" w:rsidRDefault="00C14BE1" w:rsidP="00C14BE1">
      <w:pPr>
        <w:rPr>
          <w:rFonts w:ascii="Arial" w:hAnsi="Arial" w:cs="Arial"/>
        </w:rPr>
      </w:pPr>
      <w:r>
        <w:rPr>
          <w:rFonts w:ascii="Arial" w:hAnsi="Arial" w:cs="Arial"/>
        </w:rPr>
        <w:t>Erityisinä kelpoisuusvaatimuksina p</w:t>
      </w:r>
      <w:r w:rsidRPr="00CB4F66">
        <w:rPr>
          <w:rFonts w:ascii="Arial" w:hAnsi="Arial" w:cs="Arial"/>
        </w:rPr>
        <w:t xml:space="preserve">rofessorin </w:t>
      </w:r>
      <w:r>
        <w:rPr>
          <w:rFonts w:ascii="Arial" w:hAnsi="Arial" w:cs="Arial"/>
        </w:rPr>
        <w:t xml:space="preserve">virkaan </w:t>
      </w:r>
      <w:r w:rsidRPr="00CB4F66">
        <w:rPr>
          <w:rFonts w:ascii="Arial" w:hAnsi="Arial" w:cs="Arial"/>
        </w:rPr>
        <w:t xml:space="preserve">nimitettävältä vaaditaan </w:t>
      </w:r>
      <w:r w:rsidRPr="00E0508F">
        <w:rPr>
          <w:rFonts w:ascii="Arial" w:hAnsi="Arial" w:cs="Arial"/>
        </w:rPr>
        <w:t>tieteellinen pätevyys, opetustaito ja käytännön perehtyneisyys tehtäväalaan (</w:t>
      </w:r>
      <w:r w:rsidRPr="00CB4F66">
        <w:rPr>
          <w:rFonts w:ascii="Arial" w:hAnsi="Arial" w:cs="Arial"/>
        </w:rPr>
        <w:t>1319/2007</w:t>
      </w:r>
      <w:r>
        <w:rPr>
          <w:rFonts w:ascii="Arial" w:hAnsi="Arial" w:cs="Arial"/>
        </w:rPr>
        <w:t xml:space="preserve"> </w:t>
      </w:r>
      <w:r w:rsidRPr="00E0508F">
        <w:rPr>
          <w:rFonts w:ascii="Arial" w:hAnsi="Arial" w:cs="Arial"/>
        </w:rPr>
        <w:t xml:space="preserve">12 § 2 mom. 3 kohta). </w:t>
      </w:r>
    </w:p>
    <w:p w14:paraId="4E2E99CE" w14:textId="77777777" w:rsidR="00D91ACC" w:rsidRPr="00FA3F1C" w:rsidRDefault="00D91ACC" w:rsidP="00D91ACC">
      <w:pPr>
        <w:pStyle w:val="Otsikko1"/>
        <w:ind w:left="0"/>
        <w:rPr>
          <w:rFonts w:ascii="Arial" w:hAnsi="Arial" w:cs="Arial"/>
        </w:rPr>
      </w:pPr>
      <w:r w:rsidRPr="00CB4F66">
        <w:rPr>
          <w:rFonts w:ascii="Arial" w:hAnsi="Arial" w:cs="Arial"/>
        </w:rPr>
        <w:t xml:space="preserve">Viran </w:t>
      </w:r>
      <w:r w:rsidRPr="00FA3F1C">
        <w:rPr>
          <w:rFonts w:ascii="Arial" w:hAnsi="Arial" w:cs="Arial"/>
        </w:rPr>
        <w:t xml:space="preserve">erityisten kelpoisuusvaatimusten tulkinta </w:t>
      </w:r>
    </w:p>
    <w:p w14:paraId="70E550AF" w14:textId="77777777" w:rsidR="003D2638" w:rsidRPr="00FA3F1C" w:rsidRDefault="003D2638" w:rsidP="003D2638">
      <w:pPr>
        <w:rPr>
          <w:rFonts w:ascii="Arial" w:hAnsi="Arial" w:cs="Arial"/>
        </w:rPr>
      </w:pPr>
      <w:r w:rsidRPr="00FA3F1C">
        <w:rPr>
          <w:rFonts w:ascii="Arial" w:hAnsi="Arial" w:cs="Arial"/>
        </w:rPr>
        <w:t>Tämän virantäyttöselosteen laadinnassa on käytetty lähtökohtana Maanpuolustus</w:t>
      </w:r>
      <w:r w:rsidRPr="00FA3F1C">
        <w:rPr>
          <w:rFonts w:ascii="Arial" w:hAnsi="Arial" w:cs="Arial"/>
        </w:rPr>
        <w:softHyphen/>
        <w:t xml:space="preserve">korkeakoulun rehtorin hyväksymää yleistä ohjeistusta professorin virkojen kelpoisuusehtojen tulkinnasta (AN11669), josta voidaan tapauskohtaisesti perustellusti poiketa virantäyttöselosteessa (HV449 85 § 3 mom.). </w:t>
      </w:r>
    </w:p>
    <w:p w14:paraId="28553C24" w14:textId="77777777" w:rsidR="003D2638" w:rsidRPr="00FA3F1C" w:rsidRDefault="003D2638" w:rsidP="003D2638">
      <w:pPr>
        <w:rPr>
          <w:rFonts w:ascii="Arial" w:hAnsi="Arial" w:cs="Arial"/>
        </w:rPr>
      </w:pPr>
    </w:p>
    <w:p w14:paraId="68F10093" w14:textId="79C2CD3F" w:rsidR="003D2638" w:rsidRPr="00FA3F1C" w:rsidRDefault="003D2638" w:rsidP="003D2638">
      <w:pPr>
        <w:rPr>
          <w:rFonts w:ascii="Arial" w:hAnsi="Arial" w:cs="Arial"/>
        </w:rPr>
      </w:pPr>
      <w:r w:rsidRPr="00FA3F1C">
        <w:rPr>
          <w:rFonts w:ascii="Arial" w:hAnsi="Arial" w:cs="Arial"/>
        </w:rPr>
        <w:t xml:space="preserve">Tässä virantäytössä korostuu tekoälyn soveltaminen sotilaallisessa toimintaympäristössä, minkä johdosta tässä </w:t>
      </w:r>
      <w:r w:rsidR="0036409D">
        <w:rPr>
          <w:rFonts w:ascii="Arial" w:hAnsi="Arial" w:cs="Arial"/>
        </w:rPr>
        <w:t xml:space="preserve">määräaikaisessa </w:t>
      </w:r>
      <w:r w:rsidRPr="00FA3F1C">
        <w:rPr>
          <w:rFonts w:ascii="Arial" w:hAnsi="Arial" w:cs="Arial"/>
        </w:rPr>
        <w:t xml:space="preserve">virantäytössä painotetaan erityisesti käytännön perehtyneisyyden osa-aluetta suhteessa tieteellisen pätevyyden ja opetustaidon vaatimuksiin. Näiden syiden perusteella tässä virantäytössä on perustellusti poikettu yleisestä ohjeistuksesta </w:t>
      </w:r>
      <w:r w:rsidR="00FA3F1C" w:rsidRPr="00C54B75">
        <w:rPr>
          <w:rFonts w:ascii="Arial" w:hAnsi="Arial" w:cs="Arial"/>
        </w:rPr>
        <w:t>(AN11669).</w:t>
      </w:r>
      <w:r w:rsidRPr="00FA3F1C">
        <w:rPr>
          <w:rFonts w:ascii="Arial" w:hAnsi="Arial" w:cs="Arial"/>
        </w:rPr>
        <w:t xml:space="preserve"> </w:t>
      </w:r>
    </w:p>
    <w:p w14:paraId="00AFFCE5" w14:textId="77777777" w:rsidR="003D2638" w:rsidRPr="00FA3F1C" w:rsidRDefault="003D2638" w:rsidP="003D2638">
      <w:pPr>
        <w:rPr>
          <w:rFonts w:ascii="Arial" w:hAnsi="Arial" w:cs="Arial"/>
        </w:rPr>
      </w:pPr>
    </w:p>
    <w:p w14:paraId="7A858979" w14:textId="77777777" w:rsidR="003D2638" w:rsidRPr="00FA3F1C" w:rsidRDefault="003D2638" w:rsidP="003D2638">
      <w:pPr>
        <w:rPr>
          <w:rFonts w:ascii="Arial" w:hAnsi="Arial" w:cs="Arial"/>
        </w:rPr>
      </w:pPr>
      <w:r w:rsidRPr="00FA3F1C">
        <w:rPr>
          <w:rFonts w:ascii="Arial" w:hAnsi="Arial" w:cs="Arial"/>
        </w:rPr>
        <w:t xml:space="preserve">Tässä virantäytössä kelpoisuusehtojen toteutumista arvioidaan seuraavasti. </w:t>
      </w:r>
    </w:p>
    <w:p w14:paraId="6FF7CE35" w14:textId="77777777" w:rsidR="003D2638" w:rsidRPr="00FA3F1C" w:rsidRDefault="003D2638" w:rsidP="003D2638">
      <w:pPr>
        <w:ind w:left="0"/>
        <w:rPr>
          <w:rFonts w:ascii="Arial" w:hAnsi="Arial" w:cs="Arial"/>
        </w:rPr>
      </w:pPr>
    </w:p>
    <w:p w14:paraId="10AEB82D" w14:textId="77777777" w:rsidR="003D2638" w:rsidRPr="00FA3F1C" w:rsidRDefault="003D2638" w:rsidP="003D2638">
      <w:pPr>
        <w:rPr>
          <w:rFonts w:ascii="Arial" w:hAnsi="Arial" w:cs="Arial"/>
        </w:rPr>
      </w:pPr>
      <w:r w:rsidRPr="00FA3F1C">
        <w:rPr>
          <w:rFonts w:ascii="Arial" w:hAnsi="Arial" w:cs="Arial"/>
          <w:b/>
        </w:rPr>
        <w:t>Tieteellistä pätevyyttä</w:t>
      </w:r>
      <w:r w:rsidRPr="00FA3F1C">
        <w:rPr>
          <w:rFonts w:ascii="Arial" w:hAnsi="Arial" w:cs="Arial"/>
        </w:rPr>
        <w:t xml:space="preserve"> arvioitaessa otetaan huomioon tieteellinen tutkimus, kyky johtaa tutkimustyötä, oppimateriaali, jolla on tieteellistä arvoa ja muut tieteelliset ansiot sekä tutkinnot.</w:t>
      </w:r>
    </w:p>
    <w:p w14:paraId="19DC3FA3" w14:textId="77777777" w:rsidR="003D2638" w:rsidRPr="00FA3F1C" w:rsidRDefault="003D2638" w:rsidP="003D2638">
      <w:pPr>
        <w:rPr>
          <w:rFonts w:ascii="Arial" w:hAnsi="Arial" w:cs="Arial"/>
        </w:rPr>
      </w:pPr>
    </w:p>
    <w:p w14:paraId="0BB87FED" w14:textId="318206EA" w:rsidR="003D2638" w:rsidRDefault="003D2638" w:rsidP="003D2638">
      <w:pPr>
        <w:rPr>
          <w:rFonts w:ascii="Arial" w:hAnsi="Arial" w:cs="Arial"/>
        </w:rPr>
      </w:pPr>
      <w:r w:rsidRPr="00FA3F1C">
        <w:rPr>
          <w:rFonts w:ascii="Arial" w:hAnsi="Arial" w:cs="Arial"/>
        </w:rPr>
        <w:t>Tässä virantäytössä virkaan valittavalta henkilöltä edellytetään riittävää tieteellistä pätevyyttä, jotta henkilö suoriutuu menestyksellisesti tässä professorin määräaikaisessa virassa. Virkaan nimitettävältä henkilöltä edellytetään tieteellisiä ansioita, joiden voidaan katsoa tukevan professorin viran alaa, siten kuin se on Liitteessä 1 ”</w:t>
      </w:r>
      <w:r w:rsidRPr="00FA3F1C">
        <w:rPr>
          <w:rFonts w:ascii="Arial" w:hAnsi="Arial" w:cs="Arial"/>
          <w:b/>
          <w:bCs/>
        </w:rPr>
        <w:t>Viran tehtäväalan</w:t>
      </w:r>
      <w:r w:rsidRPr="00FA3F1C">
        <w:rPr>
          <w:rFonts w:ascii="Arial" w:hAnsi="Arial" w:cs="Arial"/>
        </w:rPr>
        <w:t xml:space="preserve"> </w:t>
      </w:r>
      <w:r w:rsidRPr="00FA3F1C">
        <w:rPr>
          <w:rFonts w:ascii="Arial" w:hAnsi="Arial" w:cs="Arial"/>
          <w:b/>
        </w:rPr>
        <w:t>määritelmä”</w:t>
      </w:r>
      <w:r w:rsidRPr="00FA3F1C">
        <w:rPr>
          <w:rFonts w:ascii="Arial" w:hAnsi="Arial" w:cs="Arial"/>
        </w:rPr>
        <w:t xml:space="preserve"> määritelty.</w:t>
      </w:r>
      <w:r w:rsidRPr="00791E49">
        <w:rPr>
          <w:rFonts w:ascii="Arial" w:hAnsi="Arial" w:cs="Arial"/>
        </w:rPr>
        <w:t xml:space="preserve"> </w:t>
      </w:r>
      <w:r>
        <w:rPr>
          <w:rFonts w:ascii="Arial" w:hAnsi="Arial" w:cs="Arial"/>
        </w:rPr>
        <w:t xml:space="preserve">  </w:t>
      </w:r>
    </w:p>
    <w:p w14:paraId="4F865E87" w14:textId="77777777" w:rsidR="003D2638" w:rsidRDefault="003D2638" w:rsidP="00C14BE1">
      <w:pPr>
        <w:rPr>
          <w:rFonts w:ascii="Arial" w:hAnsi="Arial" w:cs="Arial"/>
        </w:rPr>
      </w:pPr>
    </w:p>
    <w:p w14:paraId="449E16E9" w14:textId="77777777" w:rsidR="00C14BE1" w:rsidRPr="00CB4F66" w:rsidRDefault="00C14BE1" w:rsidP="00C14BE1">
      <w:pPr>
        <w:rPr>
          <w:rFonts w:ascii="Arial" w:hAnsi="Arial" w:cs="Arial"/>
        </w:rPr>
      </w:pPr>
    </w:p>
    <w:p w14:paraId="7FE1CE78" w14:textId="77777777" w:rsidR="00C14BE1" w:rsidRDefault="00C14BE1" w:rsidP="00C14BE1">
      <w:pPr>
        <w:rPr>
          <w:rFonts w:ascii="Arial" w:hAnsi="Arial" w:cs="Arial"/>
        </w:rPr>
      </w:pPr>
      <w:bookmarkStart w:id="3" w:name="_Hlk210403410"/>
      <w:r w:rsidRPr="003D2638">
        <w:rPr>
          <w:rFonts w:ascii="Arial" w:hAnsi="Arial" w:cs="Arial"/>
          <w:b/>
        </w:rPr>
        <w:t>Opetustaitoa</w:t>
      </w:r>
      <w:r w:rsidRPr="003D2638">
        <w:rPr>
          <w:rFonts w:ascii="Arial" w:hAnsi="Arial" w:cs="Arial"/>
        </w:rPr>
        <w:t xml:space="preserve"> arvioitaessa otetaan huomioon pedagoginen koulutus, opetustyössä hankittu käytännön kokemus, taito tuottaa oppimateriaalia, muut opetustoimessa saavutetut ansiot. Opetustaito voidaan osoittaa myös julkisella opetusnäytteellä, </w:t>
      </w:r>
      <w:r w:rsidRPr="003D2638">
        <w:rPr>
          <w:rFonts w:ascii="Arial" w:hAnsi="Arial" w:cs="Arial"/>
        </w:rPr>
        <w:lastRenderedPageBreak/>
        <w:t>jonka kokonaisarvio on vähintään ”hyvä” asteikolla ”heikko-tyydyttävä-hyvä-erinomainen”.</w:t>
      </w:r>
    </w:p>
    <w:bookmarkEnd w:id="3"/>
    <w:p w14:paraId="14BACC08" w14:textId="77777777" w:rsidR="00C14BE1" w:rsidRDefault="00C14BE1" w:rsidP="00C14BE1">
      <w:pPr>
        <w:rPr>
          <w:rFonts w:ascii="Arial" w:hAnsi="Arial" w:cs="Arial"/>
        </w:rPr>
      </w:pPr>
    </w:p>
    <w:p w14:paraId="5D31FAE3" w14:textId="7EF11E36" w:rsidR="00C14BE1" w:rsidRPr="00FA3F1C" w:rsidRDefault="00C14BE1" w:rsidP="00C14BE1">
      <w:pPr>
        <w:rPr>
          <w:rFonts w:ascii="Arial" w:hAnsi="Arial" w:cs="Arial"/>
          <w:spacing w:val="-3"/>
          <w:lang w:eastAsia="en-US"/>
        </w:rPr>
      </w:pPr>
      <w:r w:rsidRPr="003D2638">
        <w:rPr>
          <w:rFonts w:ascii="Arial" w:hAnsi="Arial" w:cs="Arial"/>
        </w:rPr>
        <w:t xml:space="preserve">Professoriksi valittavalta vaaditaan </w:t>
      </w:r>
      <w:r w:rsidRPr="003D2638">
        <w:rPr>
          <w:rFonts w:ascii="Arial" w:hAnsi="Arial" w:cs="Arial"/>
          <w:b/>
          <w:spacing w:val="-3"/>
          <w:lang w:eastAsia="en-US"/>
        </w:rPr>
        <w:t>käytännön perehtyneisyys tehtävä</w:t>
      </w:r>
      <w:r w:rsidRPr="003D2638">
        <w:rPr>
          <w:rFonts w:ascii="Arial" w:hAnsi="Arial" w:cs="Arial"/>
          <w:b/>
          <w:spacing w:val="-3"/>
          <w:lang w:eastAsia="en-US"/>
        </w:rPr>
        <w:softHyphen/>
        <w:t>alaan</w:t>
      </w:r>
      <w:r w:rsidRPr="003D2638">
        <w:rPr>
          <w:rFonts w:ascii="Arial" w:hAnsi="Arial" w:cs="Arial"/>
          <w:spacing w:val="-3"/>
          <w:lang w:eastAsia="en-US"/>
        </w:rPr>
        <w:t xml:space="preserve">, jolla </w:t>
      </w:r>
      <w:r w:rsidRPr="00FA3F1C">
        <w:rPr>
          <w:rFonts w:ascii="Arial" w:hAnsi="Arial" w:cs="Arial"/>
          <w:spacing w:val="-3"/>
          <w:lang w:eastAsia="en-US"/>
        </w:rPr>
        <w:t>tämän viran yhteydessä tarkoitetaan seuraavia seikkoja</w:t>
      </w:r>
    </w:p>
    <w:p w14:paraId="0B7768C2" w14:textId="77777777" w:rsidR="00C14BE1" w:rsidRPr="00FA3F1C" w:rsidRDefault="00C14BE1" w:rsidP="00C709E0">
      <w:pPr>
        <w:ind w:left="0"/>
        <w:jc w:val="left"/>
        <w:rPr>
          <w:rFonts w:ascii="Arial" w:hAnsi="Arial" w:cs="Arial"/>
          <w:spacing w:val="-3"/>
          <w:lang w:eastAsia="en-US"/>
        </w:rPr>
      </w:pPr>
    </w:p>
    <w:p w14:paraId="7EFA833C" w14:textId="77777777" w:rsidR="00C14BE1" w:rsidRPr="00FA3F1C" w:rsidRDefault="00C14BE1" w:rsidP="00C14BE1">
      <w:pPr>
        <w:numPr>
          <w:ilvl w:val="0"/>
          <w:numId w:val="5"/>
        </w:numPr>
        <w:jc w:val="left"/>
        <w:rPr>
          <w:rFonts w:ascii="Arial" w:hAnsi="Arial" w:cs="Arial"/>
        </w:rPr>
      </w:pPr>
      <w:r w:rsidRPr="00FA3F1C">
        <w:rPr>
          <w:rFonts w:ascii="Arial" w:hAnsi="Arial" w:cs="Arial"/>
        </w:rPr>
        <w:t xml:space="preserve">kokemusta </w:t>
      </w:r>
    </w:p>
    <w:p w14:paraId="6B898DCE" w14:textId="77777777" w:rsidR="00C14BE1" w:rsidRPr="00FA3F1C" w:rsidRDefault="00C14BE1" w:rsidP="00C14BE1">
      <w:pPr>
        <w:numPr>
          <w:ilvl w:val="1"/>
          <w:numId w:val="5"/>
        </w:numPr>
        <w:jc w:val="left"/>
        <w:rPr>
          <w:rFonts w:ascii="Arial" w:hAnsi="Arial" w:cs="Arial"/>
        </w:rPr>
      </w:pPr>
      <w:r w:rsidRPr="00FA3F1C">
        <w:rPr>
          <w:rFonts w:ascii="Arial" w:hAnsi="Arial" w:cs="Arial"/>
        </w:rPr>
        <w:t>viran alaan kuuluvasta tai muusta soveltuvasta tutkimustoiminnasta</w:t>
      </w:r>
    </w:p>
    <w:p w14:paraId="1711FF2A" w14:textId="51A29C26" w:rsidR="00C14BE1" w:rsidRPr="00FA3F1C" w:rsidRDefault="00C14BE1" w:rsidP="00C14BE1">
      <w:pPr>
        <w:numPr>
          <w:ilvl w:val="1"/>
          <w:numId w:val="5"/>
        </w:numPr>
        <w:jc w:val="left"/>
        <w:rPr>
          <w:rFonts w:ascii="Arial" w:hAnsi="Arial" w:cs="Arial"/>
        </w:rPr>
      </w:pPr>
      <w:r w:rsidRPr="00FA3F1C">
        <w:rPr>
          <w:rFonts w:ascii="Arial" w:hAnsi="Arial" w:cs="Arial"/>
        </w:rPr>
        <w:t>päätöksentekoa tukevasta tutkimu</w:t>
      </w:r>
      <w:r w:rsidR="00715F97">
        <w:rPr>
          <w:rFonts w:ascii="Arial" w:hAnsi="Arial" w:cs="Arial"/>
        </w:rPr>
        <w:t>ksesta</w:t>
      </w:r>
      <w:r w:rsidRPr="00FA3F1C">
        <w:rPr>
          <w:rFonts w:ascii="Arial" w:hAnsi="Arial" w:cs="Arial"/>
        </w:rPr>
        <w:t xml:space="preserve"> </w:t>
      </w:r>
    </w:p>
    <w:p w14:paraId="4F2462DF" w14:textId="6C372D0F" w:rsidR="003D2638" w:rsidRPr="00FA3F1C" w:rsidRDefault="00D001AF" w:rsidP="00C14BE1">
      <w:pPr>
        <w:numPr>
          <w:ilvl w:val="1"/>
          <w:numId w:val="5"/>
        </w:numPr>
        <w:jc w:val="left"/>
        <w:rPr>
          <w:rFonts w:ascii="Arial" w:hAnsi="Arial" w:cs="Arial"/>
        </w:rPr>
      </w:pPr>
      <w:r w:rsidRPr="00FA3F1C">
        <w:rPr>
          <w:rFonts w:ascii="Arial" w:hAnsi="Arial" w:cs="Arial"/>
        </w:rPr>
        <w:t xml:space="preserve">tekoälytutkimuksen </w:t>
      </w:r>
      <w:r w:rsidR="003D2638" w:rsidRPr="00FA3F1C">
        <w:rPr>
          <w:rFonts w:ascii="Arial" w:hAnsi="Arial" w:cs="Arial"/>
        </w:rPr>
        <w:t>hyödyntämisessä asiantuntijatehtävissä, käytäntöön soveltamisessa ja tekoälyn soveltamisessa ja hyödyntämisessä sotilaallisessa tai muissa turvallisuuskriittisissä toimintaympäristöissä</w:t>
      </w:r>
    </w:p>
    <w:p w14:paraId="2876B451" w14:textId="77777777" w:rsidR="00C14BE1" w:rsidRPr="00FA3F1C" w:rsidRDefault="00C14BE1" w:rsidP="00C14BE1">
      <w:pPr>
        <w:numPr>
          <w:ilvl w:val="0"/>
          <w:numId w:val="5"/>
        </w:numPr>
        <w:jc w:val="left"/>
        <w:rPr>
          <w:rFonts w:ascii="Arial" w:hAnsi="Arial" w:cs="Arial"/>
        </w:rPr>
      </w:pPr>
      <w:r w:rsidRPr="00FA3F1C">
        <w:rPr>
          <w:rFonts w:ascii="Arial" w:hAnsi="Arial" w:cs="Arial"/>
        </w:rPr>
        <w:t xml:space="preserve">kykyä </w:t>
      </w:r>
    </w:p>
    <w:p w14:paraId="6CF05AE5" w14:textId="77777777" w:rsidR="00C14BE1" w:rsidRPr="00FA3F1C" w:rsidRDefault="00C14BE1" w:rsidP="00C14BE1">
      <w:pPr>
        <w:numPr>
          <w:ilvl w:val="1"/>
          <w:numId w:val="5"/>
        </w:numPr>
        <w:jc w:val="left"/>
        <w:rPr>
          <w:rFonts w:ascii="Arial" w:hAnsi="Arial" w:cs="Arial"/>
        </w:rPr>
      </w:pPr>
      <w:r w:rsidRPr="00FA3F1C">
        <w:rPr>
          <w:rFonts w:ascii="Arial" w:hAnsi="Arial" w:cs="Arial"/>
        </w:rPr>
        <w:t>johtaa ja koordinoida viran alan tutkimusta ja tutkimushankkeita</w:t>
      </w:r>
    </w:p>
    <w:p w14:paraId="5BDBEA5E" w14:textId="77777777" w:rsidR="00C14BE1" w:rsidRPr="00FA3F1C" w:rsidRDefault="00C14BE1" w:rsidP="00C14BE1">
      <w:pPr>
        <w:numPr>
          <w:ilvl w:val="1"/>
          <w:numId w:val="5"/>
        </w:numPr>
        <w:jc w:val="left"/>
        <w:rPr>
          <w:rFonts w:ascii="Arial" w:hAnsi="Arial" w:cs="Arial"/>
        </w:rPr>
      </w:pPr>
      <w:r w:rsidRPr="00FA3F1C">
        <w:rPr>
          <w:rFonts w:ascii="Arial" w:hAnsi="Arial" w:cs="Arial"/>
        </w:rPr>
        <w:t>opettaa viran alalla</w:t>
      </w:r>
    </w:p>
    <w:p w14:paraId="1EBAF6A3" w14:textId="143781F1" w:rsidR="00C14BE1" w:rsidRPr="00FA3F1C" w:rsidRDefault="00C14BE1" w:rsidP="00C14BE1">
      <w:pPr>
        <w:numPr>
          <w:ilvl w:val="1"/>
          <w:numId w:val="5"/>
        </w:numPr>
        <w:tabs>
          <w:tab w:val="left" w:pos="0"/>
          <w:tab w:val="left" w:pos="162"/>
          <w:tab w:val="left" w:pos="900"/>
          <w:tab w:val="left" w:pos="2754"/>
          <w:tab w:val="left" w:pos="4050"/>
          <w:tab w:val="left" w:pos="5346"/>
          <w:tab w:val="left" w:pos="6642"/>
          <w:tab w:val="left" w:pos="7938"/>
          <w:tab w:val="left" w:pos="9234"/>
          <w:tab w:val="left" w:pos="9360"/>
        </w:tabs>
        <w:suppressAutoHyphens/>
        <w:autoSpaceDE w:val="0"/>
        <w:autoSpaceDN w:val="0"/>
        <w:jc w:val="left"/>
        <w:outlineLvl w:val="0"/>
        <w:rPr>
          <w:rFonts w:ascii="Arial" w:hAnsi="Arial" w:cs="Arial"/>
          <w:spacing w:val="-3"/>
          <w:lang w:eastAsia="en-US"/>
        </w:rPr>
      </w:pPr>
      <w:r w:rsidRPr="00FA3F1C">
        <w:rPr>
          <w:rFonts w:ascii="Arial" w:hAnsi="Arial" w:cs="Arial"/>
          <w:spacing w:val="-3"/>
          <w:lang w:eastAsia="en-US"/>
        </w:rPr>
        <w:t>johtaa kotimaisia ja kansainvälisiä konferensseja ja seminaareja</w:t>
      </w:r>
    </w:p>
    <w:p w14:paraId="05948091" w14:textId="5E618A0D" w:rsidR="00C14BE1" w:rsidRPr="00FA3F1C" w:rsidRDefault="00C14BE1" w:rsidP="00C14BE1">
      <w:pPr>
        <w:numPr>
          <w:ilvl w:val="1"/>
          <w:numId w:val="5"/>
        </w:numPr>
        <w:tabs>
          <w:tab w:val="left" w:pos="0"/>
          <w:tab w:val="left" w:pos="162"/>
          <w:tab w:val="left" w:pos="900"/>
          <w:tab w:val="left" w:pos="2754"/>
          <w:tab w:val="left" w:pos="4050"/>
          <w:tab w:val="left" w:pos="5346"/>
          <w:tab w:val="left" w:pos="6642"/>
          <w:tab w:val="left" w:pos="7938"/>
          <w:tab w:val="left" w:pos="9234"/>
          <w:tab w:val="left" w:pos="9360"/>
        </w:tabs>
        <w:suppressAutoHyphens/>
        <w:autoSpaceDE w:val="0"/>
        <w:autoSpaceDN w:val="0"/>
        <w:jc w:val="left"/>
        <w:outlineLvl w:val="0"/>
        <w:rPr>
          <w:rFonts w:ascii="Arial" w:hAnsi="Arial" w:cs="Arial"/>
          <w:spacing w:val="-3"/>
          <w:lang w:eastAsia="en-US"/>
        </w:rPr>
      </w:pPr>
      <w:r w:rsidRPr="00FA3F1C">
        <w:rPr>
          <w:rFonts w:ascii="Arial" w:hAnsi="Arial" w:cs="Arial"/>
          <w:spacing w:val="-3"/>
          <w:lang w:eastAsia="en-US"/>
        </w:rPr>
        <w:t>toimia asiantuntijana puolustusvoimien, puolustushallinnon</w:t>
      </w:r>
      <w:r w:rsidR="00A71CCD" w:rsidRPr="00FA3F1C">
        <w:rPr>
          <w:rFonts w:ascii="Arial" w:hAnsi="Arial" w:cs="Arial"/>
          <w:spacing w:val="-3"/>
          <w:lang w:eastAsia="en-US"/>
        </w:rPr>
        <w:t xml:space="preserve"> </w:t>
      </w:r>
      <w:r w:rsidRPr="00FA3F1C">
        <w:rPr>
          <w:rFonts w:ascii="Arial" w:hAnsi="Arial" w:cs="Arial"/>
          <w:spacing w:val="-3"/>
          <w:lang w:eastAsia="en-US"/>
        </w:rPr>
        <w:t>ja yhteis</w:t>
      </w:r>
      <w:r w:rsidRPr="00FA3F1C">
        <w:rPr>
          <w:rFonts w:ascii="Arial" w:hAnsi="Arial" w:cs="Arial"/>
          <w:spacing w:val="-3"/>
          <w:lang w:eastAsia="en-US"/>
        </w:rPr>
        <w:softHyphen/>
        <w:t>kunnan tarpeisiin viran alalla.</w:t>
      </w:r>
    </w:p>
    <w:p w14:paraId="494F1413" w14:textId="77777777" w:rsidR="00D91ACC" w:rsidRPr="00CB4F66" w:rsidRDefault="00D91ACC" w:rsidP="00D91ACC">
      <w:pPr>
        <w:pStyle w:val="Otsikko1"/>
        <w:ind w:left="0"/>
        <w:rPr>
          <w:rFonts w:ascii="Arial" w:hAnsi="Arial" w:cs="Arial"/>
        </w:rPr>
      </w:pPr>
      <w:r w:rsidRPr="00FA3F1C">
        <w:rPr>
          <w:rFonts w:ascii="Arial" w:hAnsi="Arial" w:cs="Arial"/>
        </w:rPr>
        <w:t>Tehtävien edellyttämä luotettavuus</w:t>
      </w:r>
    </w:p>
    <w:p w14:paraId="228B2DF6" w14:textId="03210B03" w:rsidR="00A71CCD" w:rsidRPr="00CB4F66" w:rsidRDefault="00A71CCD" w:rsidP="00A71CCD">
      <w:pPr>
        <w:rPr>
          <w:rFonts w:ascii="Arial" w:hAnsi="Arial" w:cs="Arial"/>
        </w:rPr>
      </w:pPr>
      <w:r w:rsidRPr="00CB4F66">
        <w:rPr>
          <w:rFonts w:ascii="Arial" w:hAnsi="Arial" w:cs="Arial"/>
        </w:rPr>
        <w:t xml:space="preserve">Puolustusvoimien virkaan nimitettävästä henkilöstä </w:t>
      </w:r>
      <w:r>
        <w:rPr>
          <w:rFonts w:ascii="Arial" w:hAnsi="Arial" w:cs="Arial"/>
        </w:rPr>
        <w:t xml:space="preserve">tehdään tämän suostumuksella tarvittaessa </w:t>
      </w:r>
      <w:r w:rsidRPr="00CB4F66">
        <w:rPr>
          <w:rFonts w:ascii="Arial" w:hAnsi="Arial" w:cs="Arial"/>
        </w:rPr>
        <w:t>ennen nimittämistä perusmuotoinen turvallisuusselvitys (</w:t>
      </w:r>
      <w:r>
        <w:rPr>
          <w:rFonts w:ascii="Arial" w:hAnsi="Arial" w:cs="Arial"/>
        </w:rPr>
        <w:t xml:space="preserve">726/2014 </w:t>
      </w:r>
      <w:r w:rsidRPr="00CB4F66">
        <w:rPr>
          <w:rFonts w:ascii="Arial" w:hAnsi="Arial" w:cs="Arial"/>
        </w:rPr>
        <w:t>2. luku).</w:t>
      </w:r>
    </w:p>
    <w:p w14:paraId="1F2F7F33" w14:textId="77777777" w:rsidR="00D91ACC" w:rsidRPr="00CB4F66" w:rsidRDefault="00D91ACC" w:rsidP="00D91ACC">
      <w:pPr>
        <w:pStyle w:val="Otsikko1"/>
        <w:ind w:left="0"/>
        <w:rPr>
          <w:rFonts w:ascii="Arial" w:hAnsi="Arial" w:cs="Arial"/>
        </w:rPr>
      </w:pPr>
      <w:r>
        <w:rPr>
          <w:rFonts w:ascii="Arial" w:hAnsi="Arial" w:cs="Arial"/>
        </w:rPr>
        <w:t>Kielitaito ja sen osoittaminen</w:t>
      </w:r>
    </w:p>
    <w:p w14:paraId="236BF9B6" w14:textId="5F68FBD4" w:rsidR="00A71CCD" w:rsidRPr="00CB4F66" w:rsidRDefault="00A71CCD" w:rsidP="00A71CCD">
      <w:pPr>
        <w:rPr>
          <w:rFonts w:ascii="Arial" w:hAnsi="Arial" w:cs="Arial"/>
        </w:rPr>
      </w:pPr>
      <w:r w:rsidRPr="00CB4F66">
        <w:rPr>
          <w:rFonts w:ascii="Arial" w:hAnsi="Arial" w:cs="Arial"/>
        </w:rPr>
        <w:t>Maanpuolustuskorkeakoulu on kielilain (423/2003</w:t>
      </w:r>
      <w:r>
        <w:rPr>
          <w:rFonts w:ascii="Arial" w:hAnsi="Arial" w:cs="Arial"/>
        </w:rPr>
        <w:t xml:space="preserve"> </w:t>
      </w:r>
      <w:r w:rsidRPr="00CB4F66">
        <w:rPr>
          <w:rFonts w:ascii="Arial" w:hAnsi="Arial" w:cs="Arial"/>
        </w:rPr>
        <w:t xml:space="preserve">6 §) tarkoittama kaksikielinen viranomainen. </w:t>
      </w:r>
      <w:r>
        <w:rPr>
          <w:rFonts w:ascii="Arial" w:hAnsi="Arial" w:cs="Arial"/>
        </w:rPr>
        <w:t>P</w:t>
      </w:r>
      <w:r w:rsidRPr="00CB4F66">
        <w:rPr>
          <w:rFonts w:ascii="Arial" w:hAnsi="Arial" w:cs="Arial"/>
        </w:rPr>
        <w:t xml:space="preserve">rofessorin viran suomen ja ruotsin kielen taitoa koskeviin kelpoisuusvaatimuksiin sovelletaan lain julkisyhteisöjen henkilöstöltä vaadittavasta kielitaidosta (424/2003) asettamia kielitaitovaatimuksia. Kielitaidon osoittaminen tapahtuu valtioneuvoston antaman asetuksen mukaisesti (481/2003). </w:t>
      </w:r>
    </w:p>
    <w:p w14:paraId="4876FA08" w14:textId="77777777" w:rsidR="00D91ACC" w:rsidRDefault="00D91ACC" w:rsidP="00D91ACC">
      <w:pPr>
        <w:spacing w:after="200" w:line="276" w:lineRule="auto"/>
        <w:ind w:left="0"/>
        <w:jc w:val="left"/>
        <w:rPr>
          <w:rFonts w:ascii="Arial" w:hAnsi="Arial" w:cs="Arial"/>
          <w:b/>
          <w:caps/>
        </w:rPr>
      </w:pPr>
      <w:r>
        <w:rPr>
          <w:rFonts w:ascii="Arial" w:hAnsi="Arial" w:cs="Arial"/>
          <w:b/>
          <w:caps/>
        </w:rPr>
        <w:br w:type="page"/>
      </w:r>
    </w:p>
    <w:p w14:paraId="56F124ED" w14:textId="5991DDF7" w:rsidR="00A71CCD" w:rsidRDefault="00A71CCD" w:rsidP="00A71CCD">
      <w:pPr>
        <w:autoSpaceDE w:val="0"/>
        <w:autoSpaceDN w:val="0"/>
        <w:adjustRightInd w:val="0"/>
        <w:ind w:left="0"/>
        <w:jc w:val="left"/>
        <w:rPr>
          <w:rFonts w:ascii="Arial" w:hAnsi="Arial" w:cs="Arial"/>
          <w:b/>
          <w:caps/>
        </w:rPr>
      </w:pPr>
      <w:r>
        <w:rPr>
          <w:rFonts w:ascii="Arial" w:hAnsi="Arial" w:cs="Arial"/>
          <w:b/>
          <w:caps/>
        </w:rPr>
        <w:lastRenderedPageBreak/>
        <w:t>LIITE 5: VIRAN TÄYTTÄMINEN HAKUMENETTELYLLÄ</w:t>
      </w:r>
    </w:p>
    <w:p w14:paraId="7C22718F" w14:textId="77777777" w:rsidR="00A71CCD" w:rsidRDefault="00A71CCD" w:rsidP="00A71CCD">
      <w:pPr>
        <w:autoSpaceDE w:val="0"/>
        <w:autoSpaceDN w:val="0"/>
        <w:adjustRightInd w:val="0"/>
        <w:ind w:left="0"/>
        <w:jc w:val="left"/>
        <w:rPr>
          <w:rFonts w:ascii="Arial" w:hAnsi="Arial" w:cs="Arial"/>
          <w:b/>
          <w:caps/>
        </w:rPr>
      </w:pPr>
    </w:p>
    <w:p w14:paraId="506B7681" w14:textId="4BFD206D" w:rsidR="00A71CCD" w:rsidRPr="00CD39F1" w:rsidRDefault="00A71CCD" w:rsidP="00A71CCD">
      <w:pPr>
        <w:rPr>
          <w:rFonts w:ascii="Arial" w:hAnsi="Arial" w:cs="Arial"/>
        </w:rPr>
      </w:pPr>
      <w:r w:rsidRPr="00CD39F1">
        <w:rPr>
          <w:rFonts w:ascii="Arial" w:hAnsi="Arial" w:cs="Arial"/>
        </w:rPr>
        <w:t>Virka julistetaan haettavaksi erillisellä viranhakukuulutuksella. Hakuaika on 30 päivää (</w:t>
      </w:r>
      <w:r>
        <w:rPr>
          <w:rFonts w:ascii="Arial" w:hAnsi="Arial" w:cs="Arial"/>
        </w:rPr>
        <w:t>HV449</w:t>
      </w:r>
      <w:r w:rsidRPr="00CD39F1">
        <w:rPr>
          <w:rFonts w:ascii="Arial" w:hAnsi="Arial" w:cs="Arial"/>
        </w:rPr>
        <w:t xml:space="preserve"> 8</w:t>
      </w:r>
      <w:r>
        <w:rPr>
          <w:rFonts w:ascii="Arial" w:hAnsi="Arial" w:cs="Arial"/>
        </w:rPr>
        <w:t xml:space="preserve">3 </w:t>
      </w:r>
      <w:r w:rsidRPr="00CD39F1">
        <w:rPr>
          <w:rFonts w:ascii="Arial" w:hAnsi="Arial" w:cs="Arial"/>
        </w:rPr>
        <w:t>§</w:t>
      </w:r>
      <w:r>
        <w:rPr>
          <w:rFonts w:ascii="Arial" w:hAnsi="Arial" w:cs="Arial"/>
        </w:rPr>
        <w:t xml:space="preserve"> 1 mom.</w:t>
      </w:r>
      <w:r w:rsidRPr="00CD39F1">
        <w:rPr>
          <w:rFonts w:ascii="Arial" w:hAnsi="Arial" w:cs="Arial"/>
        </w:rPr>
        <w:t>).</w:t>
      </w:r>
    </w:p>
    <w:p w14:paraId="45AE20EF" w14:textId="77777777" w:rsidR="00A71CCD" w:rsidRDefault="00A71CCD" w:rsidP="00A71CCD">
      <w:pPr>
        <w:rPr>
          <w:rFonts w:ascii="Arial" w:hAnsi="Arial" w:cs="Arial"/>
        </w:rPr>
      </w:pPr>
    </w:p>
    <w:p w14:paraId="44324425" w14:textId="32FF5AFB" w:rsidR="00A71CCD" w:rsidRPr="00CB4F66" w:rsidRDefault="00A71CCD" w:rsidP="00A71CCD">
      <w:pPr>
        <w:rPr>
          <w:rFonts w:ascii="Arial" w:hAnsi="Arial" w:cs="Arial"/>
        </w:rPr>
      </w:pPr>
      <w:r>
        <w:rPr>
          <w:rFonts w:ascii="Arial" w:hAnsi="Arial" w:cs="Arial"/>
        </w:rPr>
        <w:t>Virkaa on haettava</w:t>
      </w:r>
      <w:r w:rsidRPr="002E26A6">
        <w:rPr>
          <w:rFonts w:ascii="Arial" w:hAnsi="Arial" w:cs="Arial"/>
        </w:rPr>
        <w:t xml:space="preserve"> kirjallisesti</w:t>
      </w:r>
      <w:r>
        <w:rPr>
          <w:rFonts w:ascii="Arial" w:hAnsi="Arial" w:cs="Arial"/>
        </w:rPr>
        <w:t xml:space="preserve">. </w:t>
      </w:r>
      <w:r w:rsidRPr="0041794D">
        <w:rPr>
          <w:rFonts w:ascii="Arial" w:hAnsi="Arial" w:cs="Arial"/>
        </w:rPr>
        <w:t xml:space="preserve">Hakemus osoitetaan </w:t>
      </w:r>
      <w:r>
        <w:rPr>
          <w:rFonts w:ascii="Arial" w:hAnsi="Arial" w:cs="Arial"/>
        </w:rPr>
        <w:t>p</w:t>
      </w:r>
      <w:r w:rsidRPr="0041794D">
        <w:rPr>
          <w:rFonts w:ascii="Arial" w:hAnsi="Arial" w:cs="Arial"/>
        </w:rPr>
        <w:t>uolustusministeriölle. Tiedot hakuajan päättymisestä ja paikasta, johon hakemus jätetään ilmenevät viranhakukuulutuksesta.</w:t>
      </w:r>
      <w:r w:rsidRPr="00CB4F66">
        <w:rPr>
          <w:rFonts w:ascii="Arial" w:hAnsi="Arial" w:cs="Arial"/>
        </w:rPr>
        <w:t xml:space="preserve"> </w:t>
      </w:r>
      <w:r>
        <w:rPr>
          <w:rFonts w:ascii="Arial" w:hAnsi="Arial" w:cs="Arial"/>
        </w:rPr>
        <w:t>Hakemuksen liitteeksi tulee toimittaa seuraavat asiakirjat:</w:t>
      </w:r>
      <w:r w:rsidRPr="00CB4F66">
        <w:rPr>
          <w:rFonts w:ascii="Arial" w:hAnsi="Arial" w:cs="Arial"/>
        </w:rPr>
        <w:t xml:space="preserve"> (</w:t>
      </w:r>
      <w:r>
        <w:rPr>
          <w:rFonts w:ascii="Arial" w:hAnsi="Arial" w:cs="Arial"/>
        </w:rPr>
        <w:t>971/1994</w:t>
      </w:r>
      <w:r w:rsidRPr="00CB4F66">
        <w:rPr>
          <w:rFonts w:ascii="Arial" w:hAnsi="Arial" w:cs="Arial"/>
        </w:rPr>
        <w:t xml:space="preserve"> 8 §, </w:t>
      </w:r>
      <w:r>
        <w:rPr>
          <w:rFonts w:ascii="Arial" w:hAnsi="Arial" w:cs="Arial"/>
        </w:rPr>
        <w:t>HV449</w:t>
      </w:r>
      <w:r w:rsidRPr="00CB4F66">
        <w:rPr>
          <w:rFonts w:ascii="Arial" w:hAnsi="Arial" w:cs="Arial"/>
        </w:rPr>
        <w:t xml:space="preserve"> 8</w:t>
      </w:r>
      <w:r>
        <w:rPr>
          <w:rFonts w:ascii="Arial" w:hAnsi="Arial" w:cs="Arial"/>
        </w:rPr>
        <w:t>7</w:t>
      </w:r>
      <w:r w:rsidRPr="00CB4F66">
        <w:rPr>
          <w:rFonts w:ascii="Arial" w:hAnsi="Arial" w:cs="Arial"/>
        </w:rPr>
        <w:t xml:space="preserve"> §)</w:t>
      </w:r>
    </w:p>
    <w:p w14:paraId="576D18AE" w14:textId="77777777" w:rsidR="00A71CCD" w:rsidRPr="00CB4F66" w:rsidRDefault="00A71CCD" w:rsidP="00A71CCD">
      <w:pPr>
        <w:rPr>
          <w:rFonts w:ascii="Arial" w:hAnsi="Arial" w:cs="Arial"/>
        </w:rPr>
      </w:pPr>
    </w:p>
    <w:p w14:paraId="0F58B1DE" w14:textId="1613F8D0" w:rsidR="00A71CCD" w:rsidRPr="00CB4F66" w:rsidRDefault="00A71CCD" w:rsidP="00A71CCD">
      <w:pPr>
        <w:numPr>
          <w:ilvl w:val="0"/>
          <w:numId w:val="4"/>
        </w:numPr>
        <w:jc w:val="left"/>
        <w:rPr>
          <w:rFonts w:ascii="Arial" w:hAnsi="Arial" w:cs="Arial"/>
        </w:rPr>
      </w:pPr>
      <w:r w:rsidRPr="00CB4F66">
        <w:rPr>
          <w:rFonts w:ascii="Arial" w:hAnsi="Arial" w:cs="Arial"/>
          <w:b/>
        </w:rPr>
        <w:t>nimikirjanote tai sitä vastaava selvitys</w:t>
      </w:r>
      <w:r w:rsidRPr="00CB4F66">
        <w:rPr>
          <w:rFonts w:ascii="Arial" w:hAnsi="Arial" w:cs="Arial"/>
          <w:b/>
        </w:rPr>
        <w:br/>
      </w:r>
      <w:r w:rsidRPr="00CB4F66">
        <w:rPr>
          <w:rFonts w:ascii="Arial" w:hAnsi="Arial" w:cs="Arial"/>
        </w:rPr>
        <w:t xml:space="preserve">Ellei </w:t>
      </w:r>
      <w:r>
        <w:rPr>
          <w:rFonts w:ascii="Arial" w:hAnsi="Arial" w:cs="Arial"/>
        </w:rPr>
        <w:t xml:space="preserve">hakija </w:t>
      </w:r>
      <w:r w:rsidRPr="00CB4F66">
        <w:rPr>
          <w:rFonts w:ascii="Arial" w:hAnsi="Arial" w:cs="Arial"/>
        </w:rPr>
        <w:t xml:space="preserve">kuulu nimikirjalain (1010/1989) piiriin, hänen tulee liittää </w:t>
      </w:r>
      <w:r>
        <w:rPr>
          <w:rFonts w:ascii="Arial" w:hAnsi="Arial" w:cs="Arial"/>
        </w:rPr>
        <w:t>hakemu</w:t>
      </w:r>
      <w:r w:rsidRPr="00CB4F66">
        <w:rPr>
          <w:rFonts w:ascii="Arial" w:hAnsi="Arial" w:cs="Arial"/>
        </w:rPr>
        <w:t>kseensa nimikirjaa vastaava luotettava selvitys. Nimikirjanote saa olla enintään kolme kuukautta en</w:t>
      </w:r>
      <w:r w:rsidRPr="00CB4F66">
        <w:rPr>
          <w:rFonts w:ascii="Arial" w:hAnsi="Arial" w:cs="Arial"/>
        </w:rPr>
        <w:softHyphen/>
        <w:t xml:space="preserve">nen </w:t>
      </w:r>
      <w:r>
        <w:rPr>
          <w:rFonts w:ascii="Arial" w:hAnsi="Arial" w:cs="Arial"/>
        </w:rPr>
        <w:t xml:space="preserve">hakemuksen </w:t>
      </w:r>
      <w:r w:rsidRPr="00CB4F66">
        <w:rPr>
          <w:rFonts w:ascii="Arial" w:hAnsi="Arial" w:cs="Arial"/>
        </w:rPr>
        <w:t>jättämistä annettu</w:t>
      </w:r>
      <w:r>
        <w:rPr>
          <w:rFonts w:ascii="Arial" w:hAnsi="Arial" w:cs="Arial"/>
        </w:rPr>
        <w:t xml:space="preserve"> (971/1994 8 § 2 mom.)</w:t>
      </w:r>
      <w:r w:rsidRPr="00CB4F66">
        <w:rPr>
          <w:rFonts w:ascii="Arial" w:hAnsi="Arial" w:cs="Arial"/>
        </w:rPr>
        <w:t>.</w:t>
      </w:r>
    </w:p>
    <w:p w14:paraId="58AC3F47" w14:textId="173CFD43" w:rsidR="00A71CCD" w:rsidRPr="00CB4F66" w:rsidRDefault="00A71CCD" w:rsidP="00A71CCD">
      <w:pPr>
        <w:numPr>
          <w:ilvl w:val="0"/>
          <w:numId w:val="4"/>
        </w:numPr>
        <w:jc w:val="left"/>
        <w:rPr>
          <w:rFonts w:ascii="Arial" w:hAnsi="Arial" w:cs="Arial"/>
        </w:rPr>
      </w:pPr>
      <w:proofErr w:type="spellStart"/>
      <w:r w:rsidRPr="00CB4F66">
        <w:rPr>
          <w:rFonts w:ascii="Arial" w:hAnsi="Arial" w:cs="Arial"/>
          <w:b/>
        </w:rPr>
        <w:t>curriculum</w:t>
      </w:r>
      <w:proofErr w:type="spellEnd"/>
      <w:r w:rsidRPr="00CB4F66">
        <w:rPr>
          <w:rFonts w:ascii="Arial" w:hAnsi="Arial" w:cs="Arial"/>
          <w:b/>
        </w:rPr>
        <w:t xml:space="preserve"> vitae (CV) tai yliopistoportfolio</w:t>
      </w:r>
      <w:r w:rsidRPr="00CB4F66">
        <w:rPr>
          <w:rFonts w:ascii="Arial" w:hAnsi="Arial" w:cs="Arial"/>
          <w:b/>
        </w:rPr>
        <w:br/>
      </w:r>
      <w:r>
        <w:rPr>
          <w:rFonts w:ascii="Arial" w:hAnsi="Arial" w:cs="Arial"/>
        </w:rPr>
        <w:t xml:space="preserve">Hakija </w:t>
      </w:r>
      <w:r w:rsidRPr="00CB4F66">
        <w:rPr>
          <w:rFonts w:ascii="Arial" w:hAnsi="Arial" w:cs="Arial"/>
        </w:rPr>
        <w:t xml:space="preserve">voi rakentaa </w:t>
      </w:r>
      <w:proofErr w:type="spellStart"/>
      <w:proofErr w:type="gramStart"/>
      <w:r w:rsidRPr="00CB4F66">
        <w:rPr>
          <w:rFonts w:ascii="Arial" w:hAnsi="Arial" w:cs="Arial"/>
        </w:rPr>
        <w:t>CV:nsa</w:t>
      </w:r>
      <w:proofErr w:type="spellEnd"/>
      <w:proofErr w:type="gramEnd"/>
      <w:r w:rsidRPr="00CB4F66">
        <w:rPr>
          <w:rFonts w:ascii="Arial" w:hAnsi="Arial" w:cs="Arial"/>
        </w:rPr>
        <w:t xml:space="preserve"> tai yliopistoportfolionsa esimerkiksi Helsingin yliopiston verkkosivuilla (http://www.helsinki.fi/</w:t>
      </w:r>
      <w:r>
        <w:rPr>
          <w:rFonts w:ascii="Arial" w:hAnsi="Arial" w:cs="Arial"/>
        </w:rPr>
        <w:t>fi/yliopisto/ura-helsingin-yliopistossa/yliopistoportfolio</w:t>
      </w:r>
      <w:r w:rsidRPr="00CB4F66">
        <w:rPr>
          <w:rFonts w:ascii="Arial" w:hAnsi="Arial" w:cs="Arial"/>
        </w:rPr>
        <w:t>)</w:t>
      </w:r>
      <w:r w:rsidRPr="00CB4F66" w:rsidDel="007F3328">
        <w:rPr>
          <w:rFonts w:ascii="Arial" w:hAnsi="Arial" w:cs="Arial"/>
        </w:rPr>
        <w:t xml:space="preserve"> </w:t>
      </w:r>
      <w:r w:rsidRPr="00CB4F66">
        <w:rPr>
          <w:rFonts w:ascii="Arial" w:hAnsi="Arial" w:cs="Arial"/>
        </w:rPr>
        <w:t>olevan mallin mukaisesti.</w:t>
      </w:r>
    </w:p>
    <w:p w14:paraId="63047862" w14:textId="77777777" w:rsidR="00A71CCD" w:rsidRPr="00CB4F66" w:rsidRDefault="00A71CCD" w:rsidP="00A71CCD">
      <w:pPr>
        <w:numPr>
          <w:ilvl w:val="0"/>
          <w:numId w:val="4"/>
        </w:numPr>
        <w:jc w:val="left"/>
        <w:rPr>
          <w:rFonts w:ascii="Arial" w:hAnsi="Arial" w:cs="Arial"/>
        </w:rPr>
      </w:pPr>
      <w:r w:rsidRPr="00CB4F66">
        <w:rPr>
          <w:rFonts w:ascii="Arial" w:hAnsi="Arial" w:cs="Arial"/>
          <w:b/>
        </w:rPr>
        <w:t>täydellinen julkaisuluettelo</w:t>
      </w:r>
      <w:r w:rsidRPr="00CB4F66">
        <w:rPr>
          <w:rFonts w:ascii="Arial" w:hAnsi="Arial" w:cs="Arial"/>
        </w:rPr>
        <w:t>, mikäli tiedot eivät sisälly kohdassa 2. mainittuun CV:een tai yliopistoportfolioon</w:t>
      </w:r>
    </w:p>
    <w:p w14:paraId="3D8B2F87" w14:textId="77777777" w:rsidR="00A71CCD" w:rsidRPr="00CB4F66" w:rsidRDefault="00A71CCD" w:rsidP="00A71CCD">
      <w:pPr>
        <w:numPr>
          <w:ilvl w:val="0"/>
          <w:numId w:val="4"/>
        </w:numPr>
        <w:jc w:val="left"/>
        <w:rPr>
          <w:rFonts w:ascii="Arial" w:hAnsi="Arial" w:cs="Arial"/>
        </w:rPr>
      </w:pPr>
      <w:r w:rsidRPr="00CB4F66">
        <w:rPr>
          <w:rFonts w:ascii="Arial" w:hAnsi="Arial" w:cs="Arial"/>
          <w:b/>
        </w:rPr>
        <w:t>selvitys opetusansioista</w:t>
      </w:r>
      <w:r w:rsidRPr="00CB4F66">
        <w:rPr>
          <w:rFonts w:ascii="Arial" w:hAnsi="Arial" w:cs="Arial"/>
          <w:b/>
        </w:rPr>
        <w:br/>
      </w:r>
      <w:r w:rsidRPr="00CB4F66">
        <w:rPr>
          <w:rFonts w:ascii="Arial" w:hAnsi="Arial" w:cs="Arial"/>
        </w:rPr>
        <w:t>Mikäli tiedot eivät sisälly kohdassa 2. mainittuun CV:een tai yliopistoportfolioon, opetusansioita koskevassa selvityksessä on mainittava seuraavat asiat</w:t>
      </w:r>
    </w:p>
    <w:p w14:paraId="1FAB2569" w14:textId="2C39B58D" w:rsidR="00A71CCD" w:rsidRPr="00CB4F66" w:rsidRDefault="00715F97" w:rsidP="00A71CCD">
      <w:pPr>
        <w:numPr>
          <w:ilvl w:val="0"/>
          <w:numId w:val="1"/>
        </w:numPr>
        <w:tabs>
          <w:tab w:val="clear" w:pos="1494"/>
          <w:tab w:val="num" w:pos="2574"/>
        </w:tabs>
        <w:ind w:left="2574"/>
        <w:jc w:val="left"/>
        <w:rPr>
          <w:rFonts w:ascii="Arial" w:hAnsi="Arial" w:cs="Arial"/>
        </w:rPr>
      </w:pPr>
      <w:r>
        <w:rPr>
          <w:rFonts w:ascii="Arial" w:hAnsi="Arial" w:cs="Arial"/>
        </w:rPr>
        <w:t>saatu</w:t>
      </w:r>
      <w:r w:rsidR="00A71CCD" w:rsidRPr="00CB4F66">
        <w:rPr>
          <w:rFonts w:ascii="Arial" w:hAnsi="Arial" w:cs="Arial"/>
        </w:rPr>
        <w:t xml:space="preserve"> pedagoginen koulutus</w:t>
      </w:r>
    </w:p>
    <w:p w14:paraId="03C6FF0C" w14:textId="77777777" w:rsidR="00A71CCD" w:rsidRPr="00CB4F66" w:rsidRDefault="00A71CCD" w:rsidP="00A71CCD">
      <w:pPr>
        <w:numPr>
          <w:ilvl w:val="0"/>
          <w:numId w:val="1"/>
        </w:numPr>
        <w:tabs>
          <w:tab w:val="clear" w:pos="1494"/>
          <w:tab w:val="num" w:pos="2574"/>
        </w:tabs>
        <w:ind w:left="2574"/>
        <w:jc w:val="left"/>
        <w:rPr>
          <w:rFonts w:ascii="Arial" w:hAnsi="Arial" w:cs="Arial"/>
        </w:rPr>
      </w:pPr>
      <w:r w:rsidRPr="00CB4F66">
        <w:rPr>
          <w:rFonts w:ascii="Arial" w:hAnsi="Arial" w:cs="Arial"/>
        </w:rPr>
        <w:t>opetustyössä hankittu käytännön kokemus</w:t>
      </w:r>
    </w:p>
    <w:p w14:paraId="043310EE" w14:textId="5A5F3AA6" w:rsidR="00A71CCD" w:rsidRPr="00CB4F66" w:rsidRDefault="00A71CCD" w:rsidP="00A71CCD">
      <w:pPr>
        <w:numPr>
          <w:ilvl w:val="0"/>
          <w:numId w:val="2"/>
        </w:numPr>
        <w:tabs>
          <w:tab w:val="clear" w:pos="2345"/>
          <w:tab w:val="num" w:pos="3425"/>
        </w:tabs>
        <w:ind w:left="3425"/>
        <w:jc w:val="left"/>
        <w:rPr>
          <w:rFonts w:ascii="Arial" w:hAnsi="Arial" w:cs="Arial"/>
        </w:rPr>
      </w:pPr>
      <w:r>
        <w:rPr>
          <w:rFonts w:ascii="Arial" w:hAnsi="Arial" w:cs="Arial"/>
        </w:rPr>
        <w:t xml:space="preserve">hakijan </w:t>
      </w:r>
      <w:r w:rsidRPr="00CB4F66">
        <w:rPr>
          <w:rFonts w:ascii="Arial" w:hAnsi="Arial" w:cs="Arial"/>
        </w:rPr>
        <w:t>antaman opetuksen sisältö, esim. luennoidut kurssit ja muu opetustoiminta</w:t>
      </w:r>
    </w:p>
    <w:p w14:paraId="361D3C53" w14:textId="77777777" w:rsidR="00A71CCD" w:rsidRPr="00CB4F66" w:rsidRDefault="00A71CCD" w:rsidP="00A71CCD">
      <w:pPr>
        <w:numPr>
          <w:ilvl w:val="0"/>
          <w:numId w:val="2"/>
        </w:numPr>
        <w:tabs>
          <w:tab w:val="clear" w:pos="2345"/>
          <w:tab w:val="num" w:pos="3425"/>
        </w:tabs>
        <w:ind w:left="3425"/>
        <w:jc w:val="left"/>
        <w:rPr>
          <w:rFonts w:ascii="Arial" w:hAnsi="Arial" w:cs="Arial"/>
        </w:rPr>
      </w:pPr>
      <w:r w:rsidRPr="00CB4F66">
        <w:rPr>
          <w:rFonts w:ascii="Arial" w:hAnsi="Arial" w:cs="Arial"/>
        </w:rPr>
        <w:t>ohjatut opinnäytteet ja annettu tutkijakoulutus</w:t>
      </w:r>
    </w:p>
    <w:p w14:paraId="1AA00908" w14:textId="77777777" w:rsidR="00A71CCD" w:rsidRPr="00CB4F66" w:rsidRDefault="00A71CCD" w:rsidP="00A71CCD">
      <w:pPr>
        <w:numPr>
          <w:ilvl w:val="0"/>
          <w:numId w:val="2"/>
        </w:numPr>
        <w:tabs>
          <w:tab w:val="clear" w:pos="2345"/>
          <w:tab w:val="num" w:pos="3425"/>
        </w:tabs>
        <w:ind w:left="3425"/>
        <w:jc w:val="left"/>
        <w:rPr>
          <w:rFonts w:ascii="Arial" w:hAnsi="Arial" w:cs="Arial"/>
        </w:rPr>
      </w:pPr>
      <w:r w:rsidRPr="00CB4F66">
        <w:rPr>
          <w:rFonts w:ascii="Arial" w:hAnsi="Arial" w:cs="Arial"/>
        </w:rPr>
        <w:t>osallistuminen esimerkiksi täydennyskoulutukseen</w:t>
      </w:r>
    </w:p>
    <w:p w14:paraId="08873953" w14:textId="1259DFA1" w:rsidR="00A71CCD" w:rsidRPr="00CB4F66" w:rsidRDefault="00A71CCD" w:rsidP="00A71CCD">
      <w:pPr>
        <w:numPr>
          <w:ilvl w:val="0"/>
          <w:numId w:val="1"/>
        </w:numPr>
        <w:tabs>
          <w:tab w:val="clear" w:pos="1494"/>
          <w:tab w:val="num" w:pos="2574"/>
        </w:tabs>
        <w:ind w:left="2574"/>
        <w:jc w:val="left"/>
        <w:rPr>
          <w:rFonts w:ascii="Arial" w:hAnsi="Arial" w:cs="Arial"/>
        </w:rPr>
      </w:pPr>
      <w:r>
        <w:rPr>
          <w:rFonts w:ascii="Arial" w:hAnsi="Arial" w:cs="Arial"/>
        </w:rPr>
        <w:t xml:space="preserve">hakijan </w:t>
      </w:r>
      <w:r w:rsidRPr="00CB4F66">
        <w:rPr>
          <w:rFonts w:ascii="Arial" w:hAnsi="Arial" w:cs="Arial"/>
        </w:rPr>
        <w:t>laatima oppimateriaali eriteltynä oppikirjoihin ja muuhun opetusmate</w:t>
      </w:r>
      <w:r w:rsidRPr="00CB4F66">
        <w:rPr>
          <w:rFonts w:ascii="Arial" w:hAnsi="Arial" w:cs="Arial"/>
        </w:rPr>
        <w:softHyphen/>
        <w:t>riaaliin</w:t>
      </w:r>
    </w:p>
    <w:p w14:paraId="46AEC838" w14:textId="1CE4D77E" w:rsidR="00A71CCD" w:rsidRPr="00CB4F66" w:rsidRDefault="00A71CCD" w:rsidP="00A71CCD">
      <w:pPr>
        <w:numPr>
          <w:ilvl w:val="0"/>
          <w:numId w:val="1"/>
        </w:numPr>
        <w:tabs>
          <w:tab w:val="clear" w:pos="1494"/>
          <w:tab w:val="num" w:pos="2574"/>
        </w:tabs>
        <w:ind w:left="2574"/>
        <w:jc w:val="left"/>
        <w:rPr>
          <w:rFonts w:ascii="Arial" w:hAnsi="Arial" w:cs="Arial"/>
        </w:rPr>
      </w:pPr>
      <w:r>
        <w:rPr>
          <w:rFonts w:ascii="Arial" w:hAnsi="Arial" w:cs="Arial"/>
        </w:rPr>
        <w:t xml:space="preserve">hakijan </w:t>
      </w:r>
      <w:r w:rsidRPr="00CB4F66">
        <w:rPr>
          <w:rFonts w:ascii="Arial" w:hAnsi="Arial" w:cs="Arial"/>
        </w:rPr>
        <w:t>omasta opetustoiminnastaan saamat kirjalliset arviot ja tunnustukset (liitetään kopio mukaan)</w:t>
      </w:r>
    </w:p>
    <w:p w14:paraId="3A43E67C" w14:textId="77777777" w:rsidR="00A71CCD" w:rsidRPr="00CB4F66" w:rsidRDefault="00A71CCD" w:rsidP="00A71CCD">
      <w:pPr>
        <w:numPr>
          <w:ilvl w:val="0"/>
          <w:numId w:val="1"/>
        </w:numPr>
        <w:tabs>
          <w:tab w:val="clear" w:pos="1494"/>
          <w:tab w:val="num" w:pos="2574"/>
        </w:tabs>
        <w:ind w:left="2574"/>
        <w:jc w:val="left"/>
        <w:rPr>
          <w:rFonts w:ascii="Arial" w:hAnsi="Arial" w:cs="Arial"/>
        </w:rPr>
      </w:pPr>
      <w:r w:rsidRPr="00CB4F66">
        <w:rPr>
          <w:rFonts w:ascii="Arial" w:hAnsi="Arial" w:cs="Arial"/>
        </w:rPr>
        <w:t>osallistuminen laajamuotoisempaan opetuksen kehittämis- ja arviointitoimin</w:t>
      </w:r>
      <w:r w:rsidRPr="00CB4F66">
        <w:rPr>
          <w:rFonts w:ascii="Arial" w:hAnsi="Arial" w:cs="Arial"/>
        </w:rPr>
        <w:softHyphen/>
        <w:t>taan</w:t>
      </w:r>
    </w:p>
    <w:p w14:paraId="59EDEA3A" w14:textId="122BB280" w:rsidR="00A71CCD" w:rsidRPr="00CB4F66" w:rsidRDefault="00A71CCD" w:rsidP="00A71CCD">
      <w:pPr>
        <w:numPr>
          <w:ilvl w:val="0"/>
          <w:numId w:val="1"/>
        </w:numPr>
        <w:tabs>
          <w:tab w:val="clear" w:pos="1494"/>
          <w:tab w:val="num" w:pos="2574"/>
        </w:tabs>
        <w:ind w:left="2574"/>
        <w:jc w:val="left"/>
        <w:rPr>
          <w:rFonts w:ascii="Arial" w:hAnsi="Arial" w:cs="Arial"/>
        </w:rPr>
      </w:pPr>
      <w:r>
        <w:rPr>
          <w:rFonts w:ascii="Arial" w:hAnsi="Arial" w:cs="Arial"/>
        </w:rPr>
        <w:t xml:space="preserve">hakijan </w:t>
      </w:r>
      <w:r w:rsidRPr="00CB4F66">
        <w:rPr>
          <w:rFonts w:ascii="Arial" w:hAnsi="Arial" w:cs="Arial"/>
        </w:rPr>
        <w:t>aikaisemmin antamat opetusnäytteet</w:t>
      </w:r>
    </w:p>
    <w:p w14:paraId="173FA257" w14:textId="77777777" w:rsidR="00A71CCD" w:rsidRPr="00CB4F66" w:rsidRDefault="00A71CCD" w:rsidP="00A71CCD">
      <w:pPr>
        <w:numPr>
          <w:ilvl w:val="0"/>
          <w:numId w:val="1"/>
        </w:numPr>
        <w:tabs>
          <w:tab w:val="clear" w:pos="1494"/>
          <w:tab w:val="num" w:pos="2574"/>
        </w:tabs>
        <w:ind w:left="2574"/>
        <w:jc w:val="left"/>
        <w:rPr>
          <w:rFonts w:ascii="Arial" w:hAnsi="Arial" w:cs="Arial"/>
        </w:rPr>
      </w:pPr>
      <w:r w:rsidRPr="00CB4F66">
        <w:rPr>
          <w:rFonts w:ascii="Arial" w:hAnsi="Arial" w:cs="Arial"/>
        </w:rPr>
        <w:t>muu oman opetuksen kehittämiseen liittyvä toiminta.</w:t>
      </w:r>
    </w:p>
    <w:p w14:paraId="7F43B353" w14:textId="074197D9" w:rsidR="00A71CCD" w:rsidRPr="00CB4F66" w:rsidRDefault="00A71CCD" w:rsidP="00A71CCD">
      <w:pPr>
        <w:numPr>
          <w:ilvl w:val="0"/>
          <w:numId w:val="4"/>
        </w:numPr>
        <w:jc w:val="left"/>
        <w:rPr>
          <w:rFonts w:ascii="Arial" w:hAnsi="Arial" w:cs="Arial"/>
        </w:rPr>
      </w:pPr>
      <w:r>
        <w:rPr>
          <w:rFonts w:ascii="Arial" w:hAnsi="Arial" w:cs="Arial"/>
          <w:b/>
        </w:rPr>
        <w:t xml:space="preserve">hakijan </w:t>
      </w:r>
      <w:r w:rsidRPr="00CB4F66">
        <w:rPr>
          <w:rFonts w:ascii="Arial" w:hAnsi="Arial" w:cs="Arial"/>
          <w:b/>
        </w:rPr>
        <w:t>selostus virkaan liittyvistä seikoista</w:t>
      </w:r>
      <w:r w:rsidRPr="00CB4F66">
        <w:rPr>
          <w:rFonts w:ascii="Arial" w:hAnsi="Arial" w:cs="Arial"/>
        </w:rPr>
        <w:br/>
      </w:r>
      <w:r>
        <w:rPr>
          <w:rFonts w:ascii="Arial" w:hAnsi="Arial" w:cs="Arial"/>
        </w:rPr>
        <w:t xml:space="preserve">Ilmoitukseen </w:t>
      </w:r>
      <w:r w:rsidRPr="00CB4F66">
        <w:rPr>
          <w:rFonts w:ascii="Arial" w:hAnsi="Arial" w:cs="Arial"/>
        </w:rPr>
        <w:t>on liitettävä lyhyet kirjalliset selostukset seuraavista seikoista</w:t>
      </w:r>
    </w:p>
    <w:p w14:paraId="6343818B" w14:textId="7A6B12EE" w:rsidR="00A71CCD" w:rsidRPr="00CB4F66" w:rsidRDefault="00A71CCD" w:rsidP="00A71CCD">
      <w:pPr>
        <w:numPr>
          <w:ilvl w:val="0"/>
          <w:numId w:val="2"/>
        </w:numPr>
        <w:jc w:val="left"/>
        <w:rPr>
          <w:rFonts w:ascii="Arial" w:hAnsi="Arial" w:cs="Arial"/>
        </w:rPr>
      </w:pPr>
      <w:r>
        <w:rPr>
          <w:rFonts w:ascii="Arial" w:hAnsi="Arial" w:cs="Arial"/>
        </w:rPr>
        <w:t xml:space="preserve">hakijan </w:t>
      </w:r>
      <w:r w:rsidRPr="00CB4F66">
        <w:rPr>
          <w:rFonts w:ascii="Arial" w:hAnsi="Arial" w:cs="Arial"/>
        </w:rPr>
        <w:t>merkit</w:t>
      </w:r>
      <w:r w:rsidRPr="00CB4F66">
        <w:rPr>
          <w:rFonts w:ascii="Arial" w:hAnsi="Arial" w:cs="Arial"/>
        </w:rPr>
        <w:softHyphen/>
        <w:t xml:space="preserve">tävät ansiot täytettävän viran kannalta (enintään kolme (3) sivua) </w:t>
      </w:r>
    </w:p>
    <w:p w14:paraId="2FCD9E38" w14:textId="77777777" w:rsidR="00A71CCD" w:rsidRPr="00CB4F66" w:rsidRDefault="00A71CCD" w:rsidP="00A71CCD">
      <w:pPr>
        <w:numPr>
          <w:ilvl w:val="0"/>
          <w:numId w:val="2"/>
        </w:numPr>
        <w:jc w:val="left"/>
        <w:rPr>
          <w:rFonts w:ascii="Arial" w:hAnsi="Arial" w:cs="Arial"/>
        </w:rPr>
      </w:pPr>
      <w:r w:rsidRPr="00CB4F66">
        <w:rPr>
          <w:rFonts w:ascii="Arial" w:hAnsi="Arial" w:cs="Arial"/>
        </w:rPr>
        <w:t>katsaus tulevaan toimintaan (enintään kolme (3) sivua).</w:t>
      </w:r>
    </w:p>
    <w:p w14:paraId="7E3B9352" w14:textId="77777777" w:rsidR="00A71CCD" w:rsidRPr="00CB4F66" w:rsidRDefault="00A71CCD" w:rsidP="00A71CCD">
      <w:pPr>
        <w:numPr>
          <w:ilvl w:val="0"/>
          <w:numId w:val="4"/>
        </w:numPr>
        <w:jc w:val="left"/>
        <w:rPr>
          <w:rFonts w:ascii="Arial" w:hAnsi="Arial" w:cs="Arial"/>
        </w:rPr>
      </w:pPr>
      <w:r w:rsidRPr="00CB4F66">
        <w:rPr>
          <w:rFonts w:ascii="Arial" w:hAnsi="Arial" w:cs="Arial"/>
          <w:b/>
        </w:rPr>
        <w:t>luettelo kohdassa 7 olevista julkaisuista</w:t>
      </w:r>
      <w:r w:rsidRPr="00CB4F66">
        <w:rPr>
          <w:rFonts w:ascii="Arial" w:hAnsi="Arial" w:cs="Arial"/>
        </w:rPr>
        <w:t xml:space="preserve"> </w:t>
      </w:r>
    </w:p>
    <w:p w14:paraId="4E8FADD8" w14:textId="616E1873" w:rsidR="00A71CCD" w:rsidRPr="00CB4F66" w:rsidRDefault="00A71CCD" w:rsidP="00A71CCD">
      <w:pPr>
        <w:numPr>
          <w:ilvl w:val="0"/>
          <w:numId w:val="4"/>
        </w:numPr>
        <w:jc w:val="left"/>
        <w:rPr>
          <w:rFonts w:ascii="Arial" w:hAnsi="Arial" w:cs="Arial"/>
        </w:rPr>
      </w:pPr>
      <w:r w:rsidRPr="00CB4F66">
        <w:rPr>
          <w:rFonts w:ascii="Arial" w:hAnsi="Arial" w:cs="Arial"/>
          <w:b/>
        </w:rPr>
        <w:t>julkaisut ja muut työt</w:t>
      </w:r>
      <w:r w:rsidRPr="00CB4F66">
        <w:rPr>
          <w:rFonts w:ascii="Arial" w:hAnsi="Arial" w:cs="Arial"/>
        </w:rPr>
        <w:t xml:space="preserve">, joilla </w:t>
      </w:r>
      <w:r>
        <w:rPr>
          <w:rFonts w:ascii="Arial" w:hAnsi="Arial" w:cs="Arial"/>
        </w:rPr>
        <w:t>hakija</w:t>
      </w:r>
      <w:r w:rsidDel="00EB7804">
        <w:rPr>
          <w:rFonts w:ascii="Arial" w:hAnsi="Arial" w:cs="Arial"/>
        </w:rPr>
        <w:t xml:space="preserve"> </w:t>
      </w:r>
      <w:r w:rsidRPr="00CB4F66">
        <w:rPr>
          <w:rFonts w:ascii="Arial" w:hAnsi="Arial" w:cs="Arial"/>
        </w:rPr>
        <w:t xml:space="preserve">haluaa osoittaa kelpoisuutensa ja ansionsa virkaan. </w:t>
      </w:r>
      <w:r>
        <w:rPr>
          <w:rFonts w:ascii="Arial" w:hAnsi="Arial" w:cs="Arial"/>
        </w:rPr>
        <w:t>Kelpoisuuden arviointiin</w:t>
      </w:r>
      <w:r w:rsidRPr="00CB4F66">
        <w:rPr>
          <w:rFonts w:ascii="Arial" w:hAnsi="Arial" w:cs="Arial"/>
        </w:rPr>
        <w:t xml:space="preserve"> toimitettavien julkaisujen ja </w:t>
      </w:r>
      <w:r w:rsidRPr="00CB4F66">
        <w:rPr>
          <w:rFonts w:ascii="Arial" w:hAnsi="Arial" w:cs="Arial"/>
        </w:rPr>
        <w:lastRenderedPageBreak/>
        <w:t xml:space="preserve">muiden töiden enimmäismäärä on </w:t>
      </w:r>
      <w:r w:rsidRPr="00CB4F66">
        <w:rPr>
          <w:rFonts w:ascii="Arial" w:hAnsi="Arial" w:cs="Arial"/>
          <w:b/>
        </w:rPr>
        <w:t xml:space="preserve">viisitoista (15) </w:t>
      </w:r>
      <w:r w:rsidRPr="00CB4F66">
        <w:rPr>
          <w:rFonts w:ascii="Arial" w:hAnsi="Arial" w:cs="Arial"/>
        </w:rPr>
        <w:t>(</w:t>
      </w:r>
      <w:r>
        <w:rPr>
          <w:rFonts w:ascii="Arial" w:hAnsi="Arial" w:cs="Arial"/>
        </w:rPr>
        <w:t>HV449</w:t>
      </w:r>
      <w:r w:rsidRPr="00CB4F66">
        <w:rPr>
          <w:rFonts w:ascii="Arial" w:hAnsi="Arial" w:cs="Arial"/>
        </w:rPr>
        <w:t xml:space="preserve"> 8</w:t>
      </w:r>
      <w:r>
        <w:rPr>
          <w:rFonts w:ascii="Arial" w:hAnsi="Arial" w:cs="Arial"/>
        </w:rPr>
        <w:t>7</w:t>
      </w:r>
      <w:r w:rsidRPr="00CB4F66">
        <w:rPr>
          <w:rFonts w:ascii="Arial" w:hAnsi="Arial" w:cs="Arial"/>
        </w:rPr>
        <w:t xml:space="preserve"> § 2 mom.).</w:t>
      </w:r>
      <w:r w:rsidRPr="00CB4F66">
        <w:rPr>
          <w:rFonts w:ascii="Arial" w:hAnsi="Arial" w:cs="Arial"/>
        </w:rPr>
        <w:br/>
      </w:r>
    </w:p>
    <w:p w14:paraId="790D1773" w14:textId="77777777" w:rsidR="00A71CCD" w:rsidRPr="00CB4F66" w:rsidRDefault="00A71CCD" w:rsidP="00A71CCD">
      <w:pPr>
        <w:rPr>
          <w:rFonts w:ascii="Arial" w:hAnsi="Arial" w:cs="Arial"/>
        </w:rPr>
      </w:pPr>
      <w:r w:rsidRPr="00CB4F66">
        <w:rPr>
          <w:rFonts w:ascii="Arial" w:hAnsi="Arial" w:cs="Arial"/>
        </w:rPr>
        <w:t>Kohtien 1-6 materiaali tulee toimittaa suomen- tai ruotsinkielisenä. Kohdan 7 julkai</w:t>
      </w:r>
      <w:r w:rsidRPr="00CB4F66">
        <w:rPr>
          <w:rFonts w:ascii="Arial" w:hAnsi="Arial" w:cs="Arial"/>
        </w:rPr>
        <w:softHyphen/>
        <w:t>sut toimitetaan alkuperäiskielisinä.</w:t>
      </w:r>
    </w:p>
    <w:p w14:paraId="06498AC5" w14:textId="77777777" w:rsidR="00A71CCD" w:rsidRPr="00CB4F66" w:rsidRDefault="00A71CCD" w:rsidP="00A71CCD">
      <w:pPr>
        <w:ind w:left="1304"/>
        <w:rPr>
          <w:rFonts w:ascii="Arial" w:hAnsi="Arial" w:cs="Arial"/>
        </w:rPr>
      </w:pPr>
    </w:p>
    <w:p w14:paraId="4E5D61EF" w14:textId="041CBD60" w:rsidR="00A71CCD" w:rsidRPr="00CB4F66" w:rsidRDefault="00A71CCD" w:rsidP="00A71CCD">
      <w:pPr>
        <w:rPr>
          <w:rFonts w:ascii="Arial" w:hAnsi="Arial" w:cs="Arial"/>
        </w:rPr>
      </w:pPr>
      <w:r w:rsidRPr="00CB4F66">
        <w:rPr>
          <w:rFonts w:ascii="Arial" w:hAnsi="Arial" w:cs="Arial"/>
        </w:rPr>
        <w:t xml:space="preserve">Kohtien 2-7 materiaalista tulee toimittaa </w:t>
      </w:r>
      <w:r>
        <w:rPr>
          <w:rFonts w:ascii="Arial" w:hAnsi="Arial" w:cs="Arial"/>
          <w:b/>
          <w:bCs/>
        </w:rPr>
        <w:t>neljä</w:t>
      </w:r>
      <w:r w:rsidRPr="002829A8">
        <w:rPr>
          <w:rFonts w:ascii="Arial" w:hAnsi="Arial" w:cs="Arial"/>
          <w:b/>
          <w:bCs/>
        </w:rPr>
        <w:t xml:space="preserve"> </w:t>
      </w:r>
      <w:r>
        <w:rPr>
          <w:rFonts w:ascii="Arial" w:hAnsi="Arial" w:cs="Arial"/>
          <w:b/>
        </w:rPr>
        <w:t xml:space="preserve">(4) </w:t>
      </w:r>
      <w:r w:rsidR="002F7940">
        <w:rPr>
          <w:rFonts w:ascii="Arial" w:hAnsi="Arial" w:cs="Arial"/>
          <w:b/>
        </w:rPr>
        <w:t>identtistä</w:t>
      </w:r>
      <w:r w:rsidRPr="00CB4F66">
        <w:rPr>
          <w:rFonts w:ascii="Arial" w:hAnsi="Arial" w:cs="Arial"/>
          <w:b/>
        </w:rPr>
        <w:t xml:space="preserve"> asiakirja</w:t>
      </w:r>
      <w:r w:rsidRPr="00CB4F66">
        <w:rPr>
          <w:rFonts w:ascii="Arial" w:hAnsi="Arial" w:cs="Arial"/>
          <w:b/>
        </w:rPr>
        <w:softHyphen/>
        <w:t>nippua</w:t>
      </w:r>
      <w:r>
        <w:rPr>
          <w:rFonts w:ascii="Arial" w:hAnsi="Arial" w:cs="Arial"/>
        </w:rPr>
        <w:t>, joista kolme (3</w:t>
      </w:r>
      <w:r w:rsidRPr="00CB4F66">
        <w:rPr>
          <w:rFonts w:ascii="Arial" w:hAnsi="Arial" w:cs="Arial"/>
        </w:rPr>
        <w:t>) varataan lähetettäväksi asiantuntijoille arviointia varten ja yksi (1) nippu jää Maanpuolustuskorkeakoululle virantäyttöä varten.</w:t>
      </w:r>
    </w:p>
    <w:p w14:paraId="6F82FAC4" w14:textId="77777777" w:rsidR="00A71CCD" w:rsidRPr="00CB4F66" w:rsidRDefault="00A71CCD" w:rsidP="00A71CCD">
      <w:pPr>
        <w:rPr>
          <w:rFonts w:ascii="Arial" w:hAnsi="Arial" w:cs="Arial"/>
        </w:rPr>
      </w:pPr>
    </w:p>
    <w:p w14:paraId="0EDB3574" w14:textId="15E9BD6B" w:rsidR="00A71CCD" w:rsidRPr="00CB4F66" w:rsidRDefault="00A71CCD" w:rsidP="00A71CCD">
      <w:pPr>
        <w:rPr>
          <w:rFonts w:ascii="Arial" w:hAnsi="Arial" w:cs="Arial"/>
        </w:rPr>
      </w:pPr>
      <w:r>
        <w:rPr>
          <w:rFonts w:ascii="Arial" w:hAnsi="Arial" w:cs="Arial"/>
        </w:rPr>
        <w:t>Hakijan</w:t>
      </w:r>
      <w:r w:rsidRPr="00CB4F66">
        <w:rPr>
          <w:rFonts w:ascii="Arial" w:hAnsi="Arial" w:cs="Arial"/>
        </w:rPr>
        <w:t xml:space="preserve"> tulee huomioida, että virantäyttöprosessi on julkinen. Siten kohdan 7 julkaisut ja muut työt ja kohdan 5 asiakirjat, jotka ovat esimerkiksi salassa pidettäviä julkisuuslain (621/1999) mukaan, tulee erikseen toimittaa Maanpuolustuskorkeakoululle </w:t>
      </w:r>
      <w:r>
        <w:rPr>
          <w:rFonts w:ascii="Arial" w:hAnsi="Arial" w:cs="Arial"/>
        </w:rPr>
        <w:t>ehdollepanotoimielimen</w:t>
      </w:r>
      <w:r w:rsidRPr="00CB4F66">
        <w:rPr>
          <w:rFonts w:ascii="Arial" w:hAnsi="Arial" w:cs="Arial"/>
        </w:rPr>
        <w:t xml:space="preserve"> määräämällä tavalla. (</w:t>
      </w:r>
      <w:r>
        <w:rPr>
          <w:rFonts w:ascii="Arial" w:hAnsi="Arial" w:cs="Arial"/>
        </w:rPr>
        <w:t>HV449</w:t>
      </w:r>
      <w:r w:rsidRPr="00CB4F66">
        <w:rPr>
          <w:rFonts w:ascii="Arial" w:hAnsi="Arial" w:cs="Arial"/>
        </w:rPr>
        <w:t xml:space="preserve"> 8</w:t>
      </w:r>
      <w:r>
        <w:rPr>
          <w:rFonts w:ascii="Arial" w:hAnsi="Arial" w:cs="Arial"/>
        </w:rPr>
        <w:t>7</w:t>
      </w:r>
      <w:r w:rsidRPr="00CB4F66">
        <w:rPr>
          <w:rFonts w:ascii="Arial" w:hAnsi="Arial" w:cs="Arial"/>
        </w:rPr>
        <w:t xml:space="preserve"> § 3 mom.)</w:t>
      </w:r>
    </w:p>
    <w:p w14:paraId="0A9E6D8C" w14:textId="77777777" w:rsidR="00A71CCD" w:rsidRPr="00CB4F66" w:rsidRDefault="00A71CCD" w:rsidP="00A71CCD">
      <w:pPr>
        <w:rPr>
          <w:rFonts w:ascii="Arial" w:hAnsi="Arial" w:cs="Arial"/>
        </w:rPr>
      </w:pPr>
    </w:p>
    <w:p w14:paraId="7ADD557E" w14:textId="43148112" w:rsidR="00A71CCD" w:rsidRPr="00CB4F66" w:rsidRDefault="00A71CCD" w:rsidP="00A71CCD">
      <w:pPr>
        <w:rPr>
          <w:rFonts w:ascii="Arial" w:hAnsi="Arial" w:cs="Arial"/>
        </w:rPr>
      </w:pPr>
      <w:r w:rsidRPr="00CB4F66">
        <w:rPr>
          <w:rFonts w:ascii="Arial" w:hAnsi="Arial" w:cs="Arial"/>
        </w:rPr>
        <w:t xml:space="preserve">Maanpuolustuskorkeakoulu ei käännätä eikä kopioi </w:t>
      </w:r>
      <w:r>
        <w:rPr>
          <w:rFonts w:ascii="Arial" w:hAnsi="Arial" w:cs="Arial"/>
        </w:rPr>
        <w:t xml:space="preserve">ilmoitukseen </w:t>
      </w:r>
      <w:r w:rsidRPr="00CB4F66">
        <w:rPr>
          <w:rFonts w:ascii="Arial" w:hAnsi="Arial" w:cs="Arial"/>
        </w:rPr>
        <w:t xml:space="preserve">liittyvää materiaalia vaan </w:t>
      </w:r>
      <w:r>
        <w:rPr>
          <w:rFonts w:ascii="Arial" w:hAnsi="Arial" w:cs="Arial"/>
        </w:rPr>
        <w:t>hakijan</w:t>
      </w:r>
      <w:r w:rsidDel="00EB7804">
        <w:rPr>
          <w:rFonts w:ascii="Arial" w:hAnsi="Arial" w:cs="Arial"/>
        </w:rPr>
        <w:t xml:space="preserve"> </w:t>
      </w:r>
      <w:r w:rsidRPr="00CB4F66">
        <w:rPr>
          <w:rFonts w:ascii="Arial" w:hAnsi="Arial" w:cs="Arial"/>
        </w:rPr>
        <w:t xml:space="preserve">tulee itse huolehtia mahdollisista käännöksistä ja riittävästä määrästä liiteasiakirjojen kopioita. </w:t>
      </w:r>
    </w:p>
    <w:p w14:paraId="1825C779" w14:textId="77777777" w:rsidR="00A71CCD" w:rsidRPr="00CB4F66" w:rsidRDefault="00A71CCD" w:rsidP="00A71CCD">
      <w:pPr>
        <w:rPr>
          <w:rFonts w:ascii="Arial" w:hAnsi="Arial" w:cs="Arial"/>
        </w:rPr>
      </w:pPr>
    </w:p>
    <w:p w14:paraId="7C623ACE" w14:textId="04A86928" w:rsidR="00A71CCD" w:rsidRPr="00CB4F66" w:rsidRDefault="00A71CCD" w:rsidP="00A71CCD">
      <w:pPr>
        <w:rPr>
          <w:rFonts w:ascii="Arial" w:hAnsi="Arial" w:cs="Arial"/>
        </w:rPr>
      </w:pPr>
      <w:r w:rsidRPr="00CB4F66">
        <w:rPr>
          <w:rFonts w:ascii="Arial" w:hAnsi="Arial" w:cs="Arial"/>
        </w:rPr>
        <w:t xml:space="preserve">Maanpuolustuskorkeakoulu ei palauta </w:t>
      </w:r>
      <w:r>
        <w:rPr>
          <w:rFonts w:ascii="Arial" w:hAnsi="Arial" w:cs="Arial"/>
        </w:rPr>
        <w:t>hakemusta</w:t>
      </w:r>
      <w:r w:rsidRPr="00CB4F66">
        <w:rPr>
          <w:rFonts w:ascii="Arial" w:hAnsi="Arial" w:cs="Arial"/>
        </w:rPr>
        <w:t xml:space="preserve"> tai sen liiteasiakirjoja.</w:t>
      </w:r>
    </w:p>
    <w:p w14:paraId="5F76E679" w14:textId="77777777" w:rsidR="00A71CCD" w:rsidRPr="00CB4F66" w:rsidRDefault="00A71CCD" w:rsidP="00A71CCD">
      <w:pPr>
        <w:rPr>
          <w:rFonts w:ascii="Arial" w:hAnsi="Arial" w:cs="Arial"/>
        </w:rPr>
      </w:pPr>
    </w:p>
    <w:p w14:paraId="6F7490B0" w14:textId="100AE242" w:rsidR="00A71CCD" w:rsidRPr="00CB4F66" w:rsidRDefault="00A71CCD" w:rsidP="00A71CCD">
      <w:pPr>
        <w:rPr>
          <w:rFonts w:ascii="Arial" w:hAnsi="Arial" w:cs="Arial"/>
        </w:rPr>
      </w:pPr>
      <w:r>
        <w:rPr>
          <w:rFonts w:ascii="Arial" w:hAnsi="Arial" w:cs="Arial"/>
        </w:rPr>
        <w:t>Hakemukseen</w:t>
      </w:r>
      <w:r w:rsidRPr="00CB4F66">
        <w:rPr>
          <w:rFonts w:ascii="Arial" w:hAnsi="Arial" w:cs="Arial"/>
        </w:rPr>
        <w:t xml:space="preserve"> on sisällytettävä tieto, miten </w:t>
      </w:r>
      <w:r>
        <w:rPr>
          <w:rFonts w:ascii="Arial" w:hAnsi="Arial" w:cs="Arial"/>
        </w:rPr>
        <w:t>hakija</w:t>
      </w:r>
      <w:r w:rsidDel="00EB7804">
        <w:rPr>
          <w:rFonts w:ascii="Arial" w:hAnsi="Arial" w:cs="Arial"/>
        </w:rPr>
        <w:t xml:space="preserve"> </w:t>
      </w:r>
      <w:r w:rsidRPr="00CB4F66">
        <w:rPr>
          <w:rFonts w:ascii="Arial" w:hAnsi="Arial" w:cs="Arial"/>
        </w:rPr>
        <w:t>tavoitetaan virantäyttömenettelyn aikana</w:t>
      </w:r>
      <w:r w:rsidRPr="00CB4F66">
        <w:rPr>
          <w:rFonts w:ascii="Arial" w:hAnsi="Arial" w:cs="Arial"/>
          <w:b/>
        </w:rPr>
        <w:t xml:space="preserve"> (sähköpostiosoite ja puhelinnumero)</w:t>
      </w:r>
      <w:r w:rsidRPr="00CB4F66">
        <w:rPr>
          <w:rFonts w:ascii="Arial" w:hAnsi="Arial" w:cs="Arial"/>
        </w:rPr>
        <w:t xml:space="preserve">, ja annettava </w:t>
      </w:r>
      <w:r w:rsidRPr="00CB4F66">
        <w:rPr>
          <w:rFonts w:ascii="Arial" w:hAnsi="Arial" w:cs="Arial"/>
          <w:b/>
        </w:rPr>
        <w:t>postiosoite, johon kirjalliset ilmoitukset voidaan lähettää</w:t>
      </w:r>
      <w:r w:rsidRPr="00CB4F66">
        <w:rPr>
          <w:rFonts w:ascii="Arial" w:hAnsi="Arial" w:cs="Arial"/>
        </w:rPr>
        <w:t>.</w:t>
      </w:r>
    </w:p>
    <w:p w14:paraId="65DF9CE2" w14:textId="77777777" w:rsidR="00A71CCD" w:rsidRDefault="00A71CCD" w:rsidP="00A71CCD">
      <w:pPr>
        <w:spacing w:after="200" w:line="276" w:lineRule="auto"/>
        <w:ind w:left="0"/>
        <w:jc w:val="left"/>
        <w:rPr>
          <w:rFonts w:ascii="Arial" w:hAnsi="Arial" w:cs="Arial"/>
          <w:b/>
          <w:caps/>
        </w:rPr>
      </w:pPr>
      <w:r>
        <w:rPr>
          <w:rFonts w:ascii="Arial" w:hAnsi="Arial" w:cs="Arial"/>
          <w:b/>
          <w:caps/>
        </w:rPr>
        <w:br w:type="page"/>
      </w:r>
    </w:p>
    <w:p w14:paraId="4E926823" w14:textId="77777777" w:rsidR="00A71CCD" w:rsidRDefault="00A71CCD" w:rsidP="00A71CCD">
      <w:pPr>
        <w:autoSpaceDE w:val="0"/>
        <w:autoSpaceDN w:val="0"/>
        <w:adjustRightInd w:val="0"/>
        <w:ind w:left="0"/>
        <w:jc w:val="left"/>
        <w:rPr>
          <w:rFonts w:ascii="Arial" w:hAnsi="Arial" w:cs="Arial"/>
          <w:b/>
          <w:caps/>
        </w:rPr>
      </w:pPr>
      <w:r>
        <w:rPr>
          <w:rFonts w:ascii="Arial" w:hAnsi="Arial" w:cs="Arial"/>
          <w:b/>
          <w:caps/>
        </w:rPr>
        <w:lastRenderedPageBreak/>
        <w:t>LIITE 6: ASIANTUNTIJOIDEN VALINTA, TEHTÄVÄT JA TOIMINTA</w:t>
      </w:r>
    </w:p>
    <w:p w14:paraId="61B1DEFB" w14:textId="77777777" w:rsidR="00A71CCD" w:rsidRDefault="00A71CCD" w:rsidP="00A71CCD">
      <w:pPr>
        <w:autoSpaceDE w:val="0"/>
        <w:autoSpaceDN w:val="0"/>
        <w:adjustRightInd w:val="0"/>
        <w:ind w:left="0"/>
        <w:jc w:val="left"/>
        <w:rPr>
          <w:rFonts w:ascii="Arial" w:hAnsi="Arial" w:cs="Arial"/>
          <w:b/>
          <w:caps/>
        </w:rPr>
      </w:pPr>
    </w:p>
    <w:p w14:paraId="7FC41BF8" w14:textId="3042FB9D" w:rsidR="00A71CCD" w:rsidRPr="00CB4F66" w:rsidRDefault="00A71CCD" w:rsidP="00A71CCD">
      <w:pPr>
        <w:rPr>
          <w:rFonts w:ascii="Arial" w:hAnsi="Arial" w:cs="Arial"/>
        </w:rPr>
      </w:pPr>
      <w:r w:rsidRPr="00CB4F66">
        <w:rPr>
          <w:rFonts w:ascii="Arial" w:hAnsi="Arial" w:cs="Arial"/>
        </w:rPr>
        <w:t>Puolustusvoimista annetun lain mukaan Maanpuolustuskorkeakoulun on pyydet</w:t>
      </w:r>
      <w:r w:rsidRPr="00CB4F66">
        <w:rPr>
          <w:rFonts w:ascii="Arial" w:hAnsi="Arial" w:cs="Arial"/>
        </w:rPr>
        <w:softHyphen/>
        <w:t xml:space="preserve">tävä </w:t>
      </w:r>
      <w:r>
        <w:rPr>
          <w:rFonts w:ascii="Arial" w:hAnsi="Arial" w:cs="Arial"/>
        </w:rPr>
        <w:t xml:space="preserve">hakijoiden </w:t>
      </w:r>
      <w:r w:rsidRPr="00CB4F66">
        <w:rPr>
          <w:rFonts w:ascii="Arial" w:hAnsi="Arial" w:cs="Arial"/>
        </w:rPr>
        <w:t>kelpoisuudesta ja ansioista lausunto vähintään kahdelta asiantun</w:t>
      </w:r>
      <w:r w:rsidRPr="00CB4F66">
        <w:rPr>
          <w:rFonts w:ascii="Arial" w:hAnsi="Arial" w:cs="Arial"/>
        </w:rPr>
        <w:softHyphen/>
        <w:t>tijalta, jos henkilö nimitetään virkaan</w:t>
      </w:r>
      <w:r>
        <w:rPr>
          <w:rFonts w:ascii="Arial" w:hAnsi="Arial" w:cs="Arial"/>
        </w:rPr>
        <w:t xml:space="preserve"> tai vähintään kahden vuoden määräaikaiseen virkasuhteeseen</w:t>
      </w:r>
      <w:r w:rsidRPr="00CB4F66">
        <w:rPr>
          <w:rFonts w:ascii="Arial" w:hAnsi="Arial" w:cs="Arial"/>
        </w:rPr>
        <w:t xml:space="preserve"> (551/2007</w:t>
      </w:r>
      <w:r>
        <w:rPr>
          <w:rFonts w:ascii="Arial" w:hAnsi="Arial" w:cs="Arial"/>
        </w:rPr>
        <w:t xml:space="preserve"> </w:t>
      </w:r>
      <w:r w:rsidRPr="00CB4F66">
        <w:rPr>
          <w:rFonts w:ascii="Arial" w:hAnsi="Arial" w:cs="Arial"/>
        </w:rPr>
        <w:t xml:space="preserve">38 a § 3 mom.). </w:t>
      </w:r>
    </w:p>
    <w:p w14:paraId="217202AA" w14:textId="77777777" w:rsidR="00A71CCD" w:rsidRPr="00CB4F66" w:rsidRDefault="00A71CCD" w:rsidP="00A71CCD">
      <w:pPr>
        <w:ind w:left="0"/>
        <w:rPr>
          <w:rFonts w:ascii="Arial" w:hAnsi="Arial" w:cs="Arial"/>
        </w:rPr>
      </w:pPr>
    </w:p>
    <w:p w14:paraId="2DDCFA1E" w14:textId="1617268D" w:rsidR="00A71CCD" w:rsidRPr="00CB4F66" w:rsidRDefault="00A71CCD" w:rsidP="00A71CCD">
      <w:pPr>
        <w:rPr>
          <w:rFonts w:ascii="Arial" w:hAnsi="Arial" w:cs="Arial"/>
        </w:rPr>
      </w:pPr>
      <w:r w:rsidRPr="00796357">
        <w:rPr>
          <w:rFonts w:ascii="Arial" w:hAnsi="Arial" w:cs="Arial"/>
        </w:rPr>
        <w:t xml:space="preserve">Asiantuntijoita valittaessa on otettava huomioon </w:t>
      </w:r>
      <w:r>
        <w:rPr>
          <w:rFonts w:ascii="Arial" w:hAnsi="Arial" w:cs="Arial"/>
        </w:rPr>
        <w:t>hakijoiden</w:t>
      </w:r>
      <w:r w:rsidRPr="00796357">
        <w:rPr>
          <w:rFonts w:ascii="Arial" w:hAnsi="Arial" w:cs="Arial"/>
        </w:rPr>
        <w:t xml:space="preserve"> edustamat, viran alaan kuuluvat tieteelliset oppisuunnat sekä muutoinkin noudatettava tasapuolisu</w:t>
      </w:r>
      <w:r>
        <w:rPr>
          <w:rFonts w:ascii="Arial" w:hAnsi="Arial" w:cs="Arial"/>
        </w:rPr>
        <w:t>utta (</w:t>
      </w:r>
      <w:r w:rsidRPr="00CB4F66">
        <w:rPr>
          <w:rFonts w:ascii="Arial" w:hAnsi="Arial" w:cs="Arial"/>
        </w:rPr>
        <w:t>551/2007</w:t>
      </w:r>
      <w:r>
        <w:rPr>
          <w:rFonts w:ascii="Arial" w:hAnsi="Arial" w:cs="Arial"/>
        </w:rPr>
        <w:t xml:space="preserve"> 38 a § 3 mom., HV449 88 </w:t>
      </w:r>
      <w:r w:rsidRPr="00796357">
        <w:rPr>
          <w:rFonts w:ascii="Arial" w:hAnsi="Arial" w:cs="Arial"/>
        </w:rPr>
        <w:t xml:space="preserve">§ </w:t>
      </w:r>
      <w:r>
        <w:rPr>
          <w:rFonts w:ascii="Arial" w:hAnsi="Arial" w:cs="Arial"/>
        </w:rPr>
        <w:t>1</w:t>
      </w:r>
      <w:r w:rsidRPr="00796357">
        <w:rPr>
          <w:rFonts w:ascii="Arial" w:hAnsi="Arial" w:cs="Arial"/>
        </w:rPr>
        <w:t xml:space="preserve"> mom.).</w:t>
      </w:r>
      <w:r>
        <w:rPr>
          <w:rFonts w:ascii="Arial" w:hAnsi="Arial" w:cs="Arial"/>
        </w:rPr>
        <w:t xml:space="preserve"> </w:t>
      </w:r>
      <w:r w:rsidRPr="00CB4F66">
        <w:rPr>
          <w:rFonts w:ascii="Arial" w:hAnsi="Arial" w:cs="Arial"/>
        </w:rPr>
        <w:t xml:space="preserve">Ennen asiantuntijoiden lopullista valintaa </w:t>
      </w:r>
      <w:r>
        <w:rPr>
          <w:rFonts w:ascii="Arial" w:hAnsi="Arial" w:cs="Arial"/>
        </w:rPr>
        <w:t xml:space="preserve">hakijoille </w:t>
      </w:r>
      <w:r w:rsidRPr="00CB4F66">
        <w:rPr>
          <w:rFonts w:ascii="Arial" w:hAnsi="Arial" w:cs="Arial"/>
        </w:rPr>
        <w:t>varataan tilaisuus esittää huomautus asi</w:t>
      </w:r>
      <w:r w:rsidRPr="00CB4F66">
        <w:rPr>
          <w:rFonts w:ascii="Arial" w:hAnsi="Arial" w:cs="Arial"/>
        </w:rPr>
        <w:softHyphen/>
        <w:t>antuntijaehdokkaiden esteellisyydestä ja siitä, onko asiantuntijoita valittaessa otettu huomioon johtosäännön edellyttämä tasapuolisuus (</w:t>
      </w:r>
      <w:r>
        <w:rPr>
          <w:rFonts w:ascii="Arial" w:hAnsi="Arial" w:cs="Arial"/>
        </w:rPr>
        <w:t>HV449</w:t>
      </w:r>
      <w:r w:rsidRPr="00CB4F66">
        <w:rPr>
          <w:rFonts w:ascii="Arial" w:hAnsi="Arial" w:cs="Arial"/>
        </w:rPr>
        <w:t xml:space="preserve"> 8</w:t>
      </w:r>
      <w:r>
        <w:rPr>
          <w:rFonts w:ascii="Arial" w:hAnsi="Arial" w:cs="Arial"/>
        </w:rPr>
        <w:t xml:space="preserve">8 </w:t>
      </w:r>
      <w:r w:rsidRPr="00CB4F66">
        <w:rPr>
          <w:rFonts w:ascii="Arial" w:hAnsi="Arial" w:cs="Arial"/>
        </w:rPr>
        <w:t>§</w:t>
      </w:r>
      <w:r>
        <w:rPr>
          <w:rFonts w:ascii="Arial" w:hAnsi="Arial" w:cs="Arial"/>
        </w:rPr>
        <w:t xml:space="preserve"> 2 mom.</w:t>
      </w:r>
      <w:r w:rsidRPr="00CB4F66">
        <w:rPr>
          <w:rFonts w:ascii="Arial" w:hAnsi="Arial" w:cs="Arial"/>
        </w:rPr>
        <w:t xml:space="preserve">). </w:t>
      </w:r>
    </w:p>
    <w:p w14:paraId="117419E2" w14:textId="77777777" w:rsidR="00A71CCD" w:rsidRPr="00CB4F66" w:rsidRDefault="00A71CCD" w:rsidP="00A71CCD">
      <w:pPr>
        <w:rPr>
          <w:rFonts w:ascii="Arial" w:hAnsi="Arial" w:cs="Arial"/>
        </w:rPr>
      </w:pPr>
    </w:p>
    <w:p w14:paraId="2E11A36F" w14:textId="0ECDF228" w:rsidR="00A71CCD" w:rsidRPr="00796357" w:rsidRDefault="00A71CCD" w:rsidP="00A71CCD">
      <w:pPr>
        <w:rPr>
          <w:rFonts w:ascii="Arial" w:hAnsi="Arial" w:cs="Arial"/>
        </w:rPr>
      </w:pPr>
      <w:r w:rsidRPr="00CB4F66">
        <w:rPr>
          <w:rFonts w:ascii="Arial" w:hAnsi="Arial" w:cs="Arial"/>
        </w:rPr>
        <w:t xml:space="preserve">Maanpuolustuskorkeakoulun </w:t>
      </w:r>
      <w:r>
        <w:rPr>
          <w:rFonts w:ascii="Arial" w:hAnsi="Arial" w:cs="Arial"/>
        </w:rPr>
        <w:t>virantäyttötyöryhmä</w:t>
      </w:r>
      <w:r w:rsidRPr="00CB4F66">
        <w:rPr>
          <w:rFonts w:ascii="Arial" w:hAnsi="Arial" w:cs="Arial"/>
        </w:rPr>
        <w:t xml:space="preserve"> valitsee virantäytössä käytetyt asiantuntijat (551/2007 38 a § 3 mom., </w:t>
      </w:r>
      <w:r>
        <w:rPr>
          <w:rFonts w:ascii="Arial" w:hAnsi="Arial" w:cs="Arial"/>
        </w:rPr>
        <w:t>HV449</w:t>
      </w:r>
      <w:r w:rsidRPr="00CB4F66">
        <w:rPr>
          <w:rFonts w:ascii="Arial" w:hAnsi="Arial" w:cs="Arial"/>
        </w:rPr>
        <w:t xml:space="preserve"> 8</w:t>
      </w:r>
      <w:r>
        <w:rPr>
          <w:rFonts w:ascii="Arial" w:hAnsi="Arial" w:cs="Arial"/>
        </w:rPr>
        <w:t>8</w:t>
      </w:r>
      <w:r w:rsidRPr="00CB4F66">
        <w:rPr>
          <w:rFonts w:ascii="Arial" w:hAnsi="Arial" w:cs="Arial"/>
        </w:rPr>
        <w:t xml:space="preserve"> § 1 mom.). </w:t>
      </w:r>
      <w:r w:rsidRPr="00796357">
        <w:rPr>
          <w:rFonts w:ascii="Arial" w:hAnsi="Arial" w:cs="Arial"/>
        </w:rPr>
        <w:t>Asiantuntijat saavat neuvotella keskenään</w:t>
      </w:r>
      <w:r>
        <w:rPr>
          <w:rFonts w:ascii="Arial" w:hAnsi="Arial" w:cs="Arial"/>
        </w:rPr>
        <w:t xml:space="preserve"> ja antaa myös yhteisen lausunnon </w:t>
      </w:r>
      <w:r w:rsidRPr="00CB4F66">
        <w:rPr>
          <w:rFonts w:ascii="Arial" w:hAnsi="Arial" w:cs="Arial"/>
        </w:rPr>
        <w:t>(</w:t>
      </w:r>
      <w:r>
        <w:rPr>
          <w:rFonts w:ascii="Arial" w:hAnsi="Arial" w:cs="Arial"/>
        </w:rPr>
        <w:t>HV449</w:t>
      </w:r>
      <w:r w:rsidRPr="00CB4F66">
        <w:rPr>
          <w:rFonts w:ascii="Arial" w:hAnsi="Arial" w:cs="Arial"/>
        </w:rPr>
        <w:t xml:space="preserve"> </w:t>
      </w:r>
      <w:r>
        <w:rPr>
          <w:rFonts w:ascii="Arial" w:hAnsi="Arial" w:cs="Arial"/>
        </w:rPr>
        <w:t xml:space="preserve">90 </w:t>
      </w:r>
      <w:r w:rsidRPr="00CB4F66">
        <w:rPr>
          <w:rFonts w:ascii="Arial" w:hAnsi="Arial" w:cs="Arial"/>
        </w:rPr>
        <w:t>§</w:t>
      </w:r>
      <w:r>
        <w:rPr>
          <w:rFonts w:ascii="Arial" w:hAnsi="Arial" w:cs="Arial"/>
        </w:rPr>
        <w:t xml:space="preserve"> 1 mom.</w:t>
      </w:r>
      <w:r w:rsidRPr="00CB4F66">
        <w:rPr>
          <w:rFonts w:ascii="Arial" w:hAnsi="Arial" w:cs="Arial"/>
        </w:rPr>
        <w:t>)</w:t>
      </w:r>
      <w:r w:rsidRPr="00796357">
        <w:rPr>
          <w:rFonts w:ascii="Arial" w:hAnsi="Arial" w:cs="Arial"/>
        </w:rPr>
        <w:t xml:space="preserve">. </w:t>
      </w:r>
      <w:r>
        <w:rPr>
          <w:rFonts w:ascii="Arial" w:hAnsi="Arial" w:cs="Arial"/>
        </w:rPr>
        <w:t>Virantäyttötyöryhmä</w:t>
      </w:r>
      <w:r w:rsidRPr="00796357">
        <w:rPr>
          <w:rFonts w:ascii="Arial" w:hAnsi="Arial" w:cs="Arial"/>
        </w:rPr>
        <w:t xml:space="preserve"> voi päättää, että asiantuntijoiden tulee antaa yhteinen lausunto. Lausunnon antamiselle on asetettava määräaika, joka ei ilman erityistä syytä saa olla </w:t>
      </w:r>
      <w:r>
        <w:rPr>
          <w:rFonts w:ascii="Arial" w:hAnsi="Arial" w:cs="Arial"/>
        </w:rPr>
        <w:t>kahta</w:t>
      </w:r>
      <w:r w:rsidRPr="00796357">
        <w:rPr>
          <w:rFonts w:ascii="Arial" w:hAnsi="Arial" w:cs="Arial"/>
        </w:rPr>
        <w:t xml:space="preserve"> kuukautta</w:t>
      </w:r>
      <w:r>
        <w:rPr>
          <w:rFonts w:ascii="Arial" w:hAnsi="Arial" w:cs="Arial"/>
        </w:rPr>
        <w:t xml:space="preserve"> pitempi</w:t>
      </w:r>
      <w:r w:rsidRPr="00796357">
        <w:rPr>
          <w:rFonts w:ascii="Arial" w:hAnsi="Arial" w:cs="Arial"/>
        </w:rPr>
        <w:t xml:space="preserve"> (</w:t>
      </w:r>
      <w:r>
        <w:rPr>
          <w:rFonts w:ascii="Arial" w:hAnsi="Arial" w:cs="Arial"/>
        </w:rPr>
        <w:t>HV449</w:t>
      </w:r>
      <w:r w:rsidRPr="00796357">
        <w:rPr>
          <w:rFonts w:ascii="Arial" w:hAnsi="Arial" w:cs="Arial"/>
        </w:rPr>
        <w:t xml:space="preserve"> 9</w:t>
      </w:r>
      <w:r>
        <w:rPr>
          <w:rFonts w:ascii="Arial" w:hAnsi="Arial" w:cs="Arial"/>
        </w:rPr>
        <w:t xml:space="preserve">0 </w:t>
      </w:r>
      <w:r w:rsidRPr="00796357">
        <w:rPr>
          <w:rFonts w:ascii="Arial" w:hAnsi="Arial" w:cs="Arial"/>
        </w:rPr>
        <w:t>§</w:t>
      </w:r>
      <w:r>
        <w:rPr>
          <w:rFonts w:ascii="Arial" w:hAnsi="Arial" w:cs="Arial"/>
        </w:rPr>
        <w:t xml:space="preserve"> 2 mom.).</w:t>
      </w:r>
    </w:p>
    <w:p w14:paraId="75B792DE" w14:textId="77777777" w:rsidR="00A71CCD" w:rsidRPr="00796357" w:rsidRDefault="00A71CCD" w:rsidP="00A71CCD">
      <w:pPr>
        <w:rPr>
          <w:rFonts w:ascii="Arial" w:hAnsi="Arial" w:cs="Arial"/>
        </w:rPr>
      </w:pPr>
    </w:p>
    <w:p w14:paraId="1E8A3BAC" w14:textId="18A57998" w:rsidR="00A71CCD" w:rsidRPr="00796357" w:rsidRDefault="00A71CCD" w:rsidP="00A71CCD">
      <w:pPr>
        <w:rPr>
          <w:rFonts w:ascii="Arial" w:hAnsi="Arial" w:cs="Arial"/>
        </w:rPr>
      </w:pPr>
      <w:r w:rsidRPr="00796357">
        <w:rPr>
          <w:rFonts w:ascii="Arial" w:hAnsi="Arial" w:cs="Arial"/>
        </w:rPr>
        <w:t>Asiantuntijoiden tulee antaa kirjallinen lausunto</w:t>
      </w:r>
      <w:r>
        <w:rPr>
          <w:rFonts w:ascii="Arial" w:hAnsi="Arial" w:cs="Arial"/>
        </w:rPr>
        <w:t xml:space="preserve">. </w:t>
      </w:r>
      <w:r w:rsidRPr="00534C02">
        <w:rPr>
          <w:rFonts w:ascii="Arial" w:hAnsi="Arial" w:cs="Arial"/>
        </w:rPr>
        <w:t xml:space="preserve">Lausunnossaan asiantuntijan tulee perustella </w:t>
      </w:r>
      <w:r>
        <w:rPr>
          <w:rFonts w:ascii="Arial" w:hAnsi="Arial" w:cs="Arial"/>
        </w:rPr>
        <w:t>hakijoiden</w:t>
      </w:r>
      <w:r w:rsidRPr="00534C02">
        <w:rPr>
          <w:rFonts w:ascii="Arial" w:hAnsi="Arial" w:cs="Arial"/>
        </w:rPr>
        <w:t xml:space="preserve"> kelpoisuus niiden kelpoisuusvaatimusten osalta, joiden kohdalta häneltä on ensisijaisesti pyydetty asiantuntijalausuntoa. </w:t>
      </w:r>
      <w:r w:rsidRPr="00796357">
        <w:rPr>
          <w:rFonts w:ascii="Arial" w:hAnsi="Arial" w:cs="Arial"/>
        </w:rPr>
        <w:t>(</w:t>
      </w:r>
      <w:r>
        <w:rPr>
          <w:rFonts w:ascii="Arial" w:hAnsi="Arial" w:cs="Arial"/>
        </w:rPr>
        <w:t>HV449</w:t>
      </w:r>
      <w:r w:rsidRPr="00796357">
        <w:rPr>
          <w:rFonts w:ascii="Arial" w:hAnsi="Arial" w:cs="Arial"/>
        </w:rPr>
        <w:t xml:space="preserve"> 89 §). </w:t>
      </w:r>
    </w:p>
    <w:p w14:paraId="381FF40D" w14:textId="77777777" w:rsidR="00A71CCD" w:rsidRPr="00796357" w:rsidRDefault="00A71CCD" w:rsidP="00A71CCD">
      <w:pPr>
        <w:rPr>
          <w:rFonts w:ascii="Arial" w:hAnsi="Arial" w:cs="Arial"/>
        </w:rPr>
      </w:pPr>
    </w:p>
    <w:p w14:paraId="3CE263E6" w14:textId="1F36711F" w:rsidR="00A71CCD" w:rsidRDefault="00A71CCD" w:rsidP="00A71CCD">
      <w:pPr>
        <w:rPr>
          <w:rFonts w:ascii="Arial" w:hAnsi="Arial" w:cs="Arial"/>
        </w:rPr>
      </w:pPr>
      <w:r>
        <w:rPr>
          <w:rFonts w:ascii="Arial" w:hAnsi="Arial" w:cs="Arial"/>
        </w:rPr>
        <w:t>Annettuaan lausuntonsa a</w:t>
      </w:r>
      <w:r w:rsidRPr="00796357">
        <w:rPr>
          <w:rFonts w:ascii="Arial" w:hAnsi="Arial" w:cs="Arial"/>
        </w:rPr>
        <w:t>siantuntija ei saa osallistua virantäytön käsittelyyn sen myöhemmässä vaiheessa. (</w:t>
      </w:r>
      <w:r>
        <w:rPr>
          <w:rFonts w:ascii="Arial" w:hAnsi="Arial" w:cs="Arial"/>
        </w:rPr>
        <w:t>HV449</w:t>
      </w:r>
      <w:r w:rsidRPr="00796357">
        <w:rPr>
          <w:rFonts w:ascii="Arial" w:hAnsi="Arial" w:cs="Arial"/>
        </w:rPr>
        <w:t xml:space="preserve"> 9</w:t>
      </w:r>
      <w:r>
        <w:rPr>
          <w:rFonts w:ascii="Arial" w:hAnsi="Arial" w:cs="Arial"/>
        </w:rPr>
        <w:t xml:space="preserve">0 </w:t>
      </w:r>
      <w:r w:rsidRPr="00796357">
        <w:rPr>
          <w:rFonts w:ascii="Arial" w:hAnsi="Arial" w:cs="Arial"/>
        </w:rPr>
        <w:t>§</w:t>
      </w:r>
      <w:r>
        <w:rPr>
          <w:rFonts w:ascii="Arial" w:hAnsi="Arial" w:cs="Arial"/>
        </w:rPr>
        <w:t xml:space="preserve"> 3 mom.</w:t>
      </w:r>
      <w:r w:rsidRPr="00796357">
        <w:rPr>
          <w:rFonts w:ascii="Arial" w:hAnsi="Arial" w:cs="Arial"/>
        </w:rPr>
        <w:t>)</w:t>
      </w:r>
    </w:p>
    <w:p w14:paraId="541F4BD7" w14:textId="77777777" w:rsidR="00A71CCD" w:rsidRDefault="00A71CCD" w:rsidP="00A71CCD">
      <w:pPr>
        <w:spacing w:after="200" w:line="276" w:lineRule="auto"/>
        <w:ind w:left="0"/>
        <w:jc w:val="left"/>
        <w:rPr>
          <w:rFonts w:ascii="Arial" w:hAnsi="Arial" w:cs="Arial"/>
          <w:b/>
          <w:caps/>
        </w:rPr>
      </w:pPr>
    </w:p>
    <w:p w14:paraId="4FAD566A" w14:textId="77777777" w:rsidR="00A71CCD" w:rsidRDefault="00A71CCD" w:rsidP="00A71CCD">
      <w:pPr>
        <w:spacing w:after="200" w:line="276" w:lineRule="auto"/>
        <w:ind w:left="0"/>
        <w:jc w:val="left"/>
        <w:rPr>
          <w:rFonts w:ascii="Arial" w:hAnsi="Arial" w:cs="Arial"/>
          <w:b/>
          <w:caps/>
        </w:rPr>
      </w:pPr>
      <w:r>
        <w:rPr>
          <w:rFonts w:ascii="Arial" w:hAnsi="Arial" w:cs="Arial"/>
          <w:b/>
          <w:caps/>
        </w:rPr>
        <w:br w:type="page"/>
      </w:r>
    </w:p>
    <w:p w14:paraId="47D8FC25" w14:textId="77777777" w:rsidR="00A71CCD" w:rsidRDefault="00A71CCD" w:rsidP="00A71CCD">
      <w:pPr>
        <w:spacing w:after="200" w:line="276" w:lineRule="auto"/>
        <w:ind w:left="0"/>
        <w:jc w:val="left"/>
        <w:rPr>
          <w:rFonts w:ascii="Arial" w:hAnsi="Arial" w:cs="Arial"/>
          <w:b/>
          <w:caps/>
        </w:rPr>
      </w:pPr>
    </w:p>
    <w:p w14:paraId="6A4DF6E6" w14:textId="77777777" w:rsidR="00A71CCD" w:rsidRDefault="00A71CCD" w:rsidP="00A71CCD">
      <w:pPr>
        <w:autoSpaceDE w:val="0"/>
        <w:autoSpaceDN w:val="0"/>
        <w:adjustRightInd w:val="0"/>
        <w:ind w:left="0"/>
        <w:jc w:val="left"/>
        <w:rPr>
          <w:rFonts w:ascii="Arial" w:hAnsi="Arial" w:cs="Arial"/>
          <w:b/>
          <w:caps/>
        </w:rPr>
      </w:pPr>
      <w:r>
        <w:rPr>
          <w:rFonts w:ascii="Arial" w:hAnsi="Arial" w:cs="Arial"/>
          <w:b/>
          <w:caps/>
        </w:rPr>
        <w:t>LIITE 7: OPETUSNÄYTE, HAASTATTELU JA SOVELTUVUUSARVIOINTI</w:t>
      </w:r>
    </w:p>
    <w:p w14:paraId="4C05BF21" w14:textId="77777777" w:rsidR="00A71CCD" w:rsidRDefault="00A71CCD" w:rsidP="00A71CCD">
      <w:pPr>
        <w:autoSpaceDE w:val="0"/>
        <w:autoSpaceDN w:val="0"/>
        <w:adjustRightInd w:val="0"/>
        <w:ind w:left="0"/>
        <w:jc w:val="left"/>
        <w:rPr>
          <w:rFonts w:ascii="Arial" w:hAnsi="Arial" w:cs="Arial"/>
          <w:b/>
          <w:caps/>
        </w:rPr>
      </w:pPr>
    </w:p>
    <w:p w14:paraId="13822C35" w14:textId="1FE06DEE" w:rsidR="00A71CCD" w:rsidRPr="00CB4F66" w:rsidRDefault="00A71CCD" w:rsidP="00A71CCD">
      <w:pPr>
        <w:rPr>
          <w:rFonts w:ascii="Arial" w:hAnsi="Arial" w:cs="Arial"/>
        </w:rPr>
      </w:pPr>
      <w:r>
        <w:rPr>
          <w:rFonts w:ascii="Arial" w:hAnsi="Arial" w:cs="Arial"/>
        </w:rPr>
        <w:t xml:space="preserve">Asiantuntijoiden annettua lausuntonsa virantäyttötyöryhmä </w:t>
      </w:r>
      <w:r w:rsidRPr="00CB4F66">
        <w:rPr>
          <w:rFonts w:ascii="Arial" w:hAnsi="Arial" w:cs="Arial"/>
        </w:rPr>
        <w:t xml:space="preserve">voi varata </w:t>
      </w:r>
      <w:r>
        <w:rPr>
          <w:rFonts w:ascii="Arial" w:hAnsi="Arial" w:cs="Arial"/>
        </w:rPr>
        <w:t xml:space="preserve">hakijalle </w:t>
      </w:r>
      <w:r w:rsidRPr="00CB4F66">
        <w:rPr>
          <w:rFonts w:ascii="Arial" w:hAnsi="Arial" w:cs="Arial"/>
        </w:rPr>
        <w:t>tilai</w:t>
      </w:r>
      <w:r w:rsidRPr="00CB4F66">
        <w:rPr>
          <w:rFonts w:ascii="Arial" w:hAnsi="Arial" w:cs="Arial"/>
        </w:rPr>
        <w:softHyphen/>
        <w:t>suuden antaa opetusnäyte. Opetusnäyte on julkinen. (</w:t>
      </w:r>
      <w:r>
        <w:rPr>
          <w:rFonts w:ascii="Arial" w:hAnsi="Arial" w:cs="Arial"/>
        </w:rPr>
        <w:t>HV449</w:t>
      </w:r>
      <w:r w:rsidRPr="00CB4F66">
        <w:rPr>
          <w:rFonts w:ascii="Arial" w:hAnsi="Arial" w:cs="Arial"/>
        </w:rPr>
        <w:t xml:space="preserve"> 9</w:t>
      </w:r>
      <w:r>
        <w:rPr>
          <w:rFonts w:ascii="Arial" w:hAnsi="Arial" w:cs="Arial"/>
        </w:rPr>
        <w:t>2</w:t>
      </w:r>
      <w:r w:rsidRPr="00CB4F66">
        <w:rPr>
          <w:rFonts w:ascii="Arial" w:hAnsi="Arial" w:cs="Arial"/>
        </w:rPr>
        <w:t xml:space="preserve"> § 1 mom.) </w:t>
      </w:r>
    </w:p>
    <w:p w14:paraId="03E6B138" w14:textId="77777777" w:rsidR="00A71CCD" w:rsidRPr="00CB4F66" w:rsidRDefault="00A71CCD" w:rsidP="00A71CCD">
      <w:pPr>
        <w:rPr>
          <w:rFonts w:ascii="Arial" w:hAnsi="Arial" w:cs="Arial"/>
        </w:rPr>
      </w:pPr>
    </w:p>
    <w:p w14:paraId="44295B27" w14:textId="74E8D3A3" w:rsidR="00A71CCD" w:rsidRPr="00CB4F66" w:rsidRDefault="00A71CCD" w:rsidP="00A71CCD">
      <w:pPr>
        <w:rPr>
          <w:rFonts w:ascii="Arial" w:hAnsi="Arial" w:cs="Arial"/>
        </w:rPr>
      </w:pPr>
      <w:r>
        <w:rPr>
          <w:rFonts w:ascii="Arial" w:hAnsi="Arial" w:cs="Arial"/>
        </w:rPr>
        <w:t xml:space="preserve">Asiantuntijoiden annettua lausuntonsa virantäyttötyöryhmä </w:t>
      </w:r>
      <w:r w:rsidRPr="00CB4F66">
        <w:rPr>
          <w:rFonts w:ascii="Arial" w:hAnsi="Arial" w:cs="Arial"/>
        </w:rPr>
        <w:t xml:space="preserve">voi varata </w:t>
      </w:r>
      <w:r>
        <w:rPr>
          <w:rFonts w:ascii="Arial" w:hAnsi="Arial" w:cs="Arial"/>
        </w:rPr>
        <w:t>hakijalle</w:t>
      </w:r>
      <w:r w:rsidDel="00EB7804">
        <w:rPr>
          <w:rFonts w:ascii="Arial" w:hAnsi="Arial" w:cs="Arial"/>
        </w:rPr>
        <w:t xml:space="preserve"> </w:t>
      </w:r>
      <w:r w:rsidRPr="00CB4F66">
        <w:rPr>
          <w:rFonts w:ascii="Arial" w:hAnsi="Arial" w:cs="Arial"/>
        </w:rPr>
        <w:t>tilaisuuden haastatteluun (</w:t>
      </w:r>
      <w:r>
        <w:rPr>
          <w:rFonts w:ascii="Arial" w:hAnsi="Arial" w:cs="Arial"/>
        </w:rPr>
        <w:t>HV449</w:t>
      </w:r>
      <w:r w:rsidRPr="00CB4F66">
        <w:rPr>
          <w:rFonts w:ascii="Arial" w:hAnsi="Arial" w:cs="Arial"/>
        </w:rPr>
        <w:t xml:space="preserve"> 9</w:t>
      </w:r>
      <w:r>
        <w:rPr>
          <w:rFonts w:ascii="Arial" w:hAnsi="Arial" w:cs="Arial"/>
        </w:rPr>
        <w:t>2</w:t>
      </w:r>
      <w:r w:rsidRPr="00CB4F66">
        <w:rPr>
          <w:rFonts w:ascii="Arial" w:hAnsi="Arial" w:cs="Arial"/>
        </w:rPr>
        <w:t xml:space="preserve"> § 2 mom.) ja soveltuvuusarviointiin. </w:t>
      </w:r>
    </w:p>
    <w:p w14:paraId="019ACEA6" w14:textId="77777777" w:rsidR="00A71CCD" w:rsidRPr="00CB4F66" w:rsidRDefault="00A71CCD" w:rsidP="00A71CCD">
      <w:pPr>
        <w:rPr>
          <w:rFonts w:ascii="Arial" w:hAnsi="Arial" w:cs="Arial"/>
        </w:rPr>
      </w:pPr>
    </w:p>
    <w:p w14:paraId="2AF663DD" w14:textId="230BFA6B" w:rsidR="00A71CCD" w:rsidRPr="00CB4F66" w:rsidRDefault="00A71CCD" w:rsidP="00A71CCD">
      <w:pPr>
        <w:rPr>
          <w:rFonts w:ascii="Arial" w:hAnsi="Arial" w:cs="Arial"/>
        </w:rPr>
      </w:pPr>
      <w:r w:rsidRPr="00CB4F66">
        <w:rPr>
          <w:rFonts w:ascii="Arial" w:hAnsi="Arial" w:cs="Arial"/>
        </w:rPr>
        <w:t>Tilaisuudesta antaa opetusnäyte, tilaisuudesta haastatteluun ja soveltuvuusar</w:t>
      </w:r>
      <w:r w:rsidRPr="00CB4F66">
        <w:rPr>
          <w:rFonts w:ascii="Arial" w:hAnsi="Arial" w:cs="Arial"/>
        </w:rPr>
        <w:softHyphen/>
        <w:t xml:space="preserve">viointiin sekä niitä koskevista menettelyistä ilmoitetaan </w:t>
      </w:r>
      <w:r>
        <w:rPr>
          <w:rFonts w:ascii="Arial" w:hAnsi="Arial" w:cs="Arial"/>
        </w:rPr>
        <w:t xml:space="preserve">valituille hakijoille </w:t>
      </w:r>
      <w:r w:rsidRPr="00CB4F66">
        <w:rPr>
          <w:rFonts w:ascii="Arial" w:hAnsi="Arial" w:cs="Arial"/>
        </w:rPr>
        <w:t>erikseen.</w:t>
      </w:r>
    </w:p>
    <w:p w14:paraId="4961D98C" w14:textId="77777777" w:rsidR="00A71CCD" w:rsidRDefault="00A71CCD" w:rsidP="00A71CCD">
      <w:pPr>
        <w:spacing w:after="200" w:line="276" w:lineRule="auto"/>
        <w:ind w:left="0"/>
        <w:jc w:val="left"/>
        <w:rPr>
          <w:rFonts w:ascii="Arial" w:hAnsi="Arial" w:cs="Arial"/>
          <w:b/>
          <w:bCs/>
          <w:lang w:eastAsia="en-US"/>
        </w:rPr>
      </w:pPr>
      <w:r>
        <w:rPr>
          <w:rFonts w:ascii="Arial" w:hAnsi="Arial" w:cs="Arial"/>
        </w:rPr>
        <w:br w:type="page"/>
      </w:r>
    </w:p>
    <w:p w14:paraId="49E3A10B" w14:textId="77777777" w:rsidR="00A71CCD" w:rsidRDefault="00A71CCD" w:rsidP="00A71CCD">
      <w:pPr>
        <w:pStyle w:val="Otsikko3"/>
        <w:spacing w:before="0"/>
        <w:ind w:left="505"/>
        <w:rPr>
          <w:rFonts w:ascii="Arial" w:hAnsi="Arial" w:cs="Arial"/>
        </w:rPr>
      </w:pPr>
      <w:r>
        <w:rPr>
          <w:rFonts w:ascii="Arial" w:hAnsi="Arial" w:cs="Arial"/>
        </w:rPr>
        <w:lastRenderedPageBreak/>
        <w:t xml:space="preserve">LIITE 8: VIRKAEHDOTUS, NIMITTÄMINEN JA MUUTOKSENHAKU </w:t>
      </w:r>
    </w:p>
    <w:p w14:paraId="3CA60899" w14:textId="77777777" w:rsidR="00A71CCD" w:rsidRDefault="00A71CCD" w:rsidP="00A71CCD">
      <w:pPr>
        <w:pStyle w:val="Otsikko3"/>
        <w:spacing w:before="0"/>
        <w:ind w:left="505"/>
        <w:rPr>
          <w:rFonts w:ascii="Arial" w:hAnsi="Arial" w:cs="Arial"/>
        </w:rPr>
      </w:pPr>
      <w:r w:rsidRPr="00CB4F66">
        <w:rPr>
          <w:rFonts w:ascii="Arial" w:hAnsi="Arial" w:cs="Arial"/>
        </w:rPr>
        <w:t>Virkaehdotu</w:t>
      </w:r>
      <w:r>
        <w:rPr>
          <w:rFonts w:ascii="Arial" w:hAnsi="Arial" w:cs="Arial"/>
        </w:rPr>
        <w:t>s</w:t>
      </w:r>
    </w:p>
    <w:p w14:paraId="48A4BB1C" w14:textId="77777777" w:rsidR="00A71CCD" w:rsidRPr="00060972" w:rsidRDefault="00A71CCD" w:rsidP="00A71CCD">
      <w:pPr>
        <w:rPr>
          <w:lang w:eastAsia="en-US"/>
        </w:rPr>
      </w:pPr>
    </w:p>
    <w:p w14:paraId="72AAFFBB" w14:textId="7406CE23" w:rsidR="00A71CCD" w:rsidRPr="00CB4F66" w:rsidRDefault="00A71CCD" w:rsidP="00A71CCD">
      <w:pPr>
        <w:rPr>
          <w:rFonts w:ascii="Arial" w:hAnsi="Arial" w:cs="Arial"/>
        </w:rPr>
      </w:pPr>
      <w:r>
        <w:rPr>
          <w:rFonts w:ascii="Arial" w:hAnsi="Arial" w:cs="Arial"/>
        </w:rPr>
        <w:t>Virantäyttötyöryhmä toimii</w:t>
      </w:r>
      <w:r w:rsidRPr="00CB4F66">
        <w:rPr>
          <w:rFonts w:ascii="Arial" w:hAnsi="Arial" w:cs="Arial"/>
        </w:rPr>
        <w:t xml:space="preserve"> Maanpuolustuskorkeakoulu</w:t>
      </w:r>
      <w:r>
        <w:rPr>
          <w:rFonts w:ascii="Arial" w:hAnsi="Arial" w:cs="Arial"/>
        </w:rPr>
        <w:t>n johtosäännön määräämänä ehdollepanotoimi</w:t>
      </w:r>
      <w:r>
        <w:rPr>
          <w:rFonts w:ascii="Arial" w:hAnsi="Arial" w:cs="Arial"/>
        </w:rPr>
        <w:softHyphen/>
        <w:t>elimenä</w:t>
      </w:r>
      <w:r w:rsidRPr="00CB4F66">
        <w:rPr>
          <w:rFonts w:ascii="Arial" w:hAnsi="Arial" w:cs="Arial"/>
        </w:rPr>
        <w:t xml:space="preserve"> (</w:t>
      </w:r>
      <w:r>
        <w:rPr>
          <w:rFonts w:ascii="Arial" w:hAnsi="Arial" w:cs="Arial"/>
        </w:rPr>
        <w:t>HV449</w:t>
      </w:r>
      <w:r w:rsidRPr="00CB4F66">
        <w:rPr>
          <w:rFonts w:ascii="Arial" w:hAnsi="Arial" w:cs="Arial"/>
        </w:rPr>
        <w:t xml:space="preserve"> 7</w:t>
      </w:r>
      <w:r>
        <w:rPr>
          <w:rFonts w:ascii="Arial" w:hAnsi="Arial" w:cs="Arial"/>
        </w:rPr>
        <w:t>9</w:t>
      </w:r>
      <w:r w:rsidRPr="00CB4F66">
        <w:rPr>
          <w:rFonts w:ascii="Arial" w:hAnsi="Arial" w:cs="Arial"/>
        </w:rPr>
        <w:t xml:space="preserve"> §).</w:t>
      </w:r>
      <w:r>
        <w:rPr>
          <w:rFonts w:ascii="Arial" w:hAnsi="Arial" w:cs="Arial"/>
        </w:rPr>
        <w:t xml:space="preserve"> </w:t>
      </w:r>
    </w:p>
    <w:p w14:paraId="25218B9E" w14:textId="77777777" w:rsidR="00A71CCD" w:rsidRDefault="00A71CCD" w:rsidP="00A71CCD">
      <w:pPr>
        <w:rPr>
          <w:rFonts w:ascii="Arial" w:hAnsi="Arial" w:cs="Arial"/>
        </w:rPr>
      </w:pPr>
    </w:p>
    <w:p w14:paraId="12F5E86B" w14:textId="26201713" w:rsidR="00A71CCD" w:rsidRPr="00CB4F66" w:rsidRDefault="00A71CCD" w:rsidP="00A71CCD">
      <w:pPr>
        <w:rPr>
          <w:rFonts w:ascii="Arial" w:hAnsi="Arial" w:cs="Arial"/>
        </w:rPr>
      </w:pPr>
      <w:r w:rsidRPr="00CB4F66">
        <w:rPr>
          <w:rFonts w:ascii="Arial" w:hAnsi="Arial" w:cs="Arial"/>
        </w:rPr>
        <w:t xml:space="preserve">Arvioidessaan </w:t>
      </w:r>
      <w:r>
        <w:rPr>
          <w:rFonts w:ascii="Arial" w:hAnsi="Arial" w:cs="Arial"/>
        </w:rPr>
        <w:t xml:space="preserve">hakijan kelpoisuutta virantäyttötyöryhmä </w:t>
      </w:r>
      <w:r w:rsidRPr="00CB4F66">
        <w:rPr>
          <w:rFonts w:ascii="Arial" w:hAnsi="Arial" w:cs="Arial"/>
        </w:rPr>
        <w:t xml:space="preserve">päättää miten ja missä määrin </w:t>
      </w:r>
      <w:r>
        <w:rPr>
          <w:rFonts w:ascii="Arial" w:hAnsi="Arial" w:cs="Arial"/>
        </w:rPr>
        <w:t xml:space="preserve">asiantuntijalausunnot, </w:t>
      </w:r>
      <w:r w:rsidRPr="00CB4F66">
        <w:rPr>
          <w:rFonts w:ascii="Arial" w:hAnsi="Arial" w:cs="Arial"/>
        </w:rPr>
        <w:t>opetusnäyte ja haastattelu sekä muut virantäyttöön liittyvät seikat otetaan virkaehdotusta tehtäessä huomioon (</w:t>
      </w:r>
      <w:r>
        <w:rPr>
          <w:rFonts w:ascii="Arial" w:hAnsi="Arial" w:cs="Arial"/>
        </w:rPr>
        <w:t>HV449</w:t>
      </w:r>
      <w:r w:rsidRPr="00CB4F66">
        <w:rPr>
          <w:rFonts w:ascii="Arial" w:hAnsi="Arial" w:cs="Arial"/>
        </w:rPr>
        <w:t xml:space="preserve"> 9</w:t>
      </w:r>
      <w:r>
        <w:rPr>
          <w:rFonts w:ascii="Arial" w:hAnsi="Arial" w:cs="Arial"/>
        </w:rPr>
        <w:t>3 § 3 mom.).</w:t>
      </w:r>
    </w:p>
    <w:p w14:paraId="7EE2174D" w14:textId="77777777" w:rsidR="00A71CCD" w:rsidRPr="00CB4F66" w:rsidRDefault="00A71CCD" w:rsidP="00A71CCD">
      <w:pPr>
        <w:rPr>
          <w:rFonts w:ascii="Arial" w:hAnsi="Arial" w:cs="Arial"/>
        </w:rPr>
      </w:pPr>
    </w:p>
    <w:p w14:paraId="42A4DB49" w14:textId="48F485DB" w:rsidR="00A71CCD" w:rsidRPr="00796357" w:rsidRDefault="00A71CCD" w:rsidP="00A71CCD">
      <w:pPr>
        <w:rPr>
          <w:rFonts w:ascii="Arial" w:hAnsi="Arial" w:cs="Arial"/>
        </w:rPr>
      </w:pPr>
      <w:r>
        <w:rPr>
          <w:rFonts w:ascii="Arial" w:hAnsi="Arial" w:cs="Arial"/>
        </w:rPr>
        <w:t>Virantäyttötyöryhmä</w:t>
      </w:r>
      <w:r w:rsidRPr="00796357">
        <w:rPr>
          <w:rFonts w:ascii="Arial" w:hAnsi="Arial" w:cs="Arial"/>
        </w:rPr>
        <w:t xml:space="preserve"> tekee asiassa virkaehdotuksen, tai jos ketään ei voida asettaa ehdolle virkaan, </w:t>
      </w:r>
      <w:r>
        <w:rPr>
          <w:rFonts w:ascii="Arial" w:hAnsi="Arial" w:cs="Arial"/>
        </w:rPr>
        <w:t>esityksen</w:t>
      </w:r>
      <w:r w:rsidRPr="00796357">
        <w:rPr>
          <w:rFonts w:ascii="Arial" w:hAnsi="Arial" w:cs="Arial"/>
        </w:rPr>
        <w:t xml:space="preserve"> virantäyttöasian raukeamisesta. </w:t>
      </w:r>
      <w:r>
        <w:rPr>
          <w:rFonts w:ascii="Arial" w:hAnsi="Arial" w:cs="Arial"/>
        </w:rPr>
        <w:t>Virantäyttötyöryhmän</w:t>
      </w:r>
      <w:r w:rsidRPr="00796357">
        <w:rPr>
          <w:rFonts w:ascii="Arial" w:hAnsi="Arial" w:cs="Arial"/>
        </w:rPr>
        <w:t xml:space="preserve"> tekemä virkaehdotus ja </w:t>
      </w:r>
      <w:r>
        <w:rPr>
          <w:rFonts w:ascii="Arial" w:hAnsi="Arial" w:cs="Arial"/>
        </w:rPr>
        <w:t>esitys</w:t>
      </w:r>
      <w:r w:rsidRPr="00796357">
        <w:rPr>
          <w:rFonts w:ascii="Arial" w:hAnsi="Arial" w:cs="Arial"/>
        </w:rPr>
        <w:t xml:space="preserve"> virantäyttöasian raukeamisesta on perusteltava. (</w:t>
      </w:r>
      <w:r>
        <w:rPr>
          <w:rFonts w:ascii="Arial" w:hAnsi="Arial" w:cs="Arial"/>
        </w:rPr>
        <w:t>HV449</w:t>
      </w:r>
      <w:r w:rsidRPr="00796357">
        <w:rPr>
          <w:rFonts w:ascii="Arial" w:hAnsi="Arial" w:cs="Arial"/>
        </w:rPr>
        <w:t xml:space="preserve"> 9</w:t>
      </w:r>
      <w:r>
        <w:rPr>
          <w:rFonts w:ascii="Arial" w:hAnsi="Arial" w:cs="Arial"/>
        </w:rPr>
        <w:t xml:space="preserve">3 </w:t>
      </w:r>
      <w:r w:rsidRPr="00796357">
        <w:rPr>
          <w:rFonts w:ascii="Arial" w:hAnsi="Arial" w:cs="Arial"/>
        </w:rPr>
        <w:t>§)</w:t>
      </w:r>
    </w:p>
    <w:p w14:paraId="497D522A" w14:textId="77777777" w:rsidR="00A71CCD" w:rsidRPr="00796357" w:rsidRDefault="00A71CCD" w:rsidP="00A71CCD">
      <w:pPr>
        <w:rPr>
          <w:rFonts w:ascii="Arial" w:hAnsi="Arial" w:cs="Arial"/>
        </w:rPr>
      </w:pPr>
    </w:p>
    <w:p w14:paraId="67C5FC82" w14:textId="35B8EB3F" w:rsidR="00A71CCD" w:rsidRPr="00CB4F66" w:rsidRDefault="00A71CCD" w:rsidP="00A71CCD">
      <w:pPr>
        <w:rPr>
          <w:rFonts w:ascii="Arial" w:hAnsi="Arial" w:cs="Arial"/>
        </w:rPr>
      </w:pPr>
      <w:r w:rsidRPr="00CB4F66">
        <w:rPr>
          <w:rFonts w:ascii="Arial" w:hAnsi="Arial" w:cs="Arial"/>
        </w:rPr>
        <w:t xml:space="preserve">Rehtori tarkastaa ja hyväksyy </w:t>
      </w:r>
      <w:r>
        <w:rPr>
          <w:rFonts w:ascii="Arial" w:hAnsi="Arial" w:cs="Arial"/>
        </w:rPr>
        <w:t>virantäyttötyöryhmän</w:t>
      </w:r>
      <w:r w:rsidRPr="00CB4F66">
        <w:rPr>
          <w:rFonts w:ascii="Arial" w:hAnsi="Arial" w:cs="Arial"/>
        </w:rPr>
        <w:t xml:space="preserve"> tekemän virkaehdotuksen tai esityksen virantäyttö</w:t>
      </w:r>
      <w:r w:rsidRPr="00CB4F66">
        <w:rPr>
          <w:rFonts w:ascii="Arial" w:hAnsi="Arial" w:cs="Arial"/>
        </w:rPr>
        <w:softHyphen/>
        <w:t>asian rau</w:t>
      </w:r>
      <w:r w:rsidRPr="00CB4F66">
        <w:rPr>
          <w:rFonts w:ascii="Arial" w:hAnsi="Arial" w:cs="Arial"/>
        </w:rPr>
        <w:softHyphen/>
        <w:t xml:space="preserve">keamisesta. </w:t>
      </w:r>
    </w:p>
    <w:p w14:paraId="3174EC9B" w14:textId="77777777" w:rsidR="00A71CCD" w:rsidRPr="00CB4F66" w:rsidRDefault="00A71CCD" w:rsidP="00A71CCD">
      <w:pPr>
        <w:rPr>
          <w:rFonts w:ascii="Arial" w:hAnsi="Arial" w:cs="Arial"/>
        </w:rPr>
      </w:pPr>
    </w:p>
    <w:p w14:paraId="6DA5C6EE" w14:textId="4A75F2A6" w:rsidR="00A71CCD" w:rsidRPr="00CB4F66" w:rsidRDefault="00A71CCD" w:rsidP="00A71CCD">
      <w:pPr>
        <w:rPr>
          <w:rFonts w:ascii="Arial" w:hAnsi="Arial" w:cs="Arial"/>
        </w:rPr>
      </w:pPr>
      <w:r w:rsidRPr="00CB4F66">
        <w:rPr>
          <w:rFonts w:ascii="Arial" w:hAnsi="Arial" w:cs="Arial"/>
        </w:rPr>
        <w:t xml:space="preserve">Rehtori voi palauttaa virantäytön valmistelun </w:t>
      </w:r>
      <w:r>
        <w:rPr>
          <w:rFonts w:ascii="Arial" w:hAnsi="Arial" w:cs="Arial"/>
        </w:rPr>
        <w:t>virantäyttötyöryhmälle</w:t>
      </w:r>
      <w:r w:rsidRPr="00CB4F66">
        <w:rPr>
          <w:rFonts w:ascii="Arial" w:hAnsi="Arial" w:cs="Arial"/>
        </w:rPr>
        <w:t xml:space="preserve"> ja määrätä sen menettelyn vaiheen, josta virantäyttöä jatketaan, mikäli virantäyttömenettelyn aikana esiin nousseet Maanpuolustuskorkeakoulun tutkimus- ja opetusrakenteen tarpeet edellyttävät virkojen uudelleenjärjestelyä tai asiassa on ilmaantunut tähän rinnastuvia tai muita erityisiä syitä. (</w:t>
      </w:r>
      <w:r>
        <w:rPr>
          <w:rFonts w:ascii="Arial" w:hAnsi="Arial" w:cs="Arial"/>
        </w:rPr>
        <w:t>HV449</w:t>
      </w:r>
      <w:r w:rsidRPr="00CB4F66">
        <w:rPr>
          <w:rFonts w:ascii="Arial" w:hAnsi="Arial" w:cs="Arial"/>
        </w:rPr>
        <w:t xml:space="preserve"> 9</w:t>
      </w:r>
      <w:r>
        <w:rPr>
          <w:rFonts w:ascii="Arial" w:hAnsi="Arial" w:cs="Arial"/>
        </w:rPr>
        <w:t>4</w:t>
      </w:r>
      <w:r w:rsidRPr="00CB4F66">
        <w:rPr>
          <w:rFonts w:ascii="Arial" w:hAnsi="Arial" w:cs="Arial"/>
        </w:rPr>
        <w:t xml:space="preserve"> § </w:t>
      </w:r>
      <w:r>
        <w:rPr>
          <w:rFonts w:ascii="Arial" w:hAnsi="Arial" w:cs="Arial"/>
        </w:rPr>
        <w:t>2</w:t>
      </w:r>
      <w:r w:rsidRPr="00CB4F66">
        <w:rPr>
          <w:rFonts w:ascii="Arial" w:hAnsi="Arial" w:cs="Arial"/>
        </w:rPr>
        <w:t xml:space="preserve"> mom.)</w:t>
      </w:r>
    </w:p>
    <w:p w14:paraId="0BCD8363" w14:textId="77777777" w:rsidR="00A71CCD" w:rsidRPr="00CB4F66" w:rsidRDefault="00A71CCD" w:rsidP="00A71CCD">
      <w:pPr>
        <w:rPr>
          <w:rFonts w:ascii="Arial" w:hAnsi="Arial" w:cs="Arial"/>
        </w:rPr>
      </w:pPr>
    </w:p>
    <w:p w14:paraId="6636283B" w14:textId="77777777" w:rsidR="00A71CCD" w:rsidRPr="00CB4F66" w:rsidRDefault="00A71CCD" w:rsidP="00A71CCD">
      <w:pPr>
        <w:rPr>
          <w:rFonts w:ascii="Arial" w:hAnsi="Arial" w:cs="Arial"/>
        </w:rPr>
      </w:pPr>
      <w:r w:rsidRPr="00CB4F66">
        <w:rPr>
          <w:rFonts w:ascii="Arial" w:hAnsi="Arial" w:cs="Arial"/>
        </w:rPr>
        <w:t xml:space="preserve">Rehtori voi myös palauttaa virantäyttöasian uudelleen käsiteltäväksi </w:t>
      </w:r>
    </w:p>
    <w:p w14:paraId="46B25346" w14:textId="77777777" w:rsidR="00A71CCD" w:rsidRPr="00CB4F66" w:rsidRDefault="00A71CCD" w:rsidP="00A71CCD">
      <w:pPr>
        <w:rPr>
          <w:rFonts w:ascii="Arial" w:hAnsi="Arial" w:cs="Arial"/>
        </w:rPr>
      </w:pPr>
    </w:p>
    <w:p w14:paraId="4231773A" w14:textId="77777777" w:rsidR="00A71CCD" w:rsidRPr="00CB4F66" w:rsidRDefault="00A71CCD" w:rsidP="00A71CCD">
      <w:pPr>
        <w:pStyle w:val="Luettelokappale"/>
        <w:numPr>
          <w:ilvl w:val="1"/>
          <w:numId w:val="9"/>
        </w:numPr>
        <w:rPr>
          <w:rFonts w:ascii="Arial" w:hAnsi="Arial" w:cs="Arial"/>
        </w:rPr>
      </w:pPr>
      <w:r w:rsidRPr="00CB4F66">
        <w:rPr>
          <w:rFonts w:ascii="Arial" w:hAnsi="Arial" w:cs="Arial"/>
        </w:rPr>
        <w:t>jos asiassa on tapahtunut menettelyvirhe, joka on voinut olennaisesti vaikuttaa esitykseen</w:t>
      </w:r>
    </w:p>
    <w:p w14:paraId="7EB7BAE4" w14:textId="77777777" w:rsidR="00A71CCD" w:rsidRPr="00CB4F66" w:rsidRDefault="00A71CCD" w:rsidP="00A71CCD">
      <w:pPr>
        <w:pStyle w:val="Luettelokappale"/>
        <w:numPr>
          <w:ilvl w:val="1"/>
          <w:numId w:val="9"/>
        </w:numPr>
        <w:rPr>
          <w:rFonts w:ascii="Arial" w:hAnsi="Arial" w:cs="Arial"/>
        </w:rPr>
      </w:pPr>
      <w:r w:rsidRPr="00CB4F66">
        <w:rPr>
          <w:rFonts w:ascii="Arial" w:hAnsi="Arial" w:cs="Arial"/>
        </w:rPr>
        <w:t>jos esityksen valmistelussa on sovellettu väärää lakia tai siinä on tapahtunut erehdys, joka on voinut olennaisesti vaikuttaa esitykseen</w:t>
      </w:r>
    </w:p>
    <w:p w14:paraId="6989C053" w14:textId="77777777" w:rsidR="00A71CCD" w:rsidRPr="00CB4F66" w:rsidRDefault="00A71CCD" w:rsidP="00A71CCD">
      <w:pPr>
        <w:pStyle w:val="Luettelokappale"/>
        <w:numPr>
          <w:ilvl w:val="1"/>
          <w:numId w:val="9"/>
        </w:numPr>
        <w:rPr>
          <w:rFonts w:ascii="Arial" w:hAnsi="Arial" w:cs="Arial"/>
        </w:rPr>
      </w:pPr>
      <w:r w:rsidRPr="00CB4F66">
        <w:rPr>
          <w:rFonts w:ascii="Arial" w:hAnsi="Arial" w:cs="Arial"/>
        </w:rPr>
        <w:t>jos asiaan on tullut sellaista uutta selvitystä, joka olisi olennaisesti voinut vaikuttaa esityksen sisältöön</w:t>
      </w:r>
    </w:p>
    <w:p w14:paraId="64A427F6" w14:textId="155260B1" w:rsidR="00A71CCD" w:rsidRPr="00CB4F66" w:rsidRDefault="00A71CCD" w:rsidP="00A71CCD">
      <w:pPr>
        <w:pStyle w:val="Luettelokappale"/>
        <w:numPr>
          <w:ilvl w:val="1"/>
          <w:numId w:val="9"/>
        </w:numPr>
        <w:rPr>
          <w:rFonts w:ascii="Arial" w:hAnsi="Arial" w:cs="Arial"/>
        </w:rPr>
      </w:pPr>
      <w:r w:rsidRPr="00CB4F66">
        <w:rPr>
          <w:rFonts w:ascii="Arial" w:hAnsi="Arial" w:cs="Arial"/>
        </w:rPr>
        <w:t>milloin tähän on muu sellainen erityinen syy, joka ei ole ollut tiedossa virantäyttöasian aikaisemmissa vaiheissa.</w:t>
      </w:r>
      <w:r>
        <w:rPr>
          <w:rFonts w:ascii="Arial" w:hAnsi="Arial" w:cs="Arial"/>
        </w:rPr>
        <w:t xml:space="preserve"> </w:t>
      </w:r>
      <w:r w:rsidRPr="00CB4F66">
        <w:rPr>
          <w:rFonts w:ascii="Arial" w:hAnsi="Arial" w:cs="Arial"/>
        </w:rPr>
        <w:t>(</w:t>
      </w:r>
      <w:r>
        <w:rPr>
          <w:rFonts w:ascii="Arial" w:hAnsi="Arial" w:cs="Arial"/>
        </w:rPr>
        <w:t>HV449</w:t>
      </w:r>
      <w:r w:rsidRPr="00CB4F66">
        <w:rPr>
          <w:rFonts w:ascii="Arial" w:hAnsi="Arial" w:cs="Arial"/>
        </w:rPr>
        <w:t xml:space="preserve"> </w:t>
      </w:r>
      <w:r>
        <w:rPr>
          <w:rFonts w:ascii="Arial" w:hAnsi="Arial" w:cs="Arial"/>
        </w:rPr>
        <w:t>94</w:t>
      </w:r>
      <w:r w:rsidRPr="00CB4F66">
        <w:rPr>
          <w:rFonts w:ascii="Arial" w:hAnsi="Arial" w:cs="Arial"/>
        </w:rPr>
        <w:t xml:space="preserve"> § </w:t>
      </w:r>
      <w:r>
        <w:rPr>
          <w:rFonts w:ascii="Arial" w:hAnsi="Arial" w:cs="Arial"/>
        </w:rPr>
        <w:t>2</w:t>
      </w:r>
      <w:r w:rsidRPr="00CB4F66">
        <w:rPr>
          <w:rFonts w:ascii="Arial" w:hAnsi="Arial" w:cs="Arial"/>
        </w:rPr>
        <w:t xml:space="preserve"> mom.)</w:t>
      </w:r>
    </w:p>
    <w:p w14:paraId="089DF338" w14:textId="77777777" w:rsidR="00A71CCD" w:rsidRPr="00CB4F66" w:rsidRDefault="00A71CCD" w:rsidP="00A71CCD">
      <w:pPr>
        <w:rPr>
          <w:rFonts w:ascii="Arial" w:hAnsi="Arial" w:cs="Arial"/>
        </w:rPr>
      </w:pPr>
    </w:p>
    <w:p w14:paraId="2E885F92" w14:textId="5DEA88E6" w:rsidR="00A71CCD" w:rsidRPr="00CB4F66" w:rsidRDefault="00A71CCD" w:rsidP="00A71CCD">
      <w:pPr>
        <w:rPr>
          <w:rFonts w:ascii="Arial" w:hAnsi="Arial" w:cs="Arial"/>
        </w:rPr>
      </w:pPr>
      <w:r w:rsidRPr="00CB4F66">
        <w:rPr>
          <w:rFonts w:ascii="Arial" w:hAnsi="Arial" w:cs="Arial"/>
        </w:rPr>
        <w:t>Rehtorin on tällöin perusteltava päätöksensä ja määrät</w:t>
      </w:r>
      <w:r w:rsidRPr="00CB4F66">
        <w:rPr>
          <w:rFonts w:ascii="Arial" w:hAnsi="Arial" w:cs="Arial"/>
        </w:rPr>
        <w:softHyphen/>
        <w:t>tävä, mistä menettelyn vaiheesta uusi käsittely on aloitettava (</w:t>
      </w:r>
      <w:r>
        <w:rPr>
          <w:rFonts w:ascii="Arial" w:hAnsi="Arial" w:cs="Arial"/>
        </w:rPr>
        <w:t>HV449</w:t>
      </w:r>
      <w:r w:rsidRPr="00CB4F66">
        <w:rPr>
          <w:rFonts w:ascii="Arial" w:hAnsi="Arial" w:cs="Arial"/>
        </w:rPr>
        <w:t xml:space="preserve"> </w:t>
      </w:r>
      <w:r>
        <w:rPr>
          <w:rFonts w:ascii="Arial" w:hAnsi="Arial" w:cs="Arial"/>
        </w:rPr>
        <w:t>94</w:t>
      </w:r>
      <w:r w:rsidRPr="00CB4F66">
        <w:rPr>
          <w:rFonts w:ascii="Arial" w:hAnsi="Arial" w:cs="Arial"/>
        </w:rPr>
        <w:t xml:space="preserve"> § </w:t>
      </w:r>
      <w:r>
        <w:rPr>
          <w:rFonts w:ascii="Arial" w:hAnsi="Arial" w:cs="Arial"/>
        </w:rPr>
        <w:t>3</w:t>
      </w:r>
      <w:r w:rsidRPr="00CB4F66">
        <w:rPr>
          <w:rFonts w:ascii="Arial" w:hAnsi="Arial" w:cs="Arial"/>
        </w:rPr>
        <w:t xml:space="preserve"> mom.).</w:t>
      </w:r>
    </w:p>
    <w:p w14:paraId="40C72EAB" w14:textId="77777777" w:rsidR="00A71CCD" w:rsidRPr="00CB4F66" w:rsidRDefault="00A71CCD" w:rsidP="00A71CCD">
      <w:pPr>
        <w:ind w:left="0"/>
        <w:jc w:val="left"/>
        <w:rPr>
          <w:rFonts w:ascii="Arial" w:hAnsi="Arial" w:cs="Arial"/>
        </w:rPr>
      </w:pPr>
    </w:p>
    <w:p w14:paraId="34562CAA" w14:textId="77777777" w:rsidR="00A71CCD" w:rsidRPr="00CB4F66" w:rsidRDefault="00A71CCD" w:rsidP="00A71CCD">
      <w:pPr>
        <w:ind w:left="0"/>
        <w:rPr>
          <w:rFonts w:ascii="Arial" w:hAnsi="Arial" w:cs="Arial"/>
        </w:rPr>
      </w:pPr>
      <w:r w:rsidRPr="00CB4F66">
        <w:rPr>
          <w:rFonts w:ascii="Arial" w:hAnsi="Arial" w:cs="Arial"/>
          <w:b/>
        </w:rPr>
        <w:t>Nimittäminen</w:t>
      </w:r>
    </w:p>
    <w:p w14:paraId="68FC47BA" w14:textId="77777777" w:rsidR="00A71CCD" w:rsidRPr="00CB4F66" w:rsidRDefault="00A71CCD" w:rsidP="00A71CCD">
      <w:pPr>
        <w:rPr>
          <w:rFonts w:ascii="Arial" w:hAnsi="Arial" w:cs="Arial"/>
        </w:rPr>
      </w:pPr>
    </w:p>
    <w:p w14:paraId="31589FD6" w14:textId="3568FAD0" w:rsidR="00A71CCD" w:rsidRDefault="00A71CCD" w:rsidP="00A71CCD">
      <w:pPr>
        <w:rPr>
          <w:rFonts w:ascii="Arial" w:hAnsi="Arial" w:cs="Arial"/>
        </w:rPr>
      </w:pPr>
      <w:r w:rsidRPr="00CB4F66">
        <w:rPr>
          <w:rFonts w:ascii="Arial" w:hAnsi="Arial" w:cs="Arial"/>
        </w:rPr>
        <w:t>Maanpuolustuskorkeakoulu lähettää nimittämisasiakirjat Pääesikuntaan</w:t>
      </w:r>
      <w:r>
        <w:rPr>
          <w:rFonts w:ascii="Arial" w:hAnsi="Arial" w:cs="Arial"/>
        </w:rPr>
        <w:t>,</w:t>
      </w:r>
      <w:r w:rsidRPr="00CB4F66">
        <w:rPr>
          <w:rFonts w:ascii="Arial" w:hAnsi="Arial" w:cs="Arial"/>
        </w:rPr>
        <w:t xml:space="preserve"> </w:t>
      </w:r>
      <w:r>
        <w:rPr>
          <w:rFonts w:ascii="Arial" w:hAnsi="Arial" w:cs="Arial"/>
        </w:rPr>
        <w:t>joka tekee nimittämisesityksen p</w:t>
      </w:r>
      <w:r w:rsidRPr="00CB4F66">
        <w:rPr>
          <w:rFonts w:ascii="Arial" w:hAnsi="Arial" w:cs="Arial"/>
        </w:rPr>
        <w:t>uolustusministeri</w:t>
      </w:r>
      <w:r>
        <w:rPr>
          <w:rFonts w:ascii="Arial" w:hAnsi="Arial" w:cs="Arial"/>
        </w:rPr>
        <w:t>ö</w:t>
      </w:r>
      <w:r w:rsidRPr="00CB4F66">
        <w:rPr>
          <w:rFonts w:ascii="Arial" w:hAnsi="Arial" w:cs="Arial"/>
        </w:rPr>
        <w:t>lle</w:t>
      </w:r>
      <w:r w:rsidR="00D54361">
        <w:rPr>
          <w:rFonts w:ascii="Arial" w:hAnsi="Arial" w:cs="Arial"/>
        </w:rPr>
        <w:t>.</w:t>
      </w:r>
      <w:r w:rsidRPr="00CB4F66">
        <w:rPr>
          <w:rFonts w:ascii="Arial" w:hAnsi="Arial" w:cs="Arial"/>
        </w:rPr>
        <w:t xml:space="preserve"> </w:t>
      </w:r>
      <w:r>
        <w:rPr>
          <w:rFonts w:ascii="Arial" w:hAnsi="Arial" w:cs="Arial"/>
        </w:rPr>
        <w:t>Professorin nimittää virkaan puolustusministeriö (</w:t>
      </w:r>
      <w:r w:rsidRPr="00CB4F66">
        <w:rPr>
          <w:rFonts w:ascii="Arial" w:hAnsi="Arial" w:cs="Arial"/>
        </w:rPr>
        <w:t>1319/2007</w:t>
      </w:r>
      <w:r>
        <w:rPr>
          <w:rFonts w:ascii="Arial" w:hAnsi="Arial" w:cs="Arial"/>
        </w:rPr>
        <w:t xml:space="preserve"> 15 § 2. mom. 1. kohta).</w:t>
      </w:r>
    </w:p>
    <w:p w14:paraId="2FF8927C" w14:textId="77777777" w:rsidR="00A71CCD" w:rsidRDefault="00A71CCD" w:rsidP="00A71CCD">
      <w:pPr>
        <w:rPr>
          <w:rFonts w:ascii="Arial" w:hAnsi="Arial" w:cs="Arial"/>
        </w:rPr>
      </w:pPr>
    </w:p>
    <w:p w14:paraId="6E186C4C" w14:textId="0D194BD3" w:rsidR="00A71CCD" w:rsidRDefault="00A71CCD" w:rsidP="00A71CCD">
      <w:pPr>
        <w:ind w:left="0"/>
        <w:rPr>
          <w:rFonts w:ascii="Arial" w:hAnsi="Arial" w:cs="Arial"/>
          <w:b/>
        </w:rPr>
      </w:pPr>
      <w:r>
        <w:rPr>
          <w:rFonts w:ascii="Arial" w:hAnsi="Arial" w:cs="Arial"/>
          <w:b/>
        </w:rPr>
        <w:t>Tyytymättömyys nimityspäätökseen</w:t>
      </w:r>
    </w:p>
    <w:p w14:paraId="39FF83DD" w14:textId="77777777" w:rsidR="00A71CCD" w:rsidRPr="00CB4F66" w:rsidRDefault="00A71CCD" w:rsidP="00A71CCD">
      <w:pPr>
        <w:ind w:left="0"/>
        <w:rPr>
          <w:rFonts w:ascii="Arial" w:hAnsi="Arial" w:cs="Arial"/>
        </w:rPr>
      </w:pPr>
    </w:p>
    <w:p w14:paraId="1A7290A0" w14:textId="7380757D" w:rsidR="00A71CCD" w:rsidRPr="00CB4F66" w:rsidRDefault="00A71CCD" w:rsidP="00A71CCD">
      <w:pPr>
        <w:rPr>
          <w:rFonts w:ascii="Arial" w:hAnsi="Arial" w:cs="Arial"/>
        </w:rPr>
      </w:pPr>
      <w:r>
        <w:rPr>
          <w:rFonts w:ascii="Arial" w:hAnsi="Arial" w:cs="Arial"/>
        </w:rPr>
        <w:lastRenderedPageBreak/>
        <w:t>Virkaa hakenut voi valittaa nimittämispäätöksestä virkamieslai</w:t>
      </w:r>
      <w:r w:rsidR="001C4CB4">
        <w:rPr>
          <w:rFonts w:ascii="Arial" w:hAnsi="Arial" w:cs="Arial"/>
        </w:rPr>
        <w:t>n</w:t>
      </w:r>
      <w:r>
        <w:rPr>
          <w:rFonts w:ascii="Arial" w:hAnsi="Arial" w:cs="Arial"/>
        </w:rPr>
        <w:t xml:space="preserve"> määräämällä tavalla. (</w:t>
      </w:r>
      <w:r w:rsidRPr="00CB4F66">
        <w:rPr>
          <w:rFonts w:ascii="Arial" w:hAnsi="Arial" w:cs="Arial"/>
        </w:rPr>
        <w:t>750/1994</w:t>
      </w:r>
      <w:r>
        <w:rPr>
          <w:rFonts w:ascii="Arial" w:hAnsi="Arial" w:cs="Arial"/>
        </w:rPr>
        <w:t xml:space="preserve"> 59 §)</w:t>
      </w:r>
    </w:p>
    <w:p w14:paraId="38230DB6" w14:textId="77777777" w:rsidR="00A71CCD" w:rsidRDefault="00A71CCD" w:rsidP="00A71CCD">
      <w:pPr>
        <w:spacing w:after="200" w:line="276" w:lineRule="auto"/>
        <w:ind w:left="0"/>
        <w:jc w:val="left"/>
        <w:rPr>
          <w:rFonts w:ascii="Arial" w:hAnsi="Arial" w:cs="Arial"/>
          <w:b/>
          <w:caps/>
        </w:rPr>
      </w:pPr>
      <w:r>
        <w:rPr>
          <w:rFonts w:ascii="Arial" w:hAnsi="Arial" w:cs="Arial"/>
          <w:b/>
          <w:caps/>
        </w:rPr>
        <w:br w:type="page"/>
      </w:r>
    </w:p>
    <w:p w14:paraId="33D1D2D0" w14:textId="77777777" w:rsidR="00A71CCD" w:rsidRDefault="00A71CCD" w:rsidP="00A71CCD">
      <w:pPr>
        <w:autoSpaceDE w:val="0"/>
        <w:autoSpaceDN w:val="0"/>
        <w:adjustRightInd w:val="0"/>
        <w:ind w:left="0"/>
        <w:jc w:val="left"/>
        <w:rPr>
          <w:rFonts w:ascii="Arial" w:hAnsi="Arial" w:cs="Arial"/>
          <w:b/>
          <w:caps/>
        </w:rPr>
      </w:pPr>
      <w:r>
        <w:rPr>
          <w:rFonts w:ascii="Arial" w:hAnsi="Arial" w:cs="Arial"/>
          <w:b/>
          <w:caps/>
        </w:rPr>
        <w:lastRenderedPageBreak/>
        <w:t>Liite 9: SääDÖkset</w:t>
      </w:r>
    </w:p>
    <w:p w14:paraId="13914B49" w14:textId="77777777" w:rsidR="00A71CCD" w:rsidRDefault="00A71CCD" w:rsidP="00A71CCD">
      <w:pPr>
        <w:rPr>
          <w:rFonts w:ascii="Arial" w:hAnsi="Arial" w:cs="Arial"/>
          <w:b/>
          <w:caps/>
        </w:rPr>
      </w:pPr>
    </w:p>
    <w:p w14:paraId="4801DB34" w14:textId="77777777" w:rsidR="00A71CCD" w:rsidRDefault="00A71CCD" w:rsidP="00A71CCD">
      <w:pPr>
        <w:ind w:left="0"/>
        <w:rPr>
          <w:rFonts w:ascii="Arial" w:hAnsi="Arial" w:cs="Arial"/>
        </w:rPr>
      </w:pPr>
      <w:r>
        <w:rPr>
          <w:rFonts w:ascii="Arial" w:hAnsi="Arial" w:cs="Arial"/>
        </w:rPr>
        <w:t xml:space="preserve">Virantäytössä noudatettavat säädökset: </w:t>
      </w:r>
    </w:p>
    <w:p w14:paraId="0A432FC3" w14:textId="77777777" w:rsidR="00A71CCD" w:rsidRPr="00CB4F66" w:rsidRDefault="00A71CCD" w:rsidP="00A71CCD">
      <w:pPr>
        <w:rPr>
          <w:rFonts w:ascii="Arial" w:hAnsi="Arial" w:cs="Arial"/>
        </w:rPr>
      </w:pPr>
    </w:p>
    <w:p w14:paraId="4E8C0576" w14:textId="77777777" w:rsidR="00A71CCD" w:rsidRPr="00CB4F66" w:rsidRDefault="00A71CCD" w:rsidP="00A71CCD">
      <w:pPr>
        <w:jc w:val="left"/>
        <w:rPr>
          <w:rFonts w:ascii="Arial" w:hAnsi="Arial" w:cs="Arial"/>
        </w:rPr>
      </w:pPr>
      <w:r w:rsidRPr="00CB4F66">
        <w:rPr>
          <w:rFonts w:ascii="Arial" w:hAnsi="Arial" w:cs="Arial"/>
        </w:rPr>
        <w:t>Lait</w:t>
      </w:r>
    </w:p>
    <w:p w14:paraId="6CBA4D7E" w14:textId="77B23ABF" w:rsidR="00A71CCD" w:rsidRPr="00CB4F66" w:rsidRDefault="00A71CCD" w:rsidP="00A71CCD">
      <w:pPr>
        <w:numPr>
          <w:ilvl w:val="0"/>
          <w:numId w:val="3"/>
        </w:numPr>
        <w:jc w:val="left"/>
        <w:rPr>
          <w:rFonts w:ascii="Arial" w:hAnsi="Arial" w:cs="Arial"/>
        </w:rPr>
      </w:pPr>
      <w:r w:rsidRPr="00CB4F66">
        <w:rPr>
          <w:rFonts w:ascii="Arial" w:hAnsi="Arial" w:cs="Arial"/>
        </w:rPr>
        <w:t>Suomen perustuslaki (731/1999)</w:t>
      </w:r>
    </w:p>
    <w:p w14:paraId="423BBB82" w14:textId="0B849951" w:rsidR="00A71CCD" w:rsidRPr="00CB4F66" w:rsidRDefault="00A71CCD" w:rsidP="00A71CCD">
      <w:pPr>
        <w:numPr>
          <w:ilvl w:val="0"/>
          <w:numId w:val="3"/>
        </w:numPr>
        <w:jc w:val="left"/>
        <w:rPr>
          <w:rFonts w:ascii="Arial" w:hAnsi="Arial" w:cs="Arial"/>
        </w:rPr>
      </w:pPr>
      <w:r w:rsidRPr="00CB4F66">
        <w:rPr>
          <w:rFonts w:ascii="Arial" w:hAnsi="Arial" w:cs="Arial"/>
        </w:rPr>
        <w:t>Valtion virkamieslaki (750/1994)</w:t>
      </w:r>
    </w:p>
    <w:p w14:paraId="089530E3" w14:textId="78FA6980" w:rsidR="00A71CCD" w:rsidRPr="00CB4F66" w:rsidRDefault="00A71CCD" w:rsidP="00A71CCD">
      <w:pPr>
        <w:numPr>
          <w:ilvl w:val="0"/>
          <w:numId w:val="3"/>
        </w:numPr>
        <w:jc w:val="left"/>
        <w:rPr>
          <w:rFonts w:ascii="Arial" w:hAnsi="Arial" w:cs="Arial"/>
        </w:rPr>
      </w:pPr>
      <w:r w:rsidRPr="00CB4F66">
        <w:rPr>
          <w:rFonts w:ascii="Arial" w:hAnsi="Arial" w:cs="Arial"/>
        </w:rPr>
        <w:t>Kielilaki (423/2003)</w:t>
      </w:r>
    </w:p>
    <w:p w14:paraId="5E8132F4" w14:textId="39AE52BB" w:rsidR="00A71CCD" w:rsidRPr="00CB4F66" w:rsidRDefault="00A71CCD" w:rsidP="00A71CCD">
      <w:pPr>
        <w:numPr>
          <w:ilvl w:val="0"/>
          <w:numId w:val="3"/>
        </w:numPr>
        <w:jc w:val="left"/>
        <w:rPr>
          <w:rFonts w:ascii="Arial" w:hAnsi="Arial" w:cs="Arial"/>
        </w:rPr>
      </w:pPr>
      <w:r w:rsidRPr="00CB4F66">
        <w:rPr>
          <w:rFonts w:ascii="Arial" w:hAnsi="Arial" w:cs="Arial"/>
        </w:rPr>
        <w:t>Laki julkisyhteisöjen henkilöstöltä vaadittavasta kielitaidosta (424/2003)</w:t>
      </w:r>
    </w:p>
    <w:p w14:paraId="1D8CA737" w14:textId="6FA893E4" w:rsidR="00A71CCD" w:rsidRPr="00CB4F66" w:rsidRDefault="00A71CCD" w:rsidP="00A71CCD">
      <w:pPr>
        <w:numPr>
          <w:ilvl w:val="0"/>
          <w:numId w:val="3"/>
        </w:numPr>
        <w:jc w:val="left"/>
        <w:rPr>
          <w:rFonts w:ascii="Arial" w:hAnsi="Arial" w:cs="Arial"/>
        </w:rPr>
      </w:pPr>
      <w:r w:rsidRPr="00CB4F66">
        <w:rPr>
          <w:rFonts w:ascii="Arial" w:hAnsi="Arial" w:cs="Arial"/>
        </w:rPr>
        <w:t>Laki puolustusvoimista (551/2007)</w:t>
      </w:r>
    </w:p>
    <w:p w14:paraId="37F7A406" w14:textId="313E885E" w:rsidR="00A71CCD" w:rsidRPr="00CB4F66" w:rsidRDefault="00A71CCD" w:rsidP="00A71CCD">
      <w:pPr>
        <w:numPr>
          <w:ilvl w:val="0"/>
          <w:numId w:val="3"/>
        </w:numPr>
        <w:jc w:val="left"/>
        <w:rPr>
          <w:rFonts w:ascii="Arial" w:hAnsi="Arial" w:cs="Arial"/>
        </w:rPr>
      </w:pPr>
      <w:r w:rsidRPr="00CB4F66">
        <w:rPr>
          <w:rFonts w:ascii="Arial" w:hAnsi="Arial" w:cs="Arial"/>
        </w:rPr>
        <w:t>Nimikirjalaki (1010/1989)</w:t>
      </w:r>
    </w:p>
    <w:p w14:paraId="325C591D" w14:textId="47023F69" w:rsidR="00A71CCD" w:rsidRPr="00CB4F66" w:rsidRDefault="00A71CCD" w:rsidP="00A71CCD">
      <w:pPr>
        <w:numPr>
          <w:ilvl w:val="0"/>
          <w:numId w:val="3"/>
        </w:numPr>
        <w:jc w:val="left"/>
        <w:rPr>
          <w:rFonts w:ascii="Arial" w:hAnsi="Arial" w:cs="Arial"/>
        </w:rPr>
      </w:pPr>
      <w:r>
        <w:rPr>
          <w:rFonts w:ascii="Arial" w:hAnsi="Arial" w:cs="Arial"/>
        </w:rPr>
        <w:t>T</w:t>
      </w:r>
      <w:r w:rsidRPr="00CB4F66">
        <w:rPr>
          <w:rFonts w:ascii="Arial" w:hAnsi="Arial" w:cs="Arial"/>
        </w:rPr>
        <w:t>urvallisuusselvity</w:t>
      </w:r>
      <w:r>
        <w:rPr>
          <w:rFonts w:ascii="Arial" w:hAnsi="Arial" w:cs="Arial"/>
        </w:rPr>
        <w:t>slaki</w:t>
      </w:r>
      <w:r w:rsidRPr="00CB4F66">
        <w:rPr>
          <w:rFonts w:ascii="Arial" w:hAnsi="Arial" w:cs="Arial"/>
        </w:rPr>
        <w:t xml:space="preserve"> (</w:t>
      </w:r>
      <w:r>
        <w:rPr>
          <w:rFonts w:ascii="Arial" w:hAnsi="Arial" w:cs="Arial"/>
        </w:rPr>
        <w:t>726/2014</w:t>
      </w:r>
      <w:r w:rsidRPr="00CB4F66">
        <w:rPr>
          <w:rFonts w:ascii="Arial" w:hAnsi="Arial" w:cs="Arial"/>
        </w:rPr>
        <w:t>)</w:t>
      </w:r>
    </w:p>
    <w:p w14:paraId="1BD38CB2" w14:textId="3C478100" w:rsidR="00A71CCD" w:rsidRPr="00CB4F66" w:rsidRDefault="00A71CCD" w:rsidP="00A71CCD">
      <w:pPr>
        <w:numPr>
          <w:ilvl w:val="0"/>
          <w:numId w:val="3"/>
        </w:numPr>
        <w:jc w:val="left"/>
        <w:rPr>
          <w:rFonts w:ascii="Arial" w:hAnsi="Arial" w:cs="Arial"/>
        </w:rPr>
      </w:pPr>
      <w:r w:rsidRPr="00CB4F66">
        <w:rPr>
          <w:rFonts w:ascii="Arial" w:hAnsi="Arial" w:cs="Arial"/>
        </w:rPr>
        <w:t>Laki viranomaisten toiminnan julkisuudesta (621/1999).</w:t>
      </w:r>
    </w:p>
    <w:p w14:paraId="1DC9565E" w14:textId="77777777" w:rsidR="00A71CCD" w:rsidRPr="00CB4F66" w:rsidRDefault="00A71CCD" w:rsidP="00A71CCD">
      <w:pPr>
        <w:jc w:val="left"/>
        <w:rPr>
          <w:rFonts w:ascii="Arial" w:hAnsi="Arial" w:cs="Arial"/>
        </w:rPr>
      </w:pPr>
      <w:r w:rsidRPr="00CB4F66">
        <w:rPr>
          <w:rFonts w:ascii="Arial" w:hAnsi="Arial" w:cs="Arial"/>
        </w:rPr>
        <w:t>Asetukset</w:t>
      </w:r>
    </w:p>
    <w:p w14:paraId="5003157C" w14:textId="1E2CBF62" w:rsidR="00A71CCD" w:rsidRPr="00CB4F66" w:rsidRDefault="00A71CCD" w:rsidP="00A71CCD">
      <w:pPr>
        <w:numPr>
          <w:ilvl w:val="0"/>
          <w:numId w:val="3"/>
        </w:numPr>
        <w:jc w:val="left"/>
        <w:rPr>
          <w:rFonts w:ascii="Arial" w:hAnsi="Arial" w:cs="Arial"/>
        </w:rPr>
      </w:pPr>
      <w:r w:rsidRPr="00CB4F66">
        <w:rPr>
          <w:rFonts w:ascii="Arial" w:hAnsi="Arial" w:cs="Arial"/>
        </w:rPr>
        <w:t>Valtioneuvoston asetus (VNA) suomen ja ruotsin kielen taidon osoittamisesta valtionhallinnossa (481/2003)</w:t>
      </w:r>
    </w:p>
    <w:p w14:paraId="215C1EE0" w14:textId="35B6D909" w:rsidR="00A71CCD" w:rsidRPr="00CB4F66" w:rsidRDefault="00A71CCD" w:rsidP="00A71CCD">
      <w:pPr>
        <w:numPr>
          <w:ilvl w:val="0"/>
          <w:numId w:val="3"/>
        </w:numPr>
        <w:jc w:val="left"/>
        <w:rPr>
          <w:rFonts w:ascii="Arial" w:hAnsi="Arial" w:cs="Arial"/>
        </w:rPr>
      </w:pPr>
      <w:r w:rsidRPr="00CB4F66">
        <w:rPr>
          <w:rFonts w:ascii="Arial" w:hAnsi="Arial" w:cs="Arial"/>
        </w:rPr>
        <w:t>Valtioneuvoston asetus (VNA) puolustusvoimista (1319/2007)</w:t>
      </w:r>
    </w:p>
    <w:p w14:paraId="66192F45" w14:textId="42B0FE38" w:rsidR="00A71CCD" w:rsidRPr="00CB4F66" w:rsidRDefault="00A71CCD" w:rsidP="00A71CCD">
      <w:pPr>
        <w:numPr>
          <w:ilvl w:val="0"/>
          <w:numId w:val="3"/>
        </w:numPr>
        <w:jc w:val="left"/>
        <w:rPr>
          <w:rFonts w:ascii="Arial" w:hAnsi="Arial" w:cs="Arial"/>
        </w:rPr>
      </w:pPr>
      <w:r w:rsidRPr="00CB4F66">
        <w:rPr>
          <w:rFonts w:ascii="Arial" w:hAnsi="Arial" w:cs="Arial"/>
        </w:rPr>
        <w:t>Valtion virkamiesasetus (971/1994).</w:t>
      </w:r>
    </w:p>
    <w:p w14:paraId="6F37573C" w14:textId="77777777" w:rsidR="00A71CCD" w:rsidRPr="00CB4F66" w:rsidRDefault="00A71CCD" w:rsidP="00A71CCD">
      <w:pPr>
        <w:jc w:val="left"/>
        <w:rPr>
          <w:rFonts w:ascii="Arial" w:hAnsi="Arial" w:cs="Arial"/>
        </w:rPr>
      </w:pPr>
      <w:r w:rsidRPr="00CB4F66">
        <w:rPr>
          <w:rFonts w:ascii="Arial" w:hAnsi="Arial" w:cs="Arial"/>
        </w:rPr>
        <w:t>Muut säädökset</w:t>
      </w:r>
    </w:p>
    <w:p w14:paraId="391A8B96" w14:textId="67828746" w:rsidR="00A71CCD" w:rsidRDefault="00A71CCD" w:rsidP="00A71CCD">
      <w:pPr>
        <w:numPr>
          <w:ilvl w:val="0"/>
          <w:numId w:val="3"/>
        </w:numPr>
        <w:jc w:val="left"/>
        <w:rPr>
          <w:rFonts w:ascii="Arial" w:hAnsi="Arial" w:cs="Arial"/>
        </w:rPr>
      </w:pPr>
      <w:r w:rsidRPr="00CB4F66">
        <w:rPr>
          <w:rFonts w:ascii="Arial" w:hAnsi="Arial" w:cs="Arial"/>
        </w:rPr>
        <w:t xml:space="preserve">PVMK 004 - PE MAANPUOLUSTUSKORKEAKOULUN JOHTOSÄÄNTÖ </w:t>
      </w:r>
      <w:r>
        <w:rPr>
          <w:rFonts w:ascii="Arial" w:hAnsi="Arial" w:cs="Arial"/>
        </w:rPr>
        <w:t>2025</w:t>
      </w:r>
      <w:r w:rsidRPr="00CB4F66">
        <w:rPr>
          <w:rFonts w:ascii="Arial" w:hAnsi="Arial" w:cs="Arial"/>
        </w:rPr>
        <w:t xml:space="preserve">, Asiakirja </w:t>
      </w:r>
      <w:r>
        <w:rPr>
          <w:rFonts w:ascii="Arial" w:hAnsi="Arial" w:cs="Arial"/>
        </w:rPr>
        <w:t>HV449</w:t>
      </w:r>
      <w:r w:rsidRPr="00CB4F66">
        <w:rPr>
          <w:rFonts w:ascii="Arial" w:hAnsi="Arial" w:cs="Arial"/>
        </w:rPr>
        <w:t xml:space="preserve">; </w:t>
      </w:r>
      <w:r>
        <w:rPr>
          <w:rFonts w:ascii="Arial" w:hAnsi="Arial" w:cs="Arial"/>
        </w:rPr>
        <w:t>HV449</w:t>
      </w:r>
      <w:r w:rsidRPr="00CB4F66">
        <w:rPr>
          <w:rFonts w:ascii="Arial" w:hAnsi="Arial" w:cs="Arial"/>
        </w:rPr>
        <w:t>).</w:t>
      </w:r>
    </w:p>
    <w:p w14:paraId="4A69DDD2" w14:textId="158C7E98" w:rsidR="00A71CCD" w:rsidRPr="001D503C" w:rsidRDefault="00A71CCD" w:rsidP="00A71CCD">
      <w:pPr>
        <w:pStyle w:val="Luettelokappale"/>
        <w:numPr>
          <w:ilvl w:val="0"/>
          <w:numId w:val="3"/>
        </w:numPr>
        <w:rPr>
          <w:rFonts w:ascii="Arial" w:hAnsi="Arial" w:cs="Arial"/>
        </w:rPr>
      </w:pPr>
      <w:r w:rsidRPr="001D503C">
        <w:rPr>
          <w:rFonts w:ascii="Arial" w:hAnsi="Arial" w:cs="Arial"/>
        </w:rPr>
        <w:t xml:space="preserve">Yleinen ohjeistus käytettäväksi Maanpuolustuskorkeakoulussa arvioitaessa virantäyttöprosessin aikana eri professorin virkojen kelpoisuusehtojen täyttymistä sekä arvioitaessa dosentin pätevyyttä (Asiakirja AN11669 21.6.2017; </w:t>
      </w:r>
      <w:r>
        <w:rPr>
          <w:rFonts w:ascii="Arial" w:hAnsi="Arial" w:cs="Arial"/>
        </w:rPr>
        <w:t>AN11669</w:t>
      </w:r>
      <w:r w:rsidRPr="001D503C">
        <w:rPr>
          <w:rFonts w:ascii="Arial" w:hAnsi="Arial" w:cs="Arial"/>
        </w:rPr>
        <w:t>)</w:t>
      </w:r>
    </w:p>
    <w:p w14:paraId="5A6FA372" w14:textId="77777777" w:rsidR="00A71CCD" w:rsidRPr="00B81F5C" w:rsidRDefault="00A71CCD" w:rsidP="00A71CCD">
      <w:pPr>
        <w:spacing w:after="200" w:line="276" w:lineRule="auto"/>
        <w:ind w:left="0"/>
        <w:jc w:val="left"/>
        <w:rPr>
          <w:rFonts w:ascii="Arial" w:hAnsi="Arial" w:cs="Arial"/>
          <w:b/>
          <w:caps/>
          <w:u w:val="single"/>
        </w:rPr>
      </w:pPr>
    </w:p>
    <w:p w14:paraId="0332C1A6" w14:textId="77777777" w:rsidR="00E64DE7" w:rsidRDefault="00E64DE7" w:rsidP="00A870E5">
      <w:pPr>
        <w:autoSpaceDE w:val="0"/>
        <w:autoSpaceDN w:val="0"/>
        <w:adjustRightInd w:val="0"/>
        <w:ind w:left="0"/>
        <w:jc w:val="left"/>
        <w:rPr>
          <w:rFonts w:ascii="Arial" w:hAnsi="Arial" w:cs="Arial"/>
          <w:b/>
          <w:caps/>
        </w:rPr>
      </w:pPr>
    </w:p>
    <w:sectPr w:rsidR="00E64DE7" w:rsidSect="004A0703">
      <w:headerReference w:type="default" r:id="rId12"/>
      <w:footerReference w:type="even" r:id="rId13"/>
      <w:footerReference w:type="default" r:id="rId14"/>
      <w:pgSz w:w="12240" w:h="15840"/>
      <w:pgMar w:top="1304" w:right="1134" w:bottom="1247" w:left="1134" w:header="709" w:footer="709" w:gutter="0"/>
      <w:cols w:space="708"/>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BAA6" w14:textId="77777777" w:rsidR="00E71D2A" w:rsidRDefault="00E71D2A" w:rsidP="0082149C">
      <w:r>
        <w:separator/>
      </w:r>
    </w:p>
  </w:endnote>
  <w:endnote w:type="continuationSeparator" w:id="0">
    <w:p w14:paraId="1EC1BC26" w14:textId="77777777" w:rsidR="00E71D2A" w:rsidRDefault="00E71D2A" w:rsidP="0082149C">
      <w:r>
        <w:continuationSeparator/>
      </w:r>
    </w:p>
  </w:endnote>
  <w:endnote w:type="continuationNotice" w:id="1">
    <w:p w14:paraId="205BE9EC" w14:textId="77777777" w:rsidR="00E71D2A" w:rsidRDefault="00E71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1F66" w14:textId="77777777" w:rsidR="004A0703" w:rsidRDefault="004A0703" w:rsidP="004A0703">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11</w:t>
    </w:r>
    <w:r>
      <w:rPr>
        <w:rStyle w:val="Sivunumero"/>
      </w:rPr>
      <w:fldChar w:fldCharType="end"/>
    </w:r>
  </w:p>
  <w:p w14:paraId="650F43E0" w14:textId="77777777" w:rsidR="004A0703" w:rsidRDefault="004A0703" w:rsidP="004A0703">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D44F" w14:textId="4A632766" w:rsidR="004A0703" w:rsidRPr="00176974" w:rsidRDefault="004A0703" w:rsidP="004A0703">
    <w:pPr>
      <w:pStyle w:val="Alatunniste"/>
      <w:framePr w:wrap="around" w:vAnchor="text" w:hAnchor="margin" w:xAlign="center" w:y="1"/>
      <w:rPr>
        <w:rStyle w:val="Sivunumero"/>
        <w:sz w:val="28"/>
        <w:szCs w:val="28"/>
      </w:rPr>
    </w:pPr>
    <w:r w:rsidRPr="00176974">
      <w:rPr>
        <w:rStyle w:val="Sivunumero"/>
        <w:sz w:val="28"/>
        <w:szCs w:val="28"/>
      </w:rPr>
      <w:fldChar w:fldCharType="begin"/>
    </w:r>
    <w:r w:rsidRPr="00176974">
      <w:rPr>
        <w:rStyle w:val="Sivunumero"/>
        <w:sz w:val="28"/>
        <w:szCs w:val="28"/>
      </w:rPr>
      <w:instrText xml:space="preserve">PAGE  </w:instrText>
    </w:r>
    <w:r w:rsidRPr="00176974">
      <w:rPr>
        <w:rStyle w:val="Sivunumero"/>
        <w:sz w:val="28"/>
        <w:szCs w:val="28"/>
      </w:rPr>
      <w:fldChar w:fldCharType="separate"/>
    </w:r>
    <w:r w:rsidR="00A155B7">
      <w:rPr>
        <w:rStyle w:val="Sivunumero"/>
        <w:noProof/>
        <w:sz w:val="28"/>
        <w:szCs w:val="28"/>
      </w:rPr>
      <w:t>4</w:t>
    </w:r>
    <w:r w:rsidRPr="00176974">
      <w:rPr>
        <w:rStyle w:val="Sivunumero"/>
        <w:sz w:val="28"/>
        <w:szCs w:val="28"/>
      </w:rPr>
      <w:fldChar w:fldCharType="end"/>
    </w:r>
  </w:p>
  <w:p w14:paraId="357DE505" w14:textId="1836A206" w:rsidR="004A0703" w:rsidRDefault="0079185D" w:rsidP="004A0703">
    <w:pPr>
      <w:pStyle w:val="Alatunniste"/>
      <w:ind w:left="0" w:right="360"/>
    </w:pPr>
    <w:r>
      <w:rPr>
        <w:rFonts w:ascii="Arial" w:hAnsi="Arial" w:cs="Arial"/>
      </w:rPr>
      <w:t xml:space="preserve">MAANPUOLUSTUSKORKEAKOULU       </w:t>
    </w:r>
    <w:r w:rsidR="004A0703">
      <w:rPr>
        <w:rFonts w:ascii="Arial" w:hAnsi="Arial" w:cs="Arial"/>
      </w:rPr>
      <w:tab/>
    </w:r>
    <w:r w:rsidR="00CA7485">
      <w:rPr>
        <w:rFonts w:ascii="Arial" w:hAnsi="Arial" w:cs="Arial"/>
      </w:rPr>
      <w:t xml:space="preserve">professorin </w:t>
    </w:r>
    <w:r w:rsidR="004A0703">
      <w:rPr>
        <w:rFonts w:ascii="Arial" w:hAnsi="Arial" w:cs="Arial"/>
      </w:rPr>
      <w:t>virka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7BAF" w14:textId="77777777" w:rsidR="00E71D2A" w:rsidRDefault="00E71D2A" w:rsidP="0082149C">
      <w:r>
        <w:separator/>
      </w:r>
    </w:p>
  </w:footnote>
  <w:footnote w:type="continuationSeparator" w:id="0">
    <w:p w14:paraId="322C4E32" w14:textId="77777777" w:rsidR="00E71D2A" w:rsidRDefault="00E71D2A" w:rsidP="0082149C">
      <w:r>
        <w:continuationSeparator/>
      </w:r>
    </w:p>
  </w:footnote>
  <w:footnote w:type="continuationNotice" w:id="1">
    <w:p w14:paraId="43D1A32C" w14:textId="77777777" w:rsidR="00E71D2A" w:rsidRDefault="00E71D2A"/>
  </w:footnote>
  <w:footnote w:id="2">
    <w:p w14:paraId="6031BFCE" w14:textId="77777777" w:rsidR="003D2638" w:rsidRDefault="003D2638" w:rsidP="003D2638">
      <w:pPr>
        <w:pStyle w:val="Alaviitteenteksti"/>
      </w:pPr>
      <w:r>
        <w:rPr>
          <w:rStyle w:val="Alaviitteenviite"/>
        </w:rPr>
        <w:footnoteRef/>
      </w:r>
      <w:r>
        <w:t xml:space="preserve"> ”Professuuri” tarkoittaa tässä yleisnimitystä kattaen professorin, sotilasprofessorin, apulaisprofessorin ja apulaissotilasprofessorin virat; virat, joissa professorin arvonimi, ja myös Maanpuolustuskorkeakoulun ja siviiliyliopistojen yhteisprofessorit.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903D" w14:textId="14F2F421" w:rsidR="004A0703" w:rsidRDefault="0029270D" w:rsidP="00FA3F1C">
    <w:pPr>
      <w:autoSpaceDE w:val="0"/>
      <w:autoSpaceDN w:val="0"/>
      <w:adjustRightInd w:val="0"/>
      <w:ind w:left="0"/>
      <w:rPr>
        <w:rFonts w:ascii="Arial" w:hAnsi="Arial" w:cs="Arial"/>
      </w:rPr>
    </w:pPr>
    <w:r>
      <w:rPr>
        <w:rFonts w:ascii="Arial" w:hAnsi="Arial" w:cs="Arial"/>
      </w:rPr>
      <w:t xml:space="preserve">Liite </w:t>
    </w:r>
    <w:r w:rsidR="00FA3F1C">
      <w:rPr>
        <w:rFonts w:ascii="Arial" w:hAnsi="Arial" w:cs="Arial"/>
      </w:rPr>
      <w:t>AV28161</w:t>
    </w:r>
    <w:r w:rsidR="001F7813">
      <w:rPr>
        <w:rFonts w:ascii="Arial" w:hAnsi="Arial" w:cs="Arial"/>
      </w:rPr>
      <w:t xml:space="preserve"> </w:t>
    </w:r>
    <w:bookmarkStart w:id="4" w:name="_Hlk58408134"/>
    <w:r w:rsidR="00986433">
      <w:rPr>
        <w:rFonts w:ascii="Arial" w:hAnsi="Arial" w:cs="Arial"/>
      </w:rPr>
      <w:tab/>
    </w:r>
    <w:proofErr w:type="gramStart"/>
    <w:r w:rsidR="00986433">
      <w:rPr>
        <w:rFonts w:ascii="Arial" w:hAnsi="Arial" w:cs="Arial"/>
      </w:rPr>
      <w:tab/>
      <w:t xml:space="preserve">  </w:t>
    </w:r>
    <w:r w:rsidR="00FA3F1C">
      <w:rPr>
        <w:rFonts w:ascii="Arial" w:hAnsi="Arial" w:cs="Arial"/>
      </w:rPr>
      <w:tab/>
    </w:r>
    <w:proofErr w:type="gramEnd"/>
    <w:r w:rsidR="00FA3F1C">
      <w:rPr>
        <w:rFonts w:ascii="Arial" w:hAnsi="Arial" w:cs="Arial"/>
      </w:rPr>
      <w:t xml:space="preserve">         Rehtorin</w:t>
    </w:r>
    <w:r w:rsidR="00FA3F1C">
      <w:t> </w:t>
    </w:r>
    <w:r w:rsidR="00FA3F1C">
      <w:rPr>
        <w:rFonts w:ascii="Arial" w:hAnsi="Arial" w:cs="Arial"/>
      </w:rPr>
      <w:t xml:space="preserve">hyväksymä virantäyttöseloste </w:t>
    </w:r>
    <w:r w:rsidR="004046A0">
      <w:rPr>
        <w:rFonts w:ascii="Arial" w:hAnsi="Arial" w:cs="Arial"/>
      </w:rPr>
      <w:br/>
    </w:r>
    <w:r w:rsidR="00986433">
      <w:rPr>
        <w:rFonts w:ascii="Arial" w:hAnsi="Arial" w:cs="Arial"/>
      </w:rPr>
      <w:t xml:space="preserve"> </w:t>
    </w:r>
    <w:r w:rsidR="00290019">
      <w:rPr>
        <w:rFonts w:ascii="Arial" w:hAnsi="Arial" w:cs="Arial"/>
      </w:rPr>
      <w:t xml:space="preserve">   </w:t>
    </w:r>
    <w:r w:rsidR="00290019">
      <w:rPr>
        <w:rFonts w:ascii="Arial" w:hAnsi="Arial" w:cs="Arial"/>
      </w:rPr>
      <w:tab/>
      <w:t xml:space="preserve">                       </w:t>
    </w:r>
    <w:r w:rsidR="00FA3F1C">
      <w:rPr>
        <w:rFonts w:ascii="Arial" w:hAnsi="Arial" w:cs="Arial"/>
      </w:rPr>
      <w:tab/>
    </w:r>
    <w:r w:rsidR="00FA3F1C">
      <w:rPr>
        <w:rFonts w:ascii="Arial" w:hAnsi="Arial" w:cs="Arial"/>
      </w:rPr>
      <w:tab/>
    </w:r>
    <w:r w:rsidR="00FA3F1C">
      <w:rPr>
        <w:rFonts w:ascii="Arial" w:hAnsi="Arial" w:cs="Arial"/>
      </w:rPr>
      <w:tab/>
      <w:t xml:space="preserve">      </w:t>
    </w:r>
    <w:r w:rsidR="00A9378C">
      <w:rPr>
        <w:rFonts w:ascii="Arial" w:hAnsi="Arial" w:cs="Arial"/>
      </w:rPr>
      <w:t xml:space="preserve">tekoälyn </w:t>
    </w:r>
    <w:r>
      <w:rPr>
        <w:rFonts w:ascii="Arial" w:hAnsi="Arial" w:cs="Arial"/>
      </w:rPr>
      <w:t>professori</w:t>
    </w:r>
    <w:bookmarkEnd w:id="4"/>
    <w:r w:rsidR="00290019">
      <w:rPr>
        <w:rFonts w:ascii="Arial" w:hAnsi="Arial" w:cs="Arial"/>
      </w:rPr>
      <w:t>n virkaan</w:t>
    </w:r>
  </w:p>
  <w:p w14:paraId="276C901C" w14:textId="77777777" w:rsidR="001F7813" w:rsidRPr="00CA2976" w:rsidRDefault="001F7813" w:rsidP="001F7813">
    <w:pPr>
      <w:autoSpaceDE w:val="0"/>
      <w:autoSpaceDN w:val="0"/>
      <w:adjustRightInd w:val="0"/>
      <w:ind w:left="0"/>
      <w:jc w:val="left"/>
      <w:rPr>
        <w:rFonts w:ascii="Arial" w:hAnsi="Arial" w:cs="Arial"/>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C36"/>
    <w:multiLevelType w:val="hybridMultilevel"/>
    <w:tmpl w:val="EF32DE94"/>
    <w:lvl w:ilvl="0" w:tplc="C9EE2AF8">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1" w15:restartNumberingAfterBreak="0">
    <w:nsid w:val="05F5250E"/>
    <w:multiLevelType w:val="hybridMultilevel"/>
    <w:tmpl w:val="8794C7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CC9317B"/>
    <w:multiLevelType w:val="hybridMultilevel"/>
    <w:tmpl w:val="030676B8"/>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0EFF7697"/>
    <w:multiLevelType w:val="multilevel"/>
    <w:tmpl w:val="B7023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F80FC7"/>
    <w:multiLevelType w:val="hybridMultilevel"/>
    <w:tmpl w:val="E6A2729A"/>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5" w15:restartNumberingAfterBreak="0">
    <w:nsid w:val="179F57AE"/>
    <w:multiLevelType w:val="hybridMultilevel"/>
    <w:tmpl w:val="3B823EC2"/>
    <w:lvl w:ilvl="0" w:tplc="B232BA2E">
      <w:start w:val="5"/>
      <w:numFmt w:val="decimal"/>
      <w:lvlText w:val="%1."/>
      <w:lvlJc w:val="left"/>
      <w:pPr>
        <w:ind w:left="717" w:hanging="360"/>
      </w:pPr>
      <w:rPr>
        <w:rFonts w:hint="default"/>
      </w:rPr>
    </w:lvl>
    <w:lvl w:ilvl="1" w:tplc="19DC4FE0">
      <w:start w:val="1"/>
      <w:numFmt w:val="decimal"/>
      <w:lvlText w:val="%2)"/>
      <w:lvlJc w:val="left"/>
      <w:pPr>
        <w:ind w:left="1437" w:hanging="360"/>
      </w:pPr>
      <w:rPr>
        <w:rFonts w:hint="default"/>
      </w:rPr>
    </w:lvl>
    <w:lvl w:ilvl="2" w:tplc="040B001B">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6" w15:restartNumberingAfterBreak="0">
    <w:nsid w:val="21306622"/>
    <w:multiLevelType w:val="singleLevel"/>
    <w:tmpl w:val="C5F287F6"/>
    <w:lvl w:ilvl="0">
      <w:start w:val="1"/>
      <w:numFmt w:val="bullet"/>
      <w:lvlText w:val="-"/>
      <w:lvlJc w:val="left"/>
      <w:pPr>
        <w:tabs>
          <w:tab w:val="num" w:pos="2345"/>
        </w:tabs>
        <w:ind w:left="2345" w:hanging="360"/>
      </w:pPr>
      <w:rPr>
        <w:rFonts w:ascii="Times New Roman" w:hAnsi="Times New Roman" w:hint="default"/>
      </w:rPr>
    </w:lvl>
  </w:abstractNum>
  <w:abstractNum w:abstractNumId="7" w15:restartNumberingAfterBreak="0">
    <w:nsid w:val="24561EB7"/>
    <w:multiLevelType w:val="hybridMultilevel"/>
    <w:tmpl w:val="3530EF22"/>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8" w15:restartNumberingAfterBreak="0">
    <w:nsid w:val="26095360"/>
    <w:multiLevelType w:val="multilevel"/>
    <w:tmpl w:val="8EEA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634AB"/>
    <w:multiLevelType w:val="hybridMultilevel"/>
    <w:tmpl w:val="8AEE610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367B3A9F"/>
    <w:multiLevelType w:val="hybridMultilevel"/>
    <w:tmpl w:val="68283F4C"/>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3CB538FE"/>
    <w:multiLevelType w:val="hybridMultilevel"/>
    <w:tmpl w:val="298C6B7E"/>
    <w:lvl w:ilvl="0" w:tplc="040B000F">
      <w:start w:val="1"/>
      <w:numFmt w:val="decimal"/>
      <w:lvlText w:val="%1."/>
      <w:lvlJc w:val="left"/>
      <w:pPr>
        <w:tabs>
          <w:tab w:val="num" w:pos="1854"/>
        </w:tabs>
        <w:ind w:left="1854" w:hanging="360"/>
      </w:pPr>
    </w:lvl>
    <w:lvl w:ilvl="1" w:tplc="040B0019" w:tentative="1">
      <w:start w:val="1"/>
      <w:numFmt w:val="lowerLetter"/>
      <w:lvlText w:val="%2."/>
      <w:lvlJc w:val="left"/>
      <w:pPr>
        <w:tabs>
          <w:tab w:val="num" w:pos="2574"/>
        </w:tabs>
        <w:ind w:left="2574" w:hanging="360"/>
      </w:pPr>
    </w:lvl>
    <w:lvl w:ilvl="2" w:tplc="040B001B">
      <w:start w:val="1"/>
      <w:numFmt w:val="lowerRoman"/>
      <w:lvlText w:val="%3."/>
      <w:lvlJc w:val="right"/>
      <w:pPr>
        <w:tabs>
          <w:tab w:val="num" w:pos="3294"/>
        </w:tabs>
        <w:ind w:left="3294" w:hanging="180"/>
      </w:pPr>
    </w:lvl>
    <w:lvl w:ilvl="3" w:tplc="040B000F" w:tentative="1">
      <w:start w:val="1"/>
      <w:numFmt w:val="decimal"/>
      <w:lvlText w:val="%4."/>
      <w:lvlJc w:val="left"/>
      <w:pPr>
        <w:tabs>
          <w:tab w:val="num" w:pos="4014"/>
        </w:tabs>
        <w:ind w:left="4014" w:hanging="360"/>
      </w:pPr>
    </w:lvl>
    <w:lvl w:ilvl="4" w:tplc="040B0019" w:tentative="1">
      <w:start w:val="1"/>
      <w:numFmt w:val="lowerLetter"/>
      <w:lvlText w:val="%5."/>
      <w:lvlJc w:val="left"/>
      <w:pPr>
        <w:tabs>
          <w:tab w:val="num" w:pos="4734"/>
        </w:tabs>
        <w:ind w:left="4734" w:hanging="360"/>
      </w:pPr>
    </w:lvl>
    <w:lvl w:ilvl="5" w:tplc="040B001B" w:tentative="1">
      <w:start w:val="1"/>
      <w:numFmt w:val="lowerRoman"/>
      <w:lvlText w:val="%6."/>
      <w:lvlJc w:val="right"/>
      <w:pPr>
        <w:tabs>
          <w:tab w:val="num" w:pos="5454"/>
        </w:tabs>
        <w:ind w:left="5454" w:hanging="180"/>
      </w:pPr>
    </w:lvl>
    <w:lvl w:ilvl="6" w:tplc="040B000F" w:tentative="1">
      <w:start w:val="1"/>
      <w:numFmt w:val="decimal"/>
      <w:lvlText w:val="%7."/>
      <w:lvlJc w:val="left"/>
      <w:pPr>
        <w:tabs>
          <w:tab w:val="num" w:pos="6174"/>
        </w:tabs>
        <w:ind w:left="6174" w:hanging="360"/>
      </w:pPr>
    </w:lvl>
    <w:lvl w:ilvl="7" w:tplc="040B0019" w:tentative="1">
      <w:start w:val="1"/>
      <w:numFmt w:val="lowerLetter"/>
      <w:lvlText w:val="%8."/>
      <w:lvlJc w:val="left"/>
      <w:pPr>
        <w:tabs>
          <w:tab w:val="num" w:pos="6894"/>
        </w:tabs>
        <w:ind w:left="6894" w:hanging="360"/>
      </w:pPr>
    </w:lvl>
    <w:lvl w:ilvl="8" w:tplc="040B001B" w:tentative="1">
      <w:start w:val="1"/>
      <w:numFmt w:val="lowerRoman"/>
      <w:lvlText w:val="%9."/>
      <w:lvlJc w:val="right"/>
      <w:pPr>
        <w:tabs>
          <w:tab w:val="num" w:pos="7614"/>
        </w:tabs>
        <w:ind w:left="7614" w:hanging="180"/>
      </w:pPr>
    </w:lvl>
  </w:abstractNum>
  <w:abstractNum w:abstractNumId="12" w15:restartNumberingAfterBreak="0">
    <w:nsid w:val="3D4361AD"/>
    <w:multiLevelType w:val="hybridMultilevel"/>
    <w:tmpl w:val="5A585134"/>
    <w:lvl w:ilvl="0" w:tplc="040B0001">
      <w:start w:val="1"/>
      <w:numFmt w:val="bullet"/>
      <w:lvlText w:val=""/>
      <w:lvlJc w:val="left"/>
      <w:pPr>
        <w:tabs>
          <w:tab w:val="num" w:pos="1854"/>
        </w:tabs>
        <w:ind w:left="1854" w:hanging="360"/>
      </w:pPr>
      <w:rPr>
        <w:rFonts w:ascii="Symbol" w:hAnsi="Symbol" w:hint="default"/>
      </w:rPr>
    </w:lvl>
    <w:lvl w:ilvl="1" w:tplc="967C9BBE">
      <w:numFmt w:val="bullet"/>
      <w:lvlText w:val="-"/>
      <w:lvlJc w:val="left"/>
      <w:pPr>
        <w:tabs>
          <w:tab w:val="num" w:pos="2574"/>
        </w:tabs>
        <w:ind w:left="2574" w:hanging="360"/>
      </w:pPr>
      <w:rPr>
        <w:rFonts w:ascii="Times New Roman" w:eastAsia="Times New Roman" w:hAnsi="Times New Roman" w:cs="Times New Roman" w:hint="default"/>
      </w:rPr>
    </w:lvl>
    <w:lvl w:ilvl="2" w:tplc="040B0005">
      <w:start w:val="1"/>
      <w:numFmt w:val="bullet"/>
      <w:lvlText w:val=""/>
      <w:lvlJc w:val="left"/>
      <w:pPr>
        <w:tabs>
          <w:tab w:val="num" w:pos="3294"/>
        </w:tabs>
        <w:ind w:left="3294" w:hanging="360"/>
      </w:pPr>
      <w:rPr>
        <w:rFonts w:ascii="Wingdings" w:hAnsi="Wingdings" w:hint="default"/>
      </w:rPr>
    </w:lvl>
    <w:lvl w:ilvl="3" w:tplc="040B000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3DD30E83"/>
    <w:multiLevelType w:val="hybridMultilevel"/>
    <w:tmpl w:val="F72C11F4"/>
    <w:lvl w:ilvl="0" w:tplc="4AAAD32E">
      <w:numFmt w:val="bullet"/>
      <w:lvlText w:val="•"/>
      <w:lvlJc w:val="left"/>
      <w:pPr>
        <w:ind w:left="2612" w:hanging="1308"/>
      </w:pPr>
      <w:rPr>
        <w:rFonts w:ascii="Calibri" w:eastAsia="Calibri" w:hAnsi="Calibri"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14" w15:restartNumberingAfterBreak="0">
    <w:nsid w:val="3DF94A1A"/>
    <w:multiLevelType w:val="hybridMultilevel"/>
    <w:tmpl w:val="075E0E0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 w15:restartNumberingAfterBreak="0">
    <w:nsid w:val="413543B7"/>
    <w:multiLevelType w:val="hybridMultilevel"/>
    <w:tmpl w:val="EF54F80A"/>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16" w15:restartNumberingAfterBreak="0">
    <w:nsid w:val="448562AD"/>
    <w:multiLevelType w:val="hybridMultilevel"/>
    <w:tmpl w:val="B1DE16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511A2824"/>
    <w:multiLevelType w:val="hybridMultilevel"/>
    <w:tmpl w:val="5BE6164E"/>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8" w15:restartNumberingAfterBreak="0">
    <w:nsid w:val="58CF5067"/>
    <w:multiLevelType w:val="hybridMultilevel"/>
    <w:tmpl w:val="A386CA1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9" w15:restartNumberingAfterBreak="0">
    <w:nsid w:val="5B010227"/>
    <w:multiLevelType w:val="hybridMultilevel"/>
    <w:tmpl w:val="1532A6B2"/>
    <w:lvl w:ilvl="0" w:tplc="ABC8C75E">
      <w:numFmt w:val="bullet"/>
      <w:lvlText w:val="-"/>
      <w:lvlJc w:val="left"/>
      <w:pPr>
        <w:ind w:left="1494" w:hanging="360"/>
      </w:pPr>
      <w:rPr>
        <w:rFonts w:ascii="Times New Roman" w:eastAsia="Times New Roman" w:hAnsi="Times New Roman"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0" w15:restartNumberingAfterBreak="0">
    <w:nsid w:val="5B906476"/>
    <w:multiLevelType w:val="hybridMultilevel"/>
    <w:tmpl w:val="91BED402"/>
    <w:lvl w:ilvl="0" w:tplc="37089EC6">
      <w:numFmt w:val="bullet"/>
      <w:lvlText w:val="-"/>
      <w:lvlJc w:val="left"/>
      <w:pPr>
        <w:ind w:left="1494" w:hanging="360"/>
      </w:pPr>
      <w:rPr>
        <w:rFonts w:ascii="Arial" w:eastAsia="Times New Roman" w:hAnsi="Arial" w:cs="Arial"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1" w15:restartNumberingAfterBreak="0">
    <w:nsid w:val="62C91772"/>
    <w:multiLevelType w:val="hybridMultilevel"/>
    <w:tmpl w:val="41081ED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2" w15:restartNumberingAfterBreak="0">
    <w:nsid w:val="6AF339DD"/>
    <w:multiLevelType w:val="hybridMultilevel"/>
    <w:tmpl w:val="C9568B40"/>
    <w:lvl w:ilvl="0" w:tplc="0F883D36">
      <w:numFmt w:val="bullet"/>
      <w:lvlText w:val="•"/>
      <w:lvlJc w:val="left"/>
      <w:pPr>
        <w:ind w:left="1494" w:hanging="360"/>
      </w:pPr>
      <w:rPr>
        <w:rFonts w:ascii="Arial" w:eastAsia="Times New Roman" w:hAnsi="Arial" w:cs="Arial"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3" w15:restartNumberingAfterBreak="0">
    <w:nsid w:val="6BAF6AAE"/>
    <w:multiLevelType w:val="hybridMultilevel"/>
    <w:tmpl w:val="B078828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6DE54339"/>
    <w:multiLevelType w:val="hybridMultilevel"/>
    <w:tmpl w:val="563CA48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15:restartNumberingAfterBreak="0">
    <w:nsid w:val="70513274"/>
    <w:multiLevelType w:val="hybridMultilevel"/>
    <w:tmpl w:val="7BD65280"/>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6" w15:restartNumberingAfterBreak="0">
    <w:nsid w:val="71B214E2"/>
    <w:multiLevelType w:val="hybridMultilevel"/>
    <w:tmpl w:val="B24CAB24"/>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2272537"/>
    <w:multiLevelType w:val="hybridMultilevel"/>
    <w:tmpl w:val="CABAE60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8" w15:restartNumberingAfterBreak="0">
    <w:nsid w:val="7CBA4C27"/>
    <w:multiLevelType w:val="hybridMultilevel"/>
    <w:tmpl w:val="5D920E4A"/>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CD66346"/>
    <w:multiLevelType w:val="hybridMultilevel"/>
    <w:tmpl w:val="6E90F9D8"/>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D876916"/>
    <w:multiLevelType w:val="singleLevel"/>
    <w:tmpl w:val="AF445F8C"/>
    <w:lvl w:ilvl="0">
      <w:start w:val="1"/>
      <w:numFmt w:val="lowerLetter"/>
      <w:lvlText w:val="%1."/>
      <w:lvlJc w:val="left"/>
      <w:pPr>
        <w:tabs>
          <w:tab w:val="num" w:pos="1494"/>
        </w:tabs>
        <w:ind w:left="1494" w:hanging="360"/>
      </w:pPr>
      <w:rPr>
        <w:rFonts w:ascii="Times New Roman" w:eastAsia="Times New Roman" w:hAnsi="Times New Roman" w:cs="Times New Roman"/>
      </w:rPr>
    </w:lvl>
  </w:abstractNum>
  <w:abstractNum w:abstractNumId="31" w15:restartNumberingAfterBreak="0">
    <w:nsid w:val="7E8C1E2E"/>
    <w:multiLevelType w:val="hybridMultilevel"/>
    <w:tmpl w:val="18B2E6DA"/>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32" w15:restartNumberingAfterBreak="0">
    <w:nsid w:val="7F12277A"/>
    <w:multiLevelType w:val="hybridMultilevel"/>
    <w:tmpl w:val="7A9075F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4"/>
  </w:num>
  <w:num w:numId="4">
    <w:abstractNumId w:val="11"/>
  </w:num>
  <w:num w:numId="5">
    <w:abstractNumId w:val="12"/>
  </w:num>
  <w:num w:numId="6">
    <w:abstractNumId w:val="2"/>
  </w:num>
  <w:num w:numId="7">
    <w:abstractNumId w:val="10"/>
  </w:num>
  <w:num w:numId="8">
    <w:abstractNumId w:val="0"/>
  </w:num>
  <w:num w:numId="9">
    <w:abstractNumId w:val="5"/>
  </w:num>
  <w:num w:numId="10">
    <w:abstractNumId w:val="24"/>
  </w:num>
  <w:num w:numId="11">
    <w:abstractNumId w:val="9"/>
  </w:num>
  <w:num w:numId="12">
    <w:abstractNumId w:val="14"/>
  </w:num>
  <w:num w:numId="13">
    <w:abstractNumId w:val="1"/>
  </w:num>
  <w:num w:numId="14">
    <w:abstractNumId w:val="21"/>
  </w:num>
  <w:num w:numId="15">
    <w:abstractNumId w:val="25"/>
  </w:num>
  <w:num w:numId="16">
    <w:abstractNumId w:val="27"/>
  </w:num>
  <w:num w:numId="17">
    <w:abstractNumId w:val="18"/>
  </w:num>
  <w:num w:numId="18">
    <w:abstractNumId w:val="26"/>
  </w:num>
  <w:num w:numId="19">
    <w:abstractNumId w:val="29"/>
  </w:num>
  <w:num w:numId="20">
    <w:abstractNumId w:val="28"/>
  </w:num>
  <w:num w:numId="21">
    <w:abstractNumId w:val="13"/>
  </w:num>
  <w:num w:numId="22">
    <w:abstractNumId w:val="16"/>
  </w:num>
  <w:num w:numId="23">
    <w:abstractNumId w:val="31"/>
  </w:num>
  <w:num w:numId="24">
    <w:abstractNumId w:val="17"/>
  </w:num>
  <w:num w:numId="25">
    <w:abstractNumId w:val="20"/>
  </w:num>
  <w:num w:numId="26">
    <w:abstractNumId w:val="32"/>
  </w:num>
  <w:num w:numId="27">
    <w:abstractNumId w:val="2"/>
  </w:num>
  <w:num w:numId="28">
    <w:abstractNumId w:val="10"/>
  </w:num>
  <w:num w:numId="29">
    <w:abstractNumId w:val="1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num>
  <w:num w:numId="32">
    <w:abstractNumId w:val="6"/>
  </w:num>
  <w:num w:numId="3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9"/>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num>
  <w:num w:numId="39">
    <w:abstractNumId w:val="22"/>
  </w:num>
  <w:num w:numId="40">
    <w:abstractNumId w:val="23"/>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2F"/>
    <w:rsid w:val="00000A9E"/>
    <w:rsid w:val="000025ED"/>
    <w:rsid w:val="00023D79"/>
    <w:rsid w:val="00026CD3"/>
    <w:rsid w:val="000328E5"/>
    <w:rsid w:val="00060972"/>
    <w:rsid w:val="00076E45"/>
    <w:rsid w:val="00093F26"/>
    <w:rsid w:val="00094D6C"/>
    <w:rsid w:val="000950F4"/>
    <w:rsid w:val="000A09ED"/>
    <w:rsid w:val="000A4287"/>
    <w:rsid w:val="000B3A91"/>
    <w:rsid w:val="000D2044"/>
    <w:rsid w:val="000E4A47"/>
    <w:rsid w:val="000F0916"/>
    <w:rsid w:val="00107800"/>
    <w:rsid w:val="00111468"/>
    <w:rsid w:val="00121EC0"/>
    <w:rsid w:val="001221AE"/>
    <w:rsid w:val="00125DB1"/>
    <w:rsid w:val="00140AC3"/>
    <w:rsid w:val="00142397"/>
    <w:rsid w:val="00160F73"/>
    <w:rsid w:val="0016230B"/>
    <w:rsid w:val="0018364B"/>
    <w:rsid w:val="00186747"/>
    <w:rsid w:val="001930FC"/>
    <w:rsid w:val="001A13F0"/>
    <w:rsid w:val="001B0D3E"/>
    <w:rsid w:val="001C1650"/>
    <w:rsid w:val="001C4CB4"/>
    <w:rsid w:val="001C63CC"/>
    <w:rsid w:val="001D503C"/>
    <w:rsid w:val="001E193F"/>
    <w:rsid w:val="001E2873"/>
    <w:rsid w:val="001E5DF2"/>
    <w:rsid w:val="001E6B0B"/>
    <w:rsid w:val="001F3D90"/>
    <w:rsid w:val="001F6047"/>
    <w:rsid w:val="001F6868"/>
    <w:rsid w:val="001F7813"/>
    <w:rsid w:val="00200D3A"/>
    <w:rsid w:val="0020703B"/>
    <w:rsid w:val="00207EB1"/>
    <w:rsid w:val="00212C63"/>
    <w:rsid w:val="00214F74"/>
    <w:rsid w:val="002351C6"/>
    <w:rsid w:val="00246A34"/>
    <w:rsid w:val="002530CE"/>
    <w:rsid w:val="002536D9"/>
    <w:rsid w:val="002626F4"/>
    <w:rsid w:val="00271B7E"/>
    <w:rsid w:val="00274222"/>
    <w:rsid w:val="002778B5"/>
    <w:rsid w:val="00277982"/>
    <w:rsid w:val="00290019"/>
    <w:rsid w:val="0029270D"/>
    <w:rsid w:val="00293A2C"/>
    <w:rsid w:val="002A2E1A"/>
    <w:rsid w:val="002A3799"/>
    <w:rsid w:val="002B2F5B"/>
    <w:rsid w:val="002C6499"/>
    <w:rsid w:val="002C778E"/>
    <w:rsid w:val="002C7A84"/>
    <w:rsid w:val="002D2F67"/>
    <w:rsid w:val="002D569B"/>
    <w:rsid w:val="002F4380"/>
    <w:rsid w:val="002F7940"/>
    <w:rsid w:val="00316B02"/>
    <w:rsid w:val="003331DD"/>
    <w:rsid w:val="0033362F"/>
    <w:rsid w:val="00334016"/>
    <w:rsid w:val="003409FE"/>
    <w:rsid w:val="0036409D"/>
    <w:rsid w:val="003641F9"/>
    <w:rsid w:val="00367B61"/>
    <w:rsid w:val="00367B8A"/>
    <w:rsid w:val="00374090"/>
    <w:rsid w:val="00375CFB"/>
    <w:rsid w:val="00380B1A"/>
    <w:rsid w:val="00385C06"/>
    <w:rsid w:val="003869B2"/>
    <w:rsid w:val="00390814"/>
    <w:rsid w:val="0039526E"/>
    <w:rsid w:val="003A31E0"/>
    <w:rsid w:val="003A3EA7"/>
    <w:rsid w:val="003A6682"/>
    <w:rsid w:val="003B0C2D"/>
    <w:rsid w:val="003B5822"/>
    <w:rsid w:val="003B6131"/>
    <w:rsid w:val="003C354A"/>
    <w:rsid w:val="003D2638"/>
    <w:rsid w:val="003D71DC"/>
    <w:rsid w:val="003E27E0"/>
    <w:rsid w:val="003E2AF2"/>
    <w:rsid w:val="003F1121"/>
    <w:rsid w:val="003F4251"/>
    <w:rsid w:val="004046A0"/>
    <w:rsid w:val="0041446D"/>
    <w:rsid w:val="00416E25"/>
    <w:rsid w:val="0042380D"/>
    <w:rsid w:val="00424287"/>
    <w:rsid w:val="00424C01"/>
    <w:rsid w:val="004320C9"/>
    <w:rsid w:val="00445490"/>
    <w:rsid w:val="00446D09"/>
    <w:rsid w:val="00452C87"/>
    <w:rsid w:val="00462441"/>
    <w:rsid w:val="00464DC6"/>
    <w:rsid w:val="00481E02"/>
    <w:rsid w:val="004A0703"/>
    <w:rsid w:val="004A1201"/>
    <w:rsid w:val="004C014B"/>
    <w:rsid w:val="004C2FF6"/>
    <w:rsid w:val="004C5DE2"/>
    <w:rsid w:val="004C7224"/>
    <w:rsid w:val="004C7B9C"/>
    <w:rsid w:val="004E4815"/>
    <w:rsid w:val="00502F49"/>
    <w:rsid w:val="00506877"/>
    <w:rsid w:val="005155D0"/>
    <w:rsid w:val="00534C02"/>
    <w:rsid w:val="00545A09"/>
    <w:rsid w:val="0054703A"/>
    <w:rsid w:val="00564B85"/>
    <w:rsid w:val="00577AEA"/>
    <w:rsid w:val="005933FE"/>
    <w:rsid w:val="00595FCD"/>
    <w:rsid w:val="005B091A"/>
    <w:rsid w:val="005B3B46"/>
    <w:rsid w:val="005B6040"/>
    <w:rsid w:val="005F2B86"/>
    <w:rsid w:val="006024F8"/>
    <w:rsid w:val="00607B06"/>
    <w:rsid w:val="00617D43"/>
    <w:rsid w:val="00621334"/>
    <w:rsid w:val="00624383"/>
    <w:rsid w:val="006269C6"/>
    <w:rsid w:val="00634482"/>
    <w:rsid w:val="006460C2"/>
    <w:rsid w:val="006561AC"/>
    <w:rsid w:val="00676AFC"/>
    <w:rsid w:val="006846ED"/>
    <w:rsid w:val="00690172"/>
    <w:rsid w:val="006C25CF"/>
    <w:rsid w:val="006C66DC"/>
    <w:rsid w:val="006D2382"/>
    <w:rsid w:val="006E09D4"/>
    <w:rsid w:val="006E2934"/>
    <w:rsid w:val="006F5111"/>
    <w:rsid w:val="00702192"/>
    <w:rsid w:val="007114FD"/>
    <w:rsid w:val="00715F97"/>
    <w:rsid w:val="00717F87"/>
    <w:rsid w:val="00721AE8"/>
    <w:rsid w:val="00727631"/>
    <w:rsid w:val="00730931"/>
    <w:rsid w:val="007370AC"/>
    <w:rsid w:val="007373F2"/>
    <w:rsid w:val="00746ADC"/>
    <w:rsid w:val="00747B1E"/>
    <w:rsid w:val="00757CB1"/>
    <w:rsid w:val="0076568F"/>
    <w:rsid w:val="00765944"/>
    <w:rsid w:val="007668E8"/>
    <w:rsid w:val="0076797A"/>
    <w:rsid w:val="007859A3"/>
    <w:rsid w:val="00785F54"/>
    <w:rsid w:val="007907FF"/>
    <w:rsid w:val="0079185D"/>
    <w:rsid w:val="00796357"/>
    <w:rsid w:val="007A197F"/>
    <w:rsid w:val="007B3C28"/>
    <w:rsid w:val="007D1B24"/>
    <w:rsid w:val="007D4AD9"/>
    <w:rsid w:val="00803B75"/>
    <w:rsid w:val="00803CA5"/>
    <w:rsid w:val="0082149C"/>
    <w:rsid w:val="00821D1D"/>
    <w:rsid w:val="00826F79"/>
    <w:rsid w:val="008308ED"/>
    <w:rsid w:val="00832D90"/>
    <w:rsid w:val="008336F5"/>
    <w:rsid w:val="00835DF6"/>
    <w:rsid w:val="00845337"/>
    <w:rsid w:val="00852885"/>
    <w:rsid w:val="00861679"/>
    <w:rsid w:val="0086447E"/>
    <w:rsid w:val="0087573F"/>
    <w:rsid w:val="00895125"/>
    <w:rsid w:val="00895207"/>
    <w:rsid w:val="00897A30"/>
    <w:rsid w:val="008B7FE9"/>
    <w:rsid w:val="008C2BC5"/>
    <w:rsid w:val="008C675B"/>
    <w:rsid w:val="008D0DF2"/>
    <w:rsid w:val="008E158E"/>
    <w:rsid w:val="008F0AA4"/>
    <w:rsid w:val="008F4E03"/>
    <w:rsid w:val="009001C5"/>
    <w:rsid w:val="0090475B"/>
    <w:rsid w:val="0093036F"/>
    <w:rsid w:val="009422AE"/>
    <w:rsid w:val="00945212"/>
    <w:rsid w:val="00967478"/>
    <w:rsid w:val="00986433"/>
    <w:rsid w:val="00987917"/>
    <w:rsid w:val="009A5C7F"/>
    <w:rsid w:val="009C67F7"/>
    <w:rsid w:val="009D11C6"/>
    <w:rsid w:val="009D4868"/>
    <w:rsid w:val="009D5C32"/>
    <w:rsid w:val="009E2CE7"/>
    <w:rsid w:val="009E6B38"/>
    <w:rsid w:val="00A00050"/>
    <w:rsid w:val="00A05A7D"/>
    <w:rsid w:val="00A13C44"/>
    <w:rsid w:val="00A155B7"/>
    <w:rsid w:val="00A209BD"/>
    <w:rsid w:val="00A21FBC"/>
    <w:rsid w:val="00A23567"/>
    <w:rsid w:val="00A4118B"/>
    <w:rsid w:val="00A569BD"/>
    <w:rsid w:val="00A641B9"/>
    <w:rsid w:val="00A71CCD"/>
    <w:rsid w:val="00A823C8"/>
    <w:rsid w:val="00A870E5"/>
    <w:rsid w:val="00A9378C"/>
    <w:rsid w:val="00A976A3"/>
    <w:rsid w:val="00AA0B8D"/>
    <w:rsid w:val="00AA43F1"/>
    <w:rsid w:val="00AB2F9A"/>
    <w:rsid w:val="00AD1385"/>
    <w:rsid w:val="00AD1B96"/>
    <w:rsid w:val="00AE1F87"/>
    <w:rsid w:val="00AE6040"/>
    <w:rsid w:val="00AE6394"/>
    <w:rsid w:val="00AF2AFA"/>
    <w:rsid w:val="00AF5DC5"/>
    <w:rsid w:val="00B0361F"/>
    <w:rsid w:val="00B0379A"/>
    <w:rsid w:val="00B0552A"/>
    <w:rsid w:val="00B10E32"/>
    <w:rsid w:val="00B203E4"/>
    <w:rsid w:val="00B20F3F"/>
    <w:rsid w:val="00B431E3"/>
    <w:rsid w:val="00B44AD0"/>
    <w:rsid w:val="00B47EF5"/>
    <w:rsid w:val="00B62CFC"/>
    <w:rsid w:val="00B65BF9"/>
    <w:rsid w:val="00B67C2D"/>
    <w:rsid w:val="00B70601"/>
    <w:rsid w:val="00B74BAF"/>
    <w:rsid w:val="00B75890"/>
    <w:rsid w:val="00B85952"/>
    <w:rsid w:val="00B92A49"/>
    <w:rsid w:val="00BA4B5B"/>
    <w:rsid w:val="00BE0D1C"/>
    <w:rsid w:val="00BE224E"/>
    <w:rsid w:val="00BE2692"/>
    <w:rsid w:val="00BE4DFA"/>
    <w:rsid w:val="00C01293"/>
    <w:rsid w:val="00C01ADC"/>
    <w:rsid w:val="00C14A1E"/>
    <w:rsid w:val="00C14BE1"/>
    <w:rsid w:val="00C31386"/>
    <w:rsid w:val="00C52FDA"/>
    <w:rsid w:val="00C55B28"/>
    <w:rsid w:val="00C6074A"/>
    <w:rsid w:val="00C709E0"/>
    <w:rsid w:val="00C83E68"/>
    <w:rsid w:val="00C84C21"/>
    <w:rsid w:val="00CA73B3"/>
    <w:rsid w:val="00CA7485"/>
    <w:rsid w:val="00CB3011"/>
    <w:rsid w:val="00CC793F"/>
    <w:rsid w:val="00CC7C15"/>
    <w:rsid w:val="00CD2181"/>
    <w:rsid w:val="00CD39F1"/>
    <w:rsid w:val="00CE2177"/>
    <w:rsid w:val="00CF3BB5"/>
    <w:rsid w:val="00D001AF"/>
    <w:rsid w:val="00D02920"/>
    <w:rsid w:val="00D04D52"/>
    <w:rsid w:val="00D05AAC"/>
    <w:rsid w:val="00D07D97"/>
    <w:rsid w:val="00D1653C"/>
    <w:rsid w:val="00D248D7"/>
    <w:rsid w:val="00D267E7"/>
    <w:rsid w:val="00D269CB"/>
    <w:rsid w:val="00D41631"/>
    <w:rsid w:val="00D41909"/>
    <w:rsid w:val="00D42A0C"/>
    <w:rsid w:val="00D44858"/>
    <w:rsid w:val="00D450EC"/>
    <w:rsid w:val="00D50868"/>
    <w:rsid w:val="00D54361"/>
    <w:rsid w:val="00D8294D"/>
    <w:rsid w:val="00D91ACC"/>
    <w:rsid w:val="00D94BFD"/>
    <w:rsid w:val="00D97F78"/>
    <w:rsid w:val="00DA38F5"/>
    <w:rsid w:val="00DA3C3E"/>
    <w:rsid w:val="00DB2D6D"/>
    <w:rsid w:val="00DC20CE"/>
    <w:rsid w:val="00DC3548"/>
    <w:rsid w:val="00DC372A"/>
    <w:rsid w:val="00DC6039"/>
    <w:rsid w:val="00DC609A"/>
    <w:rsid w:val="00DD1274"/>
    <w:rsid w:val="00DE124D"/>
    <w:rsid w:val="00E0508F"/>
    <w:rsid w:val="00E14341"/>
    <w:rsid w:val="00E1712F"/>
    <w:rsid w:val="00E17D5D"/>
    <w:rsid w:val="00E21F08"/>
    <w:rsid w:val="00E244AF"/>
    <w:rsid w:val="00E30885"/>
    <w:rsid w:val="00E464C8"/>
    <w:rsid w:val="00E6145D"/>
    <w:rsid w:val="00E637DB"/>
    <w:rsid w:val="00E64DE7"/>
    <w:rsid w:val="00E71D2A"/>
    <w:rsid w:val="00E72AE3"/>
    <w:rsid w:val="00E74E5D"/>
    <w:rsid w:val="00E820A9"/>
    <w:rsid w:val="00E83259"/>
    <w:rsid w:val="00E851C0"/>
    <w:rsid w:val="00E92795"/>
    <w:rsid w:val="00E94F51"/>
    <w:rsid w:val="00E95F76"/>
    <w:rsid w:val="00E97B53"/>
    <w:rsid w:val="00EA7DB6"/>
    <w:rsid w:val="00EB4BAE"/>
    <w:rsid w:val="00EB6123"/>
    <w:rsid w:val="00EC611A"/>
    <w:rsid w:val="00EC6654"/>
    <w:rsid w:val="00EE6EB2"/>
    <w:rsid w:val="00F04FC5"/>
    <w:rsid w:val="00F06690"/>
    <w:rsid w:val="00F11B7A"/>
    <w:rsid w:val="00F12E80"/>
    <w:rsid w:val="00F167C6"/>
    <w:rsid w:val="00F2749E"/>
    <w:rsid w:val="00F7188C"/>
    <w:rsid w:val="00F751D1"/>
    <w:rsid w:val="00F77F27"/>
    <w:rsid w:val="00F80CC2"/>
    <w:rsid w:val="00F81A4A"/>
    <w:rsid w:val="00F84AF0"/>
    <w:rsid w:val="00F96A58"/>
    <w:rsid w:val="00FA12CD"/>
    <w:rsid w:val="00FA3F1C"/>
    <w:rsid w:val="00FA7275"/>
    <w:rsid w:val="00FB1AF1"/>
    <w:rsid w:val="00FC38BA"/>
    <w:rsid w:val="00FC6C38"/>
    <w:rsid w:val="00FC7EE4"/>
    <w:rsid w:val="00FD17D5"/>
    <w:rsid w:val="00FD3A76"/>
    <w:rsid w:val="00FD467B"/>
    <w:rsid w:val="00FE0150"/>
    <w:rsid w:val="00FF1D15"/>
    <w:rsid w:val="00FF6C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12981"/>
  <w15:docId w15:val="{D599327F-1AEC-4CF7-BB70-4FAECD80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712F"/>
    <w:pPr>
      <w:spacing w:after="0" w:line="240" w:lineRule="auto"/>
      <w:ind w:left="1134"/>
      <w:jc w:val="both"/>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autoRedefine/>
    <w:qFormat/>
    <w:rsid w:val="00E1712F"/>
    <w:pPr>
      <w:keepNext/>
      <w:spacing w:before="240" w:after="240"/>
      <w:ind w:left="357"/>
      <w:outlineLvl w:val="0"/>
    </w:pPr>
    <w:rPr>
      <w:b/>
      <w:lang w:eastAsia="en-US"/>
    </w:rPr>
  </w:style>
  <w:style w:type="paragraph" w:styleId="Otsikko3">
    <w:name w:val="heading 3"/>
    <w:basedOn w:val="Normaali"/>
    <w:next w:val="Normaali"/>
    <w:link w:val="Otsikko3Char"/>
    <w:autoRedefine/>
    <w:qFormat/>
    <w:rsid w:val="00E1712F"/>
    <w:pPr>
      <w:keepNext/>
      <w:widowControl w:val="0"/>
      <w:spacing w:before="120" w:after="120"/>
      <w:ind w:left="862" w:hanging="505"/>
      <w:jc w:val="left"/>
      <w:outlineLvl w:val="2"/>
    </w:pPr>
    <w:rPr>
      <w:b/>
      <w:bCs/>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1712F"/>
    <w:rPr>
      <w:rFonts w:ascii="Times New Roman" w:eastAsia="Times New Roman" w:hAnsi="Times New Roman" w:cs="Times New Roman"/>
      <w:b/>
      <w:sz w:val="24"/>
      <w:szCs w:val="24"/>
    </w:rPr>
  </w:style>
  <w:style w:type="character" w:customStyle="1" w:styleId="Otsikko3Char">
    <w:name w:val="Otsikko 3 Char"/>
    <w:basedOn w:val="Kappaleenoletusfontti"/>
    <w:link w:val="Otsikko3"/>
    <w:rsid w:val="00E1712F"/>
    <w:rPr>
      <w:rFonts w:ascii="Times New Roman" w:eastAsia="Times New Roman" w:hAnsi="Times New Roman" w:cs="Times New Roman"/>
      <w:b/>
      <w:bCs/>
      <w:sz w:val="24"/>
      <w:szCs w:val="24"/>
    </w:rPr>
  </w:style>
  <w:style w:type="paragraph" w:styleId="Sisennettyleipteksti3">
    <w:name w:val="Body Text Indent 3"/>
    <w:basedOn w:val="Normaali"/>
    <w:link w:val="Sisennettyleipteksti3Char"/>
    <w:rsid w:val="00E1712F"/>
    <w:pPr>
      <w:spacing w:after="120"/>
      <w:ind w:left="283"/>
    </w:pPr>
    <w:rPr>
      <w:sz w:val="16"/>
      <w:szCs w:val="16"/>
    </w:rPr>
  </w:style>
  <w:style w:type="character" w:customStyle="1" w:styleId="Sisennettyleipteksti3Char">
    <w:name w:val="Sisennetty leipäteksti 3 Char"/>
    <w:basedOn w:val="Kappaleenoletusfontti"/>
    <w:link w:val="Sisennettyleipteksti3"/>
    <w:rsid w:val="00E1712F"/>
    <w:rPr>
      <w:rFonts w:ascii="Times New Roman" w:eastAsia="Times New Roman" w:hAnsi="Times New Roman" w:cs="Times New Roman"/>
      <w:sz w:val="16"/>
      <w:szCs w:val="16"/>
      <w:lang w:eastAsia="fi-FI"/>
    </w:rPr>
  </w:style>
  <w:style w:type="paragraph" w:styleId="Alatunniste">
    <w:name w:val="footer"/>
    <w:basedOn w:val="Normaali"/>
    <w:link w:val="AlatunnisteChar"/>
    <w:rsid w:val="00E1712F"/>
    <w:pPr>
      <w:tabs>
        <w:tab w:val="center" w:pos="4819"/>
        <w:tab w:val="right" w:pos="9638"/>
      </w:tabs>
    </w:pPr>
  </w:style>
  <w:style w:type="character" w:customStyle="1" w:styleId="AlatunnisteChar">
    <w:name w:val="Alatunniste Char"/>
    <w:basedOn w:val="Kappaleenoletusfontti"/>
    <w:link w:val="Alatunniste"/>
    <w:rsid w:val="00E1712F"/>
    <w:rPr>
      <w:rFonts w:ascii="Times New Roman" w:eastAsia="Times New Roman" w:hAnsi="Times New Roman" w:cs="Times New Roman"/>
      <w:sz w:val="24"/>
      <w:szCs w:val="24"/>
      <w:lang w:eastAsia="fi-FI"/>
    </w:rPr>
  </w:style>
  <w:style w:type="character" w:styleId="Sivunumero">
    <w:name w:val="page number"/>
    <w:basedOn w:val="Kappaleenoletusfontti"/>
    <w:rsid w:val="00E1712F"/>
  </w:style>
  <w:style w:type="paragraph" w:customStyle="1" w:styleId="SisennysC2">
    <w:name w:val="Sisennys C2"/>
    <w:basedOn w:val="Normaali"/>
    <w:rsid w:val="00E1712F"/>
    <w:pPr>
      <w:tabs>
        <w:tab w:val="left" w:pos="0"/>
        <w:tab w:val="left" w:pos="1298"/>
        <w:tab w:val="left" w:pos="2591"/>
        <w:tab w:val="left" w:pos="3890"/>
        <w:tab w:val="left" w:pos="5182"/>
        <w:tab w:val="left" w:pos="6481"/>
        <w:tab w:val="left" w:pos="7779"/>
        <w:tab w:val="left" w:pos="9072"/>
      </w:tabs>
      <w:spacing w:before="140" w:after="120"/>
      <w:ind w:left="2591"/>
    </w:pPr>
    <w:rPr>
      <w:rFonts w:ascii="Arial" w:hAnsi="Arial"/>
    </w:rPr>
  </w:style>
  <w:style w:type="paragraph" w:styleId="Luettelokappale">
    <w:name w:val="List Paragraph"/>
    <w:basedOn w:val="Normaali"/>
    <w:uiPriority w:val="34"/>
    <w:qFormat/>
    <w:rsid w:val="00E1712F"/>
    <w:pPr>
      <w:ind w:left="720"/>
      <w:contextualSpacing/>
    </w:pPr>
  </w:style>
  <w:style w:type="paragraph" w:styleId="Yltunniste">
    <w:name w:val="header"/>
    <w:basedOn w:val="Normaali"/>
    <w:link w:val="YltunnisteChar"/>
    <w:uiPriority w:val="99"/>
    <w:unhideWhenUsed/>
    <w:rsid w:val="0082149C"/>
    <w:pPr>
      <w:tabs>
        <w:tab w:val="center" w:pos="4819"/>
        <w:tab w:val="right" w:pos="9638"/>
      </w:tabs>
    </w:pPr>
  </w:style>
  <w:style w:type="character" w:customStyle="1" w:styleId="YltunnisteChar">
    <w:name w:val="Ylätunniste Char"/>
    <w:basedOn w:val="Kappaleenoletusfontti"/>
    <w:link w:val="Yltunniste"/>
    <w:uiPriority w:val="99"/>
    <w:rsid w:val="0082149C"/>
    <w:rPr>
      <w:rFonts w:ascii="Times New Roman" w:eastAsia="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82149C"/>
    <w:rPr>
      <w:sz w:val="16"/>
      <w:szCs w:val="16"/>
    </w:rPr>
  </w:style>
  <w:style w:type="paragraph" w:styleId="Kommentinteksti">
    <w:name w:val="annotation text"/>
    <w:basedOn w:val="Normaali"/>
    <w:link w:val="KommentintekstiChar"/>
    <w:uiPriority w:val="99"/>
    <w:unhideWhenUsed/>
    <w:rsid w:val="0082149C"/>
    <w:rPr>
      <w:sz w:val="20"/>
      <w:szCs w:val="20"/>
    </w:rPr>
  </w:style>
  <w:style w:type="character" w:customStyle="1" w:styleId="KommentintekstiChar">
    <w:name w:val="Kommentin teksti Char"/>
    <w:basedOn w:val="Kappaleenoletusfontti"/>
    <w:link w:val="Kommentinteksti"/>
    <w:uiPriority w:val="99"/>
    <w:rsid w:val="0082149C"/>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82149C"/>
    <w:rPr>
      <w:b/>
      <w:bCs/>
    </w:rPr>
  </w:style>
  <w:style w:type="character" w:customStyle="1" w:styleId="KommentinotsikkoChar">
    <w:name w:val="Kommentin otsikko Char"/>
    <w:basedOn w:val="KommentintekstiChar"/>
    <w:link w:val="Kommentinotsikko"/>
    <w:uiPriority w:val="99"/>
    <w:semiHidden/>
    <w:rsid w:val="0082149C"/>
    <w:rPr>
      <w:rFonts w:ascii="Times New Roman" w:eastAsia="Times New Roman" w:hAnsi="Times New Roman" w:cs="Times New Roman"/>
      <w:b/>
      <w:bCs/>
      <w:sz w:val="20"/>
      <w:szCs w:val="20"/>
      <w:lang w:eastAsia="fi-FI"/>
    </w:rPr>
  </w:style>
  <w:style w:type="paragraph" w:styleId="Seliteteksti">
    <w:name w:val="Balloon Text"/>
    <w:basedOn w:val="Normaali"/>
    <w:link w:val="SelitetekstiChar"/>
    <w:uiPriority w:val="99"/>
    <w:semiHidden/>
    <w:unhideWhenUsed/>
    <w:rsid w:val="0082149C"/>
    <w:rPr>
      <w:rFonts w:ascii="Tahoma" w:hAnsi="Tahoma" w:cs="Tahoma"/>
      <w:sz w:val="16"/>
      <w:szCs w:val="16"/>
    </w:rPr>
  </w:style>
  <w:style w:type="character" w:customStyle="1" w:styleId="SelitetekstiChar">
    <w:name w:val="Seliteteksti Char"/>
    <w:basedOn w:val="Kappaleenoletusfontti"/>
    <w:link w:val="Seliteteksti"/>
    <w:uiPriority w:val="99"/>
    <w:semiHidden/>
    <w:rsid w:val="0082149C"/>
    <w:rPr>
      <w:rFonts w:ascii="Tahoma" w:eastAsia="Times New Roman" w:hAnsi="Tahoma" w:cs="Tahoma"/>
      <w:sz w:val="16"/>
      <w:szCs w:val="16"/>
      <w:lang w:eastAsia="fi-FI"/>
    </w:rPr>
  </w:style>
  <w:style w:type="character" w:styleId="Hyperlinkki">
    <w:name w:val="Hyperlink"/>
    <w:basedOn w:val="Kappaleenoletusfontti"/>
    <w:uiPriority w:val="99"/>
    <w:unhideWhenUsed/>
    <w:rsid w:val="00CE2177"/>
    <w:rPr>
      <w:color w:val="0000FF" w:themeColor="hyperlink"/>
      <w:u w:val="single"/>
    </w:rPr>
  </w:style>
  <w:style w:type="paragraph" w:styleId="Alaviitteenteksti">
    <w:name w:val="footnote text"/>
    <w:basedOn w:val="Normaali"/>
    <w:link w:val="AlaviitteentekstiChar"/>
    <w:uiPriority w:val="99"/>
    <w:unhideWhenUsed/>
    <w:rsid w:val="00D267E7"/>
    <w:rPr>
      <w:sz w:val="20"/>
      <w:szCs w:val="20"/>
    </w:rPr>
  </w:style>
  <w:style w:type="character" w:customStyle="1" w:styleId="AlaviitteentekstiChar">
    <w:name w:val="Alaviitteen teksti Char"/>
    <w:basedOn w:val="Kappaleenoletusfontti"/>
    <w:link w:val="Alaviitteenteksti"/>
    <w:uiPriority w:val="99"/>
    <w:rsid w:val="00D267E7"/>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unhideWhenUsed/>
    <w:rsid w:val="00D267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3184">
      <w:bodyDiv w:val="1"/>
      <w:marLeft w:val="0"/>
      <w:marRight w:val="0"/>
      <w:marTop w:val="0"/>
      <w:marBottom w:val="0"/>
      <w:divBdr>
        <w:top w:val="none" w:sz="0" w:space="0" w:color="auto"/>
        <w:left w:val="none" w:sz="0" w:space="0" w:color="auto"/>
        <w:bottom w:val="none" w:sz="0" w:space="0" w:color="auto"/>
        <w:right w:val="none" w:sz="0" w:space="0" w:color="auto"/>
      </w:divBdr>
    </w:div>
    <w:div w:id="317880785">
      <w:bodyDiv w:val="1"/>
      <w:marLeft w:val="0"/>
      <w:marRight w:val="0"/>
      <w:marTop w:val="0"/>
      <w:marBottom w:val="0"/>
      <w:divBdr>
        <w:top w:val="none" w:sz="0" w:space="0" w:color="auto"/>
        <w:left w:val="none" w:sz="0" w:space="0" w:color="auto"/>
        <w:bottom w:val="none" w:sz="0" w:space="0" w:color="auto"/>
        <w:right w:val="none" w:sz="0" w:space="0" w:color="auto"/>
      </w:divBdr>
    </w:div>
    <w:div w:id="417555205">
      <w:bodyDiv w:val="1"/>
      <w:marLeft w:val="0"/>
      <w:marRight w:val="0"/>
      <w:marTop w:val="0"/>
      <w:marBottom w:val="0"/>
      <w:divBdr>
        <w:top w:val="none" w:sz="0" w:space="0" w:color="auto"/>
        <w:left w:val="none" w:sz="0" w:space="0" w:color="auto"/>
        <w:bottom w:val="none" w:sz="0" w:space="0" w:color="auto"/>
        <w:right w:val="none" w:sz="0" w:space="0" w:color="auto"/>
      </w:divBdr>
    </w:div>
    <w:div w:id="632567067">
      <w:bodyDiv w:val="1"/>
      <w:marLeft w:val="0"/>
      <w:marRight w:val="0"/>
      <w:marTop w:val="0"/>
      <w:marBottom w:val="0"/>
      <w:divBdr>
        <w:top w:val="none" w:sz="0" w:space="0" w:color="auto"/>
        <w:left w:val="none" w:sz="0" w:space="0" w:color="auto"/>
        <w:bottom w:val="none" w:sz="0" w:space="0" w:color="auto"/>
        <w:right w:val="none" w:sz="0" w:space="0" w:color="auto"/>
      </w:divBdr>
    </w:div>
    <w:div w:id="826482346">
      <w:bodyDiv w:val="1"/>
      <w:marLeft w:val="0"/>
      <w:marRight w:val="0"/>
      <w:marTop w:val="0"/>
      <w:marBottom w:val="0"/>
      <w:divBdr>
        <w:top w:val="none" w:sz="0" w:space="0" w:color="auto"/>
        <w:left w:val="none" w:sz="0" w:space="0" w:color="auto"/>
        <w:bottom w:val="none" w:sz="0" w:space="0" w:color="auto"/>
        <w:right w:val="none" w:sz="0" w:space="0" w:color="auto"/>
      </w:divBdr>
    </w:div>
    <w:div w:id="989333870">
      <w:bodyDiv w:val="1"/>
      <w:marLeft w:val="0"/>
      <w:marRight w:val="0"/>
      <w:marTop w:val="0"/>
      <w:marBottom w:val="0"/>
      <w:divBdr>
        <w:top w:val="none" w:sz="0" w:space="0" w:color="auto"/>
        <w:left w:val="none" w:sz="0" w:space="0" w:color="auto"/>
        <w:bottom w:val="none" w:sz="0" w:space="0" w:color="auto"/>
        <w:right w:val="none" w:sz="0" w:space="0" w:color="auto"/>
      </w:divBdr>
    </w:div>
    <w:div w:id="1539971463">
      <w:bodyDiv w:val="1"/>
      <w:marLeft w:val="0"/>
      <w:marRight w:val="0"/>
      <w:marTop w:val="0"/>
      <w:marBottom w:val="0"/>
      <w:divBdr>
        <w:top w:val="none" w:sz="0" w:space="0" w:color="auto"/>
        <w:left w:val="none" w:sz="0" w:space="0" w:color="auto"/>
        <w:bottom w:val="none" w:sz="0" w:space="0" w:color="auto"/>
        <w:right w:val="none" w:sz="0" w:space="0" w:color="auto"/>
      </w:divBdr>
    </w:div>
    <w:div w:id="167676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malli(allekirjoitettavissa AHssa)" ma:contentTypeID="0x010100F915B5744C1B2541AA26CE3447D0FEA000E664BB632ED7EE418F9028B7D90D07C4" ma:contentTypeVersion="3" ma:contentTypeDescription="Luo uusi asiakirja." ma:contentTypeScope="" ma:versionID="619d47e792e95299f3262b53716e15c1">
  <xsd:schema xmlns:xsd="http://www.w3.org/2001/XMLSchema" xmlns:xs="http://www.w3.org/2001/XMLSchema" xmlns:p="http://schemas.microsoft.com/office/2006/metadata/properties" xmlns:ns2="10329231-eff0-4925-841d-7a9dbee6c658" targetNamespace="http://schemas.microsoft.com/office/2006/metadata/properties" ma:root="true" ma:fieldsID="d92e84e4e5fb1369df2eae47348b26cb" ns2:_="">
    <xsd:import namespace="10329231-eff0-4925-841d-7a9dbee6c658"/>
    <xsd:element name="properties">
      <xsd:complexType>
        <xsd:sequence>
          <xsd:element name="documentManagement">
            <xsd:complexType>
              <xsd:all>
                <xsd:element ref="ns2:Dokumentin_x0020_päiväys" minOccurs="0"/>
                <xsd:element ref="ns2:Lyhyt_x0020_kuvaus" minOccurs="0"/>
                <xsd:element ref="ns2:TaxKeywordTaxHTField" minOccurs="0"/>
                <xsd:element ref="ns2:TaxCatchAll" minOccurs="0"/>
                <xsd:element ref="ns2:TaxCatchAllLabel" minOccurs="0"/>
                <xsd:element ref="ns2:md50857293d84eab8fe00aaf76e6b681" minOccurs="0"/>
                <xsd:element ref="ns2:Dokumentin_x0020_tila" minOccurs="0"/>
                <xsd:element ref="ns2:Tehtäväluokka" minOccurs="0"/>
                <xsd:element ref="ns2:Asiakirjatyyppi" minOccurs="0"/>
                <xsd:element ref="ns2:Asiakirjatyypintarkenne" minOccurs="0"/>
                <xsd:element ref="ns2:Säilytysaika" minOccurs="0"/>
                <xsd:element ref="ns2:Asianumero" minOccurs="0"/>
                <xsd:element ref="ns2:Julkisuusluokka" minOccurs="0"/>
                <xsd:element ref="ns2:Turvallisuusluokka" minOccurs="0"/>
                <xsd:element ref="ns2:Suojaustaso" minOccurs="0"/>
                <xsd:element ref="ns2:Salassapitoperus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29231-eff0-4925-841d-7a9dbee6c658" elementFormDefault="qualified">
    <xsd:import namespace="http://schemas.microsoft.com/office/2006/documentManagement/types"/>
    <xsd:import namespace="http://schemas.microsoft.com/office/infopath/2007/PartnerControls"/>
    <xsd:element name="Dokumentin_x0020_päiväys" ma:index="8" nillable="true" ma:displayName="Dokumentin päiväys" ma:default="[Today]" ma:format="DateOnly" ma:internalName="Dokumentin_x0020_p_x00e4_iv_x00e4_ys">
      <xsd:simpleType>
        <xsd:restriction base="dms:DateTime"/>
      </xsd:simpleType>
    </xsd:element>
    <xsd:element name="Lyhyt_x0020_kuvaus" ma:index="9" nillable="true" ma:displayName="Lyhyt kuvaus" ma:internalName="Lyhyt_x0020_kuvaus">
      <xsd:simpleType>
        <xsd:restriction base="dms:Note">
          <xsd:maxLength value="255"/>
        </xsd:restriction>
      </xsd:simpleType>
    </xsd:element>
    <xsd:element name="TaxKeywordTaxHTField" ma:index="10" nillable="true" ma:taxonomy="true" ma:internalName="TaxKeywordTaxHTField" ma:taxonomyFieldName="TaxKeyword" ma:displayName="Yrityksen avainsanat" ma:fieldId="{23f27201-bee3-471e-b2e7-b64fd8b7ca38}" ma:taxonomyMulti="true" ma:sspId="50fbe2bf-a707-4daa-8370-ca94c55c0b2e"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14c858cd-834a-4b2e-a21a-6a3625d7efdd}" ma:internalName="TaxCatchAll" ma:showField="CatchAllData" ma:web="10329231-eff0-4925-841d-7a9dbee6c65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4c858cd-834a-4b2e-a21a-6a3625d7efdd}" ma:internalName="TaxCatchAllLabel" ma:readOnly="true" ma:showField="CatchAllDataLabel" ma:web="10329231-eff0-4925-841d-7a9dbee6c658">
      <xsd:complexType>
        <xsd:complexContent>
          <xsd:extension base="dms:MultiChoiceLookup">
            <xsd:sequence>
              <xsd:element name="Value" type="dms:Lookup" maxOccurs="unbounded" minOccurs="0" nillable="true"/>
            </xsd:sequence>
          </xsd:extension>
        </xsd:complexContent>
      </xsd:complexType>
    </xsd:element>
    <xsd:element name="md50857293d84eab8fe00aaf76e6b681" ma:index="14" nillable="true" ma:taxonomy="true" ma:internalName="md50857293d84eab8fe00aaf76e6b681" ma:taxonomyFieldName="Vastuuorganisaatio" ma:displayName="Vastuuorganisaatio" ma:default="1;#Maanpuolustuskorkeakoulu|1d1e95c4-5607-44a9-b8c6-93a9dc556a38" ma:fieldId="{6d508572-93d8-4eab-8fe0-0aaf76e6b681}" ma:sspId="50fbe2bf-a707-4daa-8370-ca94c55c0b2e" ma:termSetId="cc4e64b9-86d7-4d71-9ab6-9df6e446b12a" ma:anchorId="00000000-0000-0000-0000-000000000000" ma:open="false" ma:isKeyword="false">
      <xsd:complexType>
        <xsd:sequence>
          <xsd:element ref="pc:Terms" minOccurs="0" maxOccurs="1"/>
        </xsd:sequence>
      </xsd:complexType>
    </xsd:element>
    <xsd:element name="Dokumentin_x0020_tila" ma:index="16" nillable="true" ma:displayName="Dokumentin tila" ma:default="Luonnos" ma:internalName="Dokumentin_x0020_tila">
      <xsd:simpleType>
        <xsd:restriction base="dms:Choice">
          <xsd:enumeration value="Luonnos"/>
          <xsd:enumeration value="Valmis"/>
          <xsd:enumeration value="Siirrä asianhallintaan"/>
          <xsd:enumeration value="Siirto epäonnistui"/>
        </xsd:restriction>
      </xsd:simpleType>
    </xsd:element>
    <xsd:element name="Tehtäväluokka" ma:index="17" nillable="true" ma:displayName="Tehtäväluokka" ma:list="{788C418F-833B-4D74-8881-B5E456797AA6}" ma:internalName="Teht_x00e4_v_x00e4_luokka" ma:showField="Title" ma:web="10329231-eff0-4925-841d-7a9dbee6c658">
      <xsd:simpleType>
        <xsd:restriction base="dms:Lookup"/>
      </xsd:simpleType>
    </xsd:element>
    <xsd:element name="Asiakirjatyyppi" ma:index="18" nillable="true" ma:displayName="Asiakirjatyyppi" ma:list="{1B24C1EF-3766-40D5-A4FB-2F33D13B3BF2}" ma:internalName="Asiakirjatyyppi" ma:showField="Title" ma:web="10329231-eff0-4925-841d-7a9dbee6c658">
      <xsd:simpleType>
        <xsd:restriction base="dms:Lookup"/>
      </xsd:simpleType>
    </xsd:element>
    <xsd:element name="Asiakirjatyypintarkenne" ma:index="19" nillable="true" ma:displayName="Asiakirjatyypintarkenne" ma:list="{09924378-FF90-402E-91C6-66D5209479D9}" ma:internalName="Asiakirjatyypintarkenne" ma:showField="Title" ma:web="10329231-eff0-4925-841d-7a9dbee6c658">
      <xsd:simpleType>
        <xsd:restriction base="dms:Lookup"/>
      </xsd:simpleType>
    </xsd:element>
    <xsd:element name="Säilytysaika" ma:index="20" nillable="true" ma:displayName="Säilytysaika" ma:format="Dropdown" ma:internalName="S_x00e4_ilytysaika">
      <xsd:simpleType>
        <xsd:restriction base="dms:Choice">
          <xsd:enumeration value="2"/>
          <xsd:enumeration value="6"/>
          <xsd:enumeration value="10"/>
          <xsd:enumeration value="50"/>
          <xsd:enumeration value="säilytetään pysyvästi"/>
          <xsd:enumeration value="1"/>
          <xsd:enumeration value="3"/>
          <xsd:enumeration value="15"/>
          <xsd:enumeration value="20"/>
          <xsd:enumeration value="25"/>
          <xsd:enumeration value="30"/>
          <xsd:enumeration value="40"/>
          <xsd:enumeration value="60"/>
          <xsd:enumeration value="75"/>
          <xsd:enumeration value="100"/>
          <xsd:enumeration value="120"/>
          <xsd:enumeration value="ajantasainen tieto"/>
          <xsd:enumeration value="hävitetään kun tiedot on siirretty järjestelmään"/>
          <xsd:enumeration value="kunnes henkilö täyttää 60 vuotta"/>
          <xsd:enumeration value="materiaalin elinjakso"/>
          <xsd:enumeration value="palveluksessaoloaika"/>
          <xsd:enumeration value="palveluksessaoloaika + 2 vuotta"/>
          <xsd:enumeration value="voimassaoloaika"/>
          <xsd:enumeration value="voimassaoloaika + 2 vuotta"/>
          <xsd:enumeration value="voimassaoloaika + 6 vuotta"/>
          <xsd:enumeration value="12"/>
          <xsd:enumeration value="voimassaoloaika + 10 vuotta"/>
          <xsd:enumeration value="35"/>
          <xsd:enumeration value="45"/>
        </xsd:restriction>
      </xsd:simpleType>
    </xsd:element>
    <xsd:element name="Asianumero" ma:index="21" nillable="true" ma:displayName="Asianumero" ma:default="1511/12.04.00/2024" ma:internalName="Asianumero">
      <xsd:simpleType>
        <xsd:restriction base="dms:Text"/>
      </xsd:simpleType>
    </xsd:element>
    <xsd:element name="Julkisuusluokka" ma:index="22" nillable="true" ma:displayName="Julkisuusluokka" ma:default="Julkinen" ma:format="Dropdown" ma:internalName="Julkisuusluokka">
      <xsd:simpleType>
        <xsd:restriction base="dms:Choice">
          <xsd:enumeration value="Julkinen"/>
          <xsd:enumeration value="Ei-julkinen"/>
          <xsd:enumeration value="Osittain salassa pidettävä"/>
          <xsd:enumeration value="Salassa pidettävä"/>
        </xsd:restriction>
      </xsd:simpleType>
    </xsd:element>
    <xsd:element name="Turvallisuusluokka" ma:index="23" nillable="true" ma:displayName="Turvallisuusluokka" ma:format="Dropdown" ma:internalName="Turvallisuusluokka">
      <xsd:simpleType>
        <xsd:restriction base="dms:Choice">
          <xsd:enumeration value="ERITTÄIN SALAINEN: ST I"/>
          <xsd:enumeration value="SALAINEN: ST II"/>
          <xsd:enumeration value="LUOTTAMUKSELLINEN: ST III"/>
          <xsd:enumeration value="KÄYTTÖ RAJOITETTU: ST IV"/>
          <xsd:enumeration value="Ei turvallisuusluokiteltu"/>
        </xsd:restriction>
      </xsd:simpleType>
    </xsd:element>
    <xsd:element name="Suojaustaso" ma:index="24" nillable="true" ma:displayName="Suojaustaso" ma:format="Dropdown" ma:internalName="Suojaustaso">
      <xsd:simpleType>
        <xsd:restriction base="dms:Choice">
          <xsd:enumeration value="SALASSA PIDETTÄVÄ: ST I"/>
          <xsd:enumeration value="SALASSA PIDETTÄVÄ: ST II"/>
          <xsd:enumeration value="SALASSA PIDETTÄVÄ: ST III"/>
          <xsd:enumeration value="SALASSA PIDETTÄVÄ: ST IV"/>
          <xsd:enumeration value="Julkisuuslaki 6 §"/>
          <xsd:enumeration value="Julkisuuslaki 7 §"/>
        </xsd:restriction>
      </xsd:simpleType>
    </xsd:element>
    <xsd:element name="Salassapitoperuste" ma:index="25" nillable="true" ma:displayName="Salassapitoperuste" ma:format="Dropdown" ma:internalName="Salassapitoperuste">
      <xsd:simpleType>
        <xsd:restriction base="dms:Choice">
          <xsd:enumeration value="Julkisuuslaki 24.1 § 02 k"/>
          <xsd:enumeration value="Julkisuuslaki 24.1 § 3 kohta"/>
          <xsd:enumeration value="Julkisuuslaki 24.1 § 07 k"/>
          <xsd:enumeration value="Julkisuuslaki 24.1 § 8 kohta"/>
          <xsd:enumeration value="Julkisuuslaki 24.1 § 10 k"/>
          <xsd:enumeration value="Julkisuuslaki 24.1 § 20 kohta"/>
          <xsd:enumeration value="Julkisuuslaki 24.1 § 21 kohta"/>
          <xsd:enumeration value="Julkisuuslaki 24.1 § 22 k"/>
          <xsd:enumeration value="Julkisuuslaki 24.1 § 23 kohta"/>
          <xsd:enumeration value="Julkisuuslaki 24.1 § 25 k"/>
          <xsd:enumeration value="Julkisuuslaki 24.1 § 28 kohta"/>
          <xsd:enumeration value="Julkisuuslaki 24.1 § 29 k"/>
          <xsd:enumeration value="Julkisuuslaki 24.1 § 30 k"/>
          <xsd:enumeration value="Julkisuuslaki 24.1 § 32 k"/>
          <xsd:enumeration value="Laki kuolemansyyn selvittämisestä 15.1 §"/>
          <xsd:enumeration value="Laki potilaan asemasta ja oikeuksista 13.1 §"/>
          <xsd:enumeration value="Julkisuuslaki 6 § 2 k"/>
          <xsd:enumeration value="Julkisuuslaki 6 § 3 k"/>
          <xsd:enumeration value="Julkisuuslaki 6 § 7 k"/>
          <xsd:enumeration value="Julkisuuslaki 6 § 8 k"/>
          <xsd:enumeration value="Julkisuuslaki 6 § 9 k"/>
          <xsd:enumeration value="Julkisuuslaki 7 § 02 k"/>
          <xsd:enumeration value="Julkisuuslaki 6 § 04 k"/>
          <xsd:enumeration value="Julkisuuslaki 6 § 06 k"/>
          <xsd:enumeration value="Julkisuuslaki 6 § 01 k"/>
          <xsd:enumeration value="Julkisuuslaki 6 § 02 k"/>
          <xsd:enumeration value="Julkisuuslaki 6 § 03 k"/>
          <xsd:enumeration value="Julkisuuslaki 6 § 05 k"/>
          <xsd:enumeration value="Julkisuuslaki 6 § 07 k"/>
          <xsd:enumeration value="Julkisuuslaki 6 § 08 k"/>
          <xsd:enumeration value="Julkisuuslaki 6 § 09 k"/>
          <xsd:enumeration value="Julkisuuslaki 7 § 01 - 02 k"/>
          <xsd:enumeration value="Julkisuuslaki 7 § 03 k"/>
          <xsd:enumeration value="Julkisuuslaki 16.3 §"/>
          <xsd:enumeration value="Laki terveydenhuollon valtakunnallisista henkilörekistereistä 4.1 §"/>
          <xsd:enumeration value="Julkisuuslaki 24.1 § 01 k"/>
          <xsd:enumeration value="Julkisuuslaki 24.1 § 05 k"/>
          <xsd:enumeration value="Julkisuuslaki 24.1 § 04 k"/>
          <xsd:enumeration value="Julkisuuslaki 24.1 § 06 k"/>
          <xsd:enumeration value="Julkisuuslaki 24.1 § 08 k"/>
          <xsd:enumeration value="Julkisuuslaki 24.1 § 09 k"/>
          <xsd:enumeration value="Julkisuuslaki 24.1 § 11 k"/>
          <xsd:enumeration value="Julkisuuslaki 24.1 § 12 k"/>
          <xsd:enumeration value="Julkisuuslaki 24.1 § 13 k"/>
          <xsd:enumeration value="Julkisuuslaki 24.1 § 14 k"/>
          <xsd:enumeration value="Julkisuuslaki 24.1 § 15 k"/>
          <xsd:enumeration value="Julkisuuslaki 24.1 § 16 k"/>
          <xsd:enumeration value="Julkisuuslaki 24.1 § 17 k"/>
          <xsd:enumeration value="Julkisuuslaki 24.1 § 18 k"/>
          <xsd:enumeration value="Julkisuuslaki 24.1 § 19 k"/>
          <xsd:enumeration value="Julkisuuslaki 24.1 § 20 k"/>
          <xsd:enumeration value="Julkisuuslaki 24.1 § 24 k"/>
          <xsd:enumeration value="Julkisuuslaki 24.1 § 26 k"/>
          <xsd:enumeration value="Julkisuuslaki 24.1 § 27 k"/>
          <xsd:enumeration value="Julkisuuslaki 24.1 § 31 k"/>
          <xsd:enumeration value="Julkisuuslaki 24.1 § 21 k"/>
          <xsd:enumeration value="Julkisuuslaki 24.1 § 23 k"/>
          <xsd:enumeration value="Julkisuuslaki 24.1 § 28 k"/>
          <xsd:enumeration value="Julkisuuslaki 24.1 § 03 k"/>
          <xsd:enumeration value="Laki kansainvälisistä tietoturvallisuusvelvoitteista 6 §"/>
        </xsd:restriction>
      </xsd:simpleType>
    </xsd:element>
    <xsd:element name="SharedWithUsers" ma:index="2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329231-eff0-4925-841d-7a9dbee6c658">
      <Value>1</Value>
    </TaxCatchAll>
    <Dokumentin_x0020_tila xmlns="10329231-eff0-4925-841d-7a9dbee6c658">Luonnos</Dokumentin_x0020_tila>
    <Salassapitoperuste xmlns="10329231-eff0-4925-841d-7a9dbee6c658" xsi:nil="true"/>
    <Asiakirjatyypintarkenne xmlns="10329231-eff0-4925-841d-7a9dbee6c658" xsi:nil="true"/>
    <md50857293d84eab8fe00aaf76e6b681 xmlns="10329231-eff0-4925-841d-7a9dbee6c658">
      <Terms xmlns="http://schemas.microsoft.com/office/infopath/2007/PartnerControls">
        <TermInfo xmlns="http://schemas.microsoft.com/office/infopath/2007/PartnerControls">
          <TermName xmlns="http://schemas.microsoft.com/office/infopath/2007/PartnerControls">Maanpuolustuskorkeakoulu</TermName>
          <TermId xmlns="http://schemas.microsoft.com/office/infopath/2007/PartnerControls">1d1e95c4-5607-44a9-b8c6-93a9dc556a38</TermId>
        </TermInfo>
      </Terms>
    </md50857293d84eab8fe00aaf76e6b681>
    <TaxKeywordTaxHTField xmlns="10329231-eff0-4925-841d-7a9dbee6c658">
      <Terms xmlns="http://schemas.microsoft.com/office/infopath/2007/PartnerControls"/>
    </TaxKeywordTaxHTField>
    <Asianumero xmlns="10329231-eff0-4925-841d-7a9dbee6c658">1511/12.04.00/2024</Asianumero>
    <Dokumentin_x0020_päiväys xmlns="10329231-eff0-4925-841d-7a9dbee6c658">2025-03-05T07:48:19+00:00</Dokumentin_x0020_päiväys>
    <Asiakirjatyyppi xmlns="10329231-eff0-4925-841d-7a9dbee6c658" xsi:nil="true"/>
    <Suojaustaso xmlns="10329231-eff0-4925-841d-7a9dbee6c658" xsi:nil="true"/>
    <Julkisuusluokka xmlns="10329231-eff0-4925-841d-7a9dbee6c658">Julkinen</Julkisuusluokka>
    <Turvallisuusluokka xmlns="10329231-eff0-4925-841d-7a9dbee6c658" xsi:nil="true"/>
    <Säilytysaika xmlns="10329231-eff0-4925-841d-7a9dbee6c658" xsi:nil="true"/>
    <Tehtäväluokka xmlns="10329231-eff0-4925-841d-7a9dbee6c658" xsi:nil="true"/>
    <Lyhyt_x0020_kuvaus xmlns="10329231-eff0-4925-841d-7a9dbee6c658" xsi:nil="true"/>
  </documentManagement>
</p:properties>
</file>

<file path=customXml/itemProps1.xml><?xml version="1.0" encoding="utf-8"?>
<ds:datastoreItem xmlns:ds="http://schemas.openxmlformats.org/officeDocument/2006/customXml" ds:itemID="{76C9CC68-E72A-43BE-B2F4-9541F74519B0}">
  <ds:schemaRefs>
    <ds:schemaRef ds:uri="http://schemas.openxmlformats.org/officeDocument/2006/bibliography"/>
  </ds:schemaRefs>
</ds:datastoreItem>
</file>

<file path=customXml/itemProps2.xml><?xml version="1.0" encoding="utf-8"?>
<ds:datastoreItem xmlns:ds="http://schemas.openxmlformats.org/officeDocument/2006/customXml" ds:itemID="{A42639A4-BCBB-4D3B-8CB9-0870E20DBD5B}">
  <ds:schemaRefs>
    <ds:schemaRef ds:uri="http://schemas.microsoft.com/sharepoint/v3/contenttype/forms"/>
  </ds:schemaRefs>
</ds:datastoreItem>
</file>

<file path=customXml/itemProps3.xml><?xml version="1.0" encoding="utf-8"?>
<ds:datastoreItem xmlns:ds="http://schemas.openxmlformats.org/officeDocument/2006/customXml" ds:itemID="{BE74AFA1-6A4D-40C0-BA5F-B4243F8EB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29231-eff0-4925-841d-7a9dbee6c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8137E-B3B6-4425-BD1E-01666F50D9AA}">
  <ds:schemaRefs>
    <ds:schemaRef ds:uri="http://schemas.microsoft.com/office/2006/metadata/properties"/>
    <ds:schemaRef ds:uri="http://schemas.microsoft.com/office/infopath/2007/PartnerControls"/>
    <ds:schemaRef ds:uri="10329231-eff0-4925-841d-7a9dbee6c6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2677</Words>
  <Characters>21690</Characters>
  <Application>Microsoft Office Word</Application>
  <DocSecurity>0</DocSecurity>
  <Lines>180</Lines>
  <Paragraphs>48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Puolustusvoimat</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Höysniemi Matti PV MPKK</dc:creator>
  <cp:lastModifiedBy>Autio Juho o PV MPKK</cp:lastModifiedBy>
  <cp:revision>2</cp:revision>
  <cp:lastPrinted>2025-03-14T06:21:00Z</cp:lastPrinted>
  <dcterms:created xsi:type="dcterms:W3CDTF">2025-10-22T10:14:00Z</dcterms:created>
  <dcterms:modified xsi:type="dcterms:W3CDTF">2025-10-22T10:14:00Z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7689/01.03.00/2022</vt:lpwstr>
  </property>
  <property fmtid="{D5CDD505-2E9C-101B-9397-08002B2CF9AE}" pid="4" name="DocCardId">
    <vt:lpwstr>AS29883</vt:lpwstr>
  </property>
  <property fmtid="{D5CDD505-2E9C-101B-9397-08002B2CF9AE}" pid="5" name="Law¤0">
    <vt:lpwstr>Julkisuuslaki 6 § 09 k</vt:lpwstr>
  </property>
  <property fmtid="{D5CDD505-2E9C-101B-9397-08002B2CF9AE}" pid="6" name="PrivacyClass¤0">
    <vt:lpwstr>Julkisuuslaki 6 §</vt:lpwstr>
  </property>
  <property fmtid="{D5CDD505-2E9C-101B-9397-08002B2CF9AE}" pid="7" name="PrivacyClassification¤0">
    <vt:lpwstr>Julkisuuslaki 6 §</vt:lpwstr>
  </property>
  <property fmtid="{D5CDD505-2E9C-101B-9397-08002B2CF9AE}" pid="8" name="PrivacyClassification¤1">
    <vt:lpwstr>Julkisuuslaki 6 § 09 k</vt:lpwstr>
  </property>
  <property fmtid="{D5CDD505-2E9C-101B-9397-08002B2CF9AE}" pid="9" name="NormiLaatijaLyhenne">
    <vt:lpwstr>MPKK</vt:lpwstr>
  </property>
  <property fmtid="{D5CDD505-2E9C-101B-9397-08002B2CF9AE}" pid="10" name="NormiLaatijaSL">
    <vt:lpwstr/>
  </property>
  <property fmtid="{D5CDD505-2E9C-101B-9397-08002B2CF9AE}" pid="11" name="PrivacyClass">
    <vt:lpwstr/>
  </property>
  <property fmtid="{D5CDD505-2E9C-101B-9397-08002B2CF9AE}" pid="12" name="ContentTypeId">
    <vt:lpwstr>0x010100F915B5744C1B2541AA26CE3447D0FEA000E664BB632ED7EE418F9028B7D90D07C4</vt:lpwstr>
  </property>
  <property fmtid="{D5CDD505-2E9C-101B-9397-08002B2CF9AE}" pid="13" name="TaxKeyword">
    <vt:lpwstr/>
  </property>
  <property fmtid="{D5CDD505-2E9C-101B-9397-08002B2CF9AE}" pid="14" name="Vastuuorganisaatio">
    <vt:lpwstr>1;#Maanpuolustuskorkeakoulu|1d1e95c4-5607-44a9-b8c6-93a9dc556a38</vt:lpwstr>
  </property>
</Properties>
</file>