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ED4A" w14:textId="653EDAFA" w:rsidR="00E1712F" w:rsidRPr="00CB4F66" w:rsidRDefault="00895207" w:rsidP="00E1712F">
      <w:pPr>
        <w:autoSpaceDE w:val="0"/>
        <w:autoSpaceDN w:val="0"/>
        <w:adjustRightInd w:val="0"/>
        <w:ind w:left="0"/>
        <w:jc w:val="left"/>
        <w:rPr>
          <w:rFonts w:ascii="Arial" w:hAnsi="Arial" w:cs="Arial"/>
          <w:b/>
          <w:caps/>
          <w:u w:val="single"/>
        </w:rPr>
      </w:pPr>
      <w:bookmarkStart w:id="0" w:name="_Hlk182834982"/>
      <w:r>
        <w:rPr>
          <w:rFonts w:ascii="Arial" w:hAnsi="Arial" w:cs="Arial"/>
          <w:b/>
          <w:caps/>
          <w:u w:val="single"/>
        </w:rPr>
        <w:t>GEOPOLITIIKAN</w:t>
      </w:r>
      <w:r w:rsidR="00D91ACC">
        <w:rPr>
          <w:rFonts w:ascii="Arial" w:hAnsi="Arial" w:cs="Arial"/>
          <w:b/>
          <w:caps/>
          <w:u w:val="single"/>
        </w:rPr>
        <w:t xml:space="preserve"> </w:t>
      </w:r>
      <w:bookmarkEnd w:id="0"/>
      <w:r w:rsidR="00EC611A">
        <w:rPr>
          <w:rFonts w:ascii="Arial" w:hAnsi="Arial" w:cs="Arial"/>
          <w:b/>
          <w:caps/>
          <w:u w:val="single"/>
        </w:rPr>
        <w:t xml:space="preserve">JA GEOTALOUDEN </w:t>
      </w:r>
      <w:r w:rsidR="00E1712F" w:rsidRPr="00CB4F66">
        <w:rPr>
          <w:rFonts w:ascii="Arial" w:hAnsi="Arial" w:cs="Arial"/>
          <w:b/>
          <w:caps/>
          <w:u w:val="single"/>
        </w:rPr>
        <w:t xml:space="preserve">professorin viran </w:t>
      </w:r>
      <w:r w:rsidR="00617D43" w:rsidRPr="00CB4F66">
        <w:rPr>
          <w:rFonts w:ascii="Arial" w:hAnsi="Arial" w:cs="Arial"/>
          <w:b/>
          <w:caps/>
          <w:u w:val="single"/>
        </w:rPr>
        <w:t>Virantäyttöseloste</w:t>
      </w:r>
    </w:p>
    <w:p w14:paraId="6F40E078" w14:textId="77777777" w:rsidR="00617D43" w:rsidRDefault="00617D43" w:rsidP="0082149C">
      <w:pPr>
        <w:tabs>
          <w:tab w:val="left" w:pos="700"/>
          <w:tab w:val="left" w:pos="3700"/>
        </w:tabs>
        <w:rPr>
          <w:rFonts w:ascii="Arial" w:hAnsi="Arial" w:cs="Arial"/>
        </w:rPr>
      </w:pPr>
    </w:p>
    <w:p w14:paraId="7EE4A14B" w14:textId="0BA224E6" w:rsidR="00730931" w:rsidRDefault="00730931" w:rsidP="00730931">
      <w:pPr>
        <w:ind w:left="0"/>
        <w:rPr>
          <w:rFonts w:ascii="Arial" w:hAnsi="Arial" w:cs="Arial"/>
          <w:b/>
        </w:rPr>
      </w:pPr>
      <w:r w:rsidRPr="00730931">
        <w:rPr>
          <w:rFonts w:ascii="Arial" w:hAnsi="Arial" w:cs="Arial"/>
          <w:b/>
        </w:rPr>
        <w:t>Täytettävä virk</w:t>
      </w:r>
      <w:r w:rsidR="002351C6">
        <w:rPr>
          <w:rFonts w:ascii="Arial" w:hAnsi="Arial" w:cs="Arial"/>
          <w:b/>
        </w:rPr>
        <w:t>a ja viran tehtäväal</w:t>
      </w:r>
      <w:r w:rsidRPr="00730931">
        <w:rPr>
          <w:rFonts w:ascii="Arial" w:hAnsi="Arial" w:cs="Arial"/>
          <w:b/>
        </w:rPr>
        <w:t>a</w:t>
      </w:r>
    </w:p>
    <w:p w14:paraId="6BC581A8" w14:textId="77777777" w:rsidR="00730931" w:rsidRPr="00730931" w:rsidRDefault="00730931" w:rsidP="00730931">
      <w:pPr>
        <w:ind w:left="0"/>
        <w:rPr>
          <w:rFonts w:ascii="Arial" w:hAnsi="Arial" w:cs="Arial"/>
          <w:b/>
        </w:rPr>
      </w:pPr>
    </w:p>
    <w:p w14:paraId="00627FCC" w14:textId="3F96AB81" w:rsidR="00A4118B" w:rsidRPr="000A09ED" w:rsidRDefault="00D97F78" w:rsidP="00D44858">
      <w:pPr>
        <w:rPr>
          <w:rFonts w:ascii="Arial" w:hAnsi="Arial" w:cs="Arial"/>
        </w:rPr>
      </w:pPr>
      <w:r w:rsidRPr="00345AA7">
        <w:rPr>
          <w:rFonts w:ascii="Arial" w:hAnsi="Arial" w:cs="Arial"/>
        </w:rPr>
        <w:t xml:space="preserve">Virantäytön kohteena on professorin virka, jossa nimitettävä henkilö tekee </w:t>
      </w:r>
      <w:r w:rsidR="0016230B" w:rsidRPr="00345AA7">
        <w:rPr>
          <w:rFonts w:ascii="Arial" w:hAnsi="Arial" w:cs="Arial"/>
        </w:rPr>
        <w:t xml:space="preserve">tutkimusta </w:t>
      </w:r>
      <w:r w:rsidR="00EC611A" w:rsidRPr="00345AA7">
        <w:rPr>
          <w:rFonts w:ascii="Arial" w:hAnsi="Arial" w:cs="Arial"/>
        </w:rPr>
        <w:t xml:space="preserve">geopolitiikan </w:t>
      </w:r>
      <w:r w:rsidR="0016230B" w:rsidRPr="00345AA7">
        <w:rPr>
          <w:rFonts w:ascii="Arial" w:hAnsi="Arial" w:cs="Arial"/>
        </w:rPr>
        <w:t xml:space="preserve">ja </w:t>
      </w:r>
      <w:proofErr w:type="spellStart"/>
      <w:r w:rsidR="00EC611A" w:rsidRPr="00345AA7">
        <w:rPr>
          <w:rFonts w:ascii="Arial" w:hAnsi="Arial" w:cs="Arial"/>
        </w:rPr>
        <w:t>geotalouden</w:t>
      </w:r>
      <w:proofErr w:type="spellEnd"/>
      <w:r w:rsidR="00EC611A" w:rsidRPr="00345AA7">
        <w:rPr>
          <w:rFonts w:ascii="Arial" w:hAnsi="Arial" w:cs="Arial"/>
        </w:rPr>
        <w:t xml:space="preserve"> </w:t>
      </w:r>
      <w:r w:rsidRPr="00345AA7">
        <w:rPr>
          <w:rFonts w:ascii="Arial" w:hAnsi="Arial" w:cs="Arial"/>
        </w:rPr>
        <w:t>ala</w:t>
      </w:r>
      <w:r w:rsidR="0016230B" w:rsidRPr="00345AA7">
        <w:rPr>
          <w:rFonts w:ascii="Arial" w:hAnsi="Arial" w:cs="Arial"/>
        </w:rPr>
        <w:t>lla</w:t>
      </w:r>
      <w:r w:rsidR="00986433" w:rsidRPr="00345AA7">
        <w:rPr>
          <w:rFonts w:ascii="Arial" w:hAnsi="Arial" w:cs="Arial"/>
        </w:rPr>
        <w:t xml:space="preserve">, </w:t>
      </w:r>
      <w:r w:rsidRPr="00345AA7">
        <w:rPr>
          <w:rFonts w:ascii="Arial" w:hAnsi="Arial" w:cs="Arial"/>
        </w:rPr>
        <w:t xml:space="preserve">antaa tutkimukseen ja alan parhaisiin käytäntöihin perustuvaa </w:t>
      </w:r>
      <w:r w:rsidR="00986433" w:rsidRPr="00345AA7">
        <w:rPr>
          <w:rFonts w:ascii="Arial" w:hAnsi="Arial" w:cs="Arial"/>
        </w:rPr>
        <w:t xml:space="preserve">opetusta </w:t>
      </w:r>
      <w:r w:rsidRPr="00345AA7">
        <w:rPr>
          <w:rFonts w:ascii="Arial" w:hAnsi="Arial" w:cs="Arial"/>
        </w:rPr>
        <w:t xml:space="preserve">sekä osallistuu </w:t>
      </w:r>
      <w:r w:rsidR="00986433" w:rsidRPr="00345AA7">
        <w:rPr>
          <w:rFonts w:ascii="Arial" w:hAnsi="Arial" w:cs="Arial"/>
        </w:rPr>
        <w:t>yhteiskunnalliseen vuorovaikutukseen</w:t>
      </w:r>
      <w:r w:rsidR="009E43DB">
        <w:rPr>
          <w:rFonts w:ascii="Arial" w:hAnsi="Arial" w:cs="Arial"/>
        </w:rPr>
        <w:t xml:space="preserve"> ja kokonais</w:t>
      </w:r>
      <w:r w:rsidR="0034311A">
        <w:rPr>
          <w:rFonts w:ascii="Arial" w:hAnsi="Arial" w:cs="Arial"/>
        </w:rPr>
        <w:t>maanpuolustuksen</w:t>
      </w:r>
      <w:r w:rsidR="009E43DB">
        <w:rPr>
          <w:rFonts w:ascii="Arial" w:hAnsi="Arial" w:cs="Arial"/>
        </w:rPr>
        <w:t xml:space="preserve"> pitkäjänteiseen kehittämiseen</w:t>
      </w:r>
      <w:r w:rsidR="00986433" w:rsidRPr="00345AA7">
        <w:rPr>
          <w:rFonts w:ascii="Arial" w:hAnsi="Arial" w:cs="Arial"/>
        </w:rPr>
        <w:t xml:space="preserve">. Tämän viran tehtäväalaksi on </w:t>
      </w:r>
      <w:r w:rsidR="00A313BC">
        <w:rPr>
          <w:rFonts w:ascii="Arial" w:hAnsi="Arial" w:cs="Arial"/>
        </w:rPr>
        <w:t>p</w:t>
      </w:r>
      <w:r w:rsidR="00291F35">
        <w:rPr>
          <w:rFonts w:ascii="Arial" w:hAnsi="Arial" w:cs="Arial"/>
        </w:rPr>
        <w:t xml:space="preserve">uolustusministeriön perustamispäätöksessä </w:t>
      </w:r>
      <w:r w:rsidR="00986433" w:rsidRPr="00791E49">
        <w:rPr>
          <w:rFonts w:ascii="Arial" w:hAnsi="Arial" w:cs="Arial"/>
        </w:rPr>
        <w:t>määritelty</w:t>
      </w:r>
      <w:r w:rsidR="00E64DE7" w:rsidRPr="00791E49">
        <w:rPr>
          <w:rFonts w:ascii="Arial" w:hAnsi="Arial" w:cs="Arial"/>
        </w:rPr>
        <w:t xml:space="preserve"> ”</w:t>
      </w:r>
      <w:r w:rsidR="0016230B" w:rsidRPr="00791E49">
        <w:rPr>
          <w:rFonts w:ascii="Arial" w:hAnsi="Arial" w:cs="Arial"/>
        </w:rPr>
        <w:t>Geo</w:t>
      </w:r>
      <w:r w:rsidR="00EC611A" w:rsidRPr="00791E49">
        <w:rPr>
          <w:rFonts w:ascii="Arial" w:hAnsi="Arial" w:cs="Arial"/>
        </w:rPr>
        <w:t xml:space="preserve">politiikka ja </w:t>
      </w:r>
      <w:proofErr w:type="spellStart"/>
      <w:r w:rsidR="00EC611A" w:rsidRPr="00791E49">
        <w:rPr>
          <w:rFonts w:ascii="Arial" w:hAnsi="Arial" w:cs="Arial"/>
        </w:rPr>
        <w:t>geo</w:t>
      </w:r>
      <w:r w:rsidR="0016230B" w:rsidRPr="00791E49">
        <w:rPr>
          <w:rFonts w:ascii="Arial" w:hAnsi="Arial" w:cs="Arial"/>
        </w:rPr>
        <w:t>talous</w:t>
      </w:r>
      <w:proofErr w:type="spellEnd"/>
      <w:r w:rsidR="00E64DE7" w:rsidRPr="00791E49">
        <w:rPr>
          <w:rFonts w:ascii="Arial" w:hAnsi="Arial" w:cs="Arial"/>
        </w:rPr>
        <w:t>” (ruots. ”</w:t>
      </w:r>
      <w:proofErr w:type="spellStart"/>
      <w:r w:rsidR="00EC611A" w:rsidRPr="00791E49">
        <w:rPr>
          <w:rFonts w:ascii="Arial" w:hAnsi="Arial" w:cs="Arial"/>
        </w:rPr>
        <w:t>Geopolitik</w:t>
      </w:r>
      <w:proofErr w:type="spellEnd"/>
      <w:r w:rsidR="00EC611A" w:rsidRPr="00791E49">
        <w:rPr>
          <w:rFonts w:ascii="Arial" w:hAnsi="Arial" w:cs="Arial"/>
        </w:rPr>
        <w:t xml:space="preserve"> </w:t>
      </w:r>
      <w:proofErr w:type="spellStart"/>
      <w:r w:rsidR="00EC611A" w:rsidRPr="00791E49">
        <w:rPr>
          <w:rFonts w:ascii="Arial" w:hAnsi="Arial" w:cs="Arial"/>
        </w:rPr>
        <w:t>och</w:t>
      </w:r>
      <w:proofErr w:type="spellEnd"/>
      <w:r w:rsidR="00EC611A" w:rsidRPr="00791E49">
        <w:rPr>
          <w:rFonts w:ascii="Arial" w:hAnsi="Arial" w:cs="Arial"/>
        </w:rPr>
        <w:t xml:space="preserve"> </w:t>
      </w:r>
      <w:proofErr w:type="spellStart"/>
      <w:r w:rsidR="00EC611A" w:rsidRPr="00791E49">
        <w:rPr>
          <w:rFonts w:ascii="Arial" w:hAnsi="Arial" w:cs="Arial"/>
        </w:rPr>
        <w:t>g</w:t>
      </w:r>
      <w:r w:rsidR="0016230B" w:rsidRPr="00791E49">
        <w:rPr>
          <w:rFonts w:ascii="Arial" w:hAnsi="Arial" w:cs="Arial"/>
        </w:rPr>
        <w:t>eoekonomi</w:t>
      </w:r>
      <w:proofErr w:type="spellEnd"/>
      <w:r w:rsidR="00E64DE7" w:rsidRPr="00791E49">
        <w:rPr>
          <w:rFonts w:ascii="Arial" w:hAnsi="Arial" w:cs="Arial"/>
        </w:rPr>
        <w:t>”, engl. ”</w:t>
      </w:r>
      <w:proofErr w:type="spellStart"/>
      <w:r w:rsidR="00EC611A" w:rsidRPr="00791E49">
        <w:rPr>
          <w:rFonts w:ascii="Arial" w:hAnsi="Arial" w:cs="Arial"/>
        </w:rPr>
        <w:t>Geopolitics</w:t>
      </w:r>
      <w:proofErr w:type="spellEnd"/>
      <w:r w:rsidR="00EC611A" w:rsidRPr="00791E49">
        <w:rPr>
          <w:rFonts w:ascii="Arial" w:hAnsi="Arial" w:cs="Arial"/>
        </w:rPr>
        <w:t xml:space="preserve"> and </w:t>
      </w:r>
      <w:proofErr w:type="spellStart"/>
      <w:r w:rsidR="00EC611A" w:rsidRPr="00791E49">
        <w:rPr>
          <w:rFonts w:ascii="Arial" w:hAnsi="Arial" w:cs="Arial"/>
        </w:rPr>
        <w:t>g</w:t>
      </w:r>
      <w:r w:rsidR="0016230B" w:rsidRPr="00791E49">
        <w:rPr>
          <w:rFonts w:ascii="Arial" w:hAnsi="Arial" w:cs="Arial"/>
        </w:rPr>
        <w:t>eoeconomics</w:t>
      </w:r>
      <w:proofErr w:type="spellEnd"/>
      <w:r w:rsidR="00E64DE7" w:rsidRPr="00791E49">
        <w:rPr>
          <w:rFonts w:ascii="Arial" w:hAnsi="Arial" w:cs="Arial"/>
        </w:rPr>
        <w:t>”)</w:t>
      </w:r>
      <w:r w:rsidR="00D44858" w:rsidRPr="00791E49">
        <w:rPr>
          <w:rFonts w:ascii="Arial" w:hAnsi="Arial" w:cs="Arial"/>
        </w:rPr>
        <w:t>.</w:t>
      </w:r>
      <w:r w:rsidR="00D44858" w:rsidRPr="000A09ED">
        <w:rPr>
          <w:rFonts w:ascii="Arial" w:hAnsi="Arial" w:cs="Arial"/>
        </w:rPr>
        <w:t xml:space="preserve"> </w:t>
      </w:r>
    </w:p>
    <w:p w14:paraId="7480A4BF" w14:textId="2FB8EE95" w:rsidR="00986433" w:rsidRPr="000A09ED" w:rsidRDefault="00986433" w:rsidP="0033362F">
      <w:pPr>
        <w:ind w:left="0"/>
        <w:rPr>
          <w:rFonts w:ascii="Arial" w:hAnsi="Arial" w:cs="Arial"/>
        </w:rPr>
      </w:pPr>
    </w:p>
    <w:p w14:paraId="5C408195" w14:textId="7DEAD98A" w:rsidR="00730931" w:rsidRPr="00E92795" w:rsidRDefault="00730931" w:rsidP="00730931">
      <w:pPr>
        <w:ind w:left="0"/>
        <w:rPr>
          <w:rFonts w:ascii="Arial" w:hAnsi="Arial" w:cs="Arial"/>
          <w:b/>
        </w:rPr>
      </w:pPr>
      <w:r w:rsidRPr="000A09ED">
        <w:rPr>
          <w:rFonts w:ascii="Arial" w:hAnsi="Arial" w:cs="Arial"/>
          <w:b/>
        </w:rPr>
        <w:t>Viran sijoituspaikka</w:t>
      </w:r>
    </w:p>
    <w:p w14:paraId="31B82232" w14:textId="77777777" w:rsidR="00730931" w:rsidRPr="00E92795" w:rsidRDefault="00730931" w:rsidP="00730931">
      <w:pPr>
        <w:ind w:left="0"/>
        <w:rPr>
          <w:rFonts w:ascii="Arial" w:hAnsi="Arial" w:cs="Arial"/>
          <w:b/>
        </w:rPr>
      </w:pPr>
    </w:p>
    <w:p w14:paraId="063D394A" w14:textId="2FB9232A" w:rsidR="00986433" w:rsidRPr="002E26A6" w:rsidRDefault="00D44858" w:rsidP="00986433">
      <w:pPr>
        <w:rPr>
          <w:rFonts w:ascii="Arial" w:hAnsi="Arial" w:cs="Arial"/>
        </w:rPr>
      </w:pPr>
      <w:r w:rsidRPr="00E92795">
        <w:rPr>
          <w:rFonts w:ascii="Arial" w:hAnsi="Arial" w:cs="Arial"/>
        </w:rPr>
        <w:t xml:space="preserve">Virka on sijoitettu Maanpuolustuskorkeakoulun </w:t>
      </w:r>
      <w:r w:rsidR="00A21FBC">
        <w:rPr>
          <w:rFonts w:ascii="Arial" w:hAnsi="Arial" w:cs="Arial"/>
        </w:rPr>
        <w:t>S</w:t>
      </w:r>
      <w:r w:rsidR="00E64DE7">
        <w:rPr>
          <w:rFonts w:ascii="Arial" w:hAnsi="Arial" w:cs="Arial"/>
        </w:rPr>
        <w:t>otataidon laitokselle</w:t>
      </w:r>
      <w:r w:rsidRPr="00E92795">
        <w:rPr>
          <w:rFonts w:ascii="Arial" w:hAnsi="Arial" w:cs="Arial"/>
        </w:rPr>
        <w:t>, jossa on myös</w:t>
      </w:r>
      <w:r>
        <w:rPr>
          <w:rFonts w:ascii="Arial" w:hAnsi="Arial" w:cs="Arial"/>
        </w:rPr>
        <w:t xml:space="preserve"> </w:t>
      </w:r>
      <w:r w:rsidR="00A21FBC">
        <w:rPr>
          <w:rFonts w:ascii="Arial" w:hAnsi="Arial" w:cs="Arial"/>
        </w:rPr>
        <w:t>s</w:t>
      </w:r>
      <w:r w:rsidR="00E64DE7">
        <w:rPr>
          <w:rFonts w:ascii="Arial" w:hAnsi="Arial" w:cs="Arial"/>
        </w:rPr>
        <w:t xml:space="preserve">trategian ja sotahistorian </w:t>
      </w:r>
      <w:r w:rsidR="00A21FBC">
        <w:rPr>
          <w:rFonts w:ascii="Arial" w:hAnsi="Arial" w:cs="Arial"/>
        </w:rPr>
        <w:t>professorin virat</w:t>
      </w:r>
      <w:r w:rsidR="00E64DE7">
        <w:rPr>
          <w:rFonts w:ascii="Arial" w:hAnsi="Arial" w:cs="Arial"/>
        </w:rPr>
        <w:t xml:space="preserve">, sotahistorian </w:t>
      </w:r>
      <w:r w:rsidR="0090475B">
        <w:rPr>
          <w:rFonts w:ascii="Arial" w:hAnsi="Arial" w:cs="Arial"/>
        </w:rPr>
        <w:t xml:space="preserve">ja strategian </w:t>
      </w:r>
      <w:r w:rsidR="00E64DE7">
        <w:rPr>
          <w:rFonts w:ascii="Arial" w:hAnsi="Arial" w:cs="Arial"/>
        </w:rPr>
        <w:t xml:space="preserve">apulaisprofessorin </w:t>
      </w:r>
      <w:r w:rsidR="0090475B">
        <w:rPr>
          <w:rFonts w:ascii="Arial" w:hAnsi="Arial" w:cs="Arial"/>
        </w:rPr>
        <w:t>virat</w:t>
      </w:r>
      <w:r w:rsidR="00E64DE7">
        <w:rPr>
          <w:rFonts w:ascii="Arial" w:hAnsi="Arial" w:cs="Arial"/>
        </w:rPr>
        <w:t xml:space="preserve">, operaatiotaidon ja taktiikan kolme sotilasprofessorin virkaa ja </w:t>
      </w:r>
      <w:r w:rsidR="00EC611A">
        <w:rPr>
          <w:rFonts w:ascii="Arial" w:hAnsi="Arial" w:cs="Arial"/>
        </w:rPr>
        <w:t>yksi</w:t>
      </w:r>
      <w:r w:rsidR="00E64DE7">
        <w:rPr>
          <w:rFonts w:ascii="Arial" w:hAnsi="Arial" w:cs="Arial"/>
        </w:rPr>
        <w:t xml:space="preserve"> apulaissotilasprofessori</w:t>
      </w:r>
      <w:r w:rsidR="005B4827">
        <w:rPr>
          <w:rFonts w:ascii="Arial" w:hAnsi="Arial" w:cs="Arial"/>
        </w:rPr>
        <w:t>n</w:t>
      </w:r>
      <w:r w:rsidR="00E64DE7">
        <w:rPr>
          <w:rFonts w:ascii="Arial" w:hAnsi="Arial" w:cs="Arial"/>
        </w:rPr>
        <w:t xml:space="preserve"> virka</w:t>
      </w:r>
      <w:r w:rsidR="00A21FBC">
        <w:rPr>
          <w:rFonts w:ascii="Arial" w:hAnsi="Arial" w:cs="Arial"/>
        </w:rPr>
        <w:t xml:space="preserve">. </w:t>
      </w:r>
      <w:r>
        <w:rPr>
          <w:rFonts w:ascii="Arial" w:hAnsi="Arial" w:cs="Arial"/>
        </w:rPr>
        <w:t>Lisäksi laitoksella on</w:t>
      </w:r>
      <w:r w:rsidR="00A21FBC">
        <w:rPr>
          <w:rFonts w:ascii="Arial" w:hAnsi="Arial" w:cs="Arial"/>
        </w:rPr>
        <w:t xml:space="preserve"> </w:t>
      </w:r>
      <w:r w:rsidR="00E64DE7">
        <w:rPr>
          <w:rFonts w:ascii="Arial" w:hAnsi="Arial" w:cs="Arial"/>
        </w:rPr>
        <w:t xml:space="preserve">Venäjän turvallisuuspolitiikan </w:t>
      </w:r>
      <w:r w:rsidR="00A21FBC">
        <w:rPr>
          <w:rFonts w:ascii="Arial" w:hAnsi="Arial" w:cs="Arial"/>
        </w:rPr>
        <w:t xml:space="preserve">yhteisprofessuuri </w:t>
      </w:r>
      <w:r w:rsidR="00E64DE7">
        <w:rPr>
          <w:rFonts w:ascii="Arial" w:hAnsi="Arial" w:cs="Arial"/>
        </w:rPr>
        <w:t>Helsingin yli</w:t>
      </w:r>
      <w:r w:rsidR="00A21FBC">
        <w:rPr>
          <w:rFonts w:ascii="Arial" w:hAnsi="Arial" w:cs="Arial"/>
        </w:rPr>
        <w:t xml:space="preserve">opiston </w:t>
      </w:r>
      <w:r w:rsidR="00E64DE7">
        <w:rPr>
          <w:rFonts w:ascii="Arial" w:hAnsi="Arial" w:cs="Arial"/>
        </w:rPr>
        <w:t xml:space="preserve">ja tiedustelututkimuksen </w:t>
      </w:r>
      <w:r w:rsidR="00A21FBC">
        <w:rPr>
          <w:rFonts w:ascii="Arial" w:hAnsi="Arial" w:cs="Arial"/>
        </w:rPr>
        <w:t xml:space="preserve">yhteisprofessuuri </w:t>
      </w:r>
      <w:r w:rsidR="00E64DE7">
        <w:rPr>
          <w:rFonts w:ascii="Arial" w:hAnsi="Arial" w:cs="Arial"/>
        </w:rPr>
        <w:t xml:space="preserve">Turun </w:t>
      </w:r>
      <w:r>
        <w:rPr>
          <w:rFonts w:ascii="Arial" w:hAnsi="Arial" w:cs="Arial"/>
        </w:rPr>
        <w:t xml:space="preserve">yliopiston kanssa. </w:t>
      </w:r>
    </w:p>
    <w:p w14:paraId="75CB6FC5" w14:textId="2729EC16" w:rsidR="00986433" w:rsidRDefault="00986433" w:rsidP="00986433">
      <w:pPr>
        <w:rPr>
          <w:rFonts w:ascii="Arial" w:hAnsi="Arial" w:cs="Arial"/>
        </w:rPr>
      </w:pPr>
    </w:p>
    <w:p w14:paraId="1B5B4950" w14:textId="45C76F38" w:rsidR="00730931" w:rsidRDefault="00730931" w:rsidP="00730931">
      <w:pPr>
        <w:ind w:left="0"/>
        <w:rPr>
          <w:rFonts w:ascii="Arial" w:hAnsi="Arial" w:cs="Arial"/>
          <w:b/>
        </w:rPr>
      </w:pPr>
      <w:r>
        <w:rPr>
          <w:rFonts w:ascii="Arial" w:hAnsi="Arial" w:cs="Arial"/>
          <w:b/>
        </w:rPr>
        <w:t>Virantäyttömuoto</w:t>
      </w:r>
    </w:p>
    <w:p w14:paraId="0E52D8FE" w14:textId="77777777" w:rsidR="00730931" w:rsidRPr="002E26A6" w:rsidRDefault="00730931" w:rsidP="00986433">
      <w:pPr>
        <w:rPr>
          <w:rFonts w:ascii="Arial" w:hAnsi="Arial" w:cs="Arial"/>
        </w:rPr>
      </w:pPr>
    </w:p>
    <w:p w14:paraId="4FB138BB" w14:textId="77777777" w:rsidR="00F30DFB" w:rsidRPr="00E92795" w:rsidRDefault="00986433" w:rsidP="00F30DFB">
      <w:pPr>
        <w:rPr>
          <w:rFonts w:ascii="Arial" w:hAnsi="Arial" w:cs="Arial"/>
          <w:u w:val="single"/>
        </w:rPr>
      </w:pPr>
      <w:r w:rsidRPr="00F30DFB">
        <w:rPr>
          <w:rFonts w:ascii="Arial" w:hAnsi="Arial" w:cs="Arial"/>
        </w:rPr>
        <w:t xml:space="preserve">Virka </w:t>
      </w:r>
      <w:r w:rsidR="00730931" w:rsidRPr="00F30DFB">
        <w:rPr>
          <w:rFonts w:ascii="Arial" w:hAnsi="Arial" w:cs="Arial"/>
        </w:rPr>
        <w:t xml:space="preserve">esitetään täytettäväksi </w:t>
      </w:r>
      <w:r w:rsidR="00291F35" w:rsidRPr="00906BF1">
        <w:rPr>
          <w:rFonts w:ascii="Arial" w:hAnsi="Arial" w:cs="Arial"/>
        </w:rPr>
        <w:t xml:space="preserve">hakumenettelyllä </w:t>
      </w:r>
      <w:r w:rsidR="00895207" w:rsidRPr="00906BF1">
        <w:rPr>
          <w:rFonts w:ascii="Arial" w:hAnsi="Arial" w:cs="Arial"/>
        </w:rPr>
        <w:t>viiden vuoden määräajaksi</w:t>
      </w:r>
      <w:r w:rsidR="00291F35" w:rsidRPr="00906BF1">
        <w:rPr>
          <w:rFonts w:ascii="Arial" w:hAnsi="Arial" w:cs="Arial"/>
        </w:rPr>
        <w:t xml:space="preserve">. </w:t>
      </w:r>
      <w:r w:rsidR="00F30DFB" w:rsidRPr="00906BF1">
        <w:rPr>
          <w:rFonts w:ascii="Arial" w:hAnsi="Arial" w:cs="Arial"/>
        </w:rPr>
        <w:t>Virka täytetään aikaisintaan 1.1.2026</w:t>
      </w:r>
      <w:r w:rsidR="00F30DFB" w:rsidRPr="00906BF1">
        <w:rPr>
          <w:rFonts w:ascii="Arial" w:hAnsi="Arial"/>
        </w:rPr>
        <w:t xml:space="preserve"> alkaen</w:t>
      </w:r>
      <w:r w:rsidR="00F30DFB" w:rsidRPr="00906BF1">
        <w:rPr>
          <w:rFonts w:ascii="Arial" w:hAnsi="Arial" w:cs="Arial"/>
        </w:rPr>
        <w:t>. Tarkempi ajankohta virassa aloittamisesta sovitaan virkaan nimitettävän henkilön kanssa.</w:t>
      </w:r>
      <w:r w:rsidR="00F30DFB">
        <w:rPr>
          <w:rFonts w:ascii="Arial" w:hAnsi="Arial" w:cs="Arial"/>
          <w:u w:val="single"/>
        </w:rPr>
        <w:t xml:space="preserve"> </w:t>
      </w:r>
    </w:p>
    <w:p w14:paraId="188BD8FF" w14:textId="5CDA42B6" w:rsidR="00986433" w:rsidRPr="00E92795" w:rsidRDefault="00986433" w:rsidP="00986433">
      <w:pPr>
        <w:rPr>
          <w:rFonts w:ascii="Arial" w:hAnsi="Arial" w:cs="Arial"/>
          <w:u w:val="single"/>
        </w:rPr>
      </w:pPr>
    </w:p>
    <w:p w14:paraId="48106F00" w14:textId="0F029635" w:rsidR="00986433" w:rsidRPr="00E92795" w:rsidRDefault="00986433" w:rsidP="00986433">
      <w:pPr>
        <w:rPr>
          <w:rFonts w:ascii="Arial" w:hAnsi="Arial" w:cs="Arial"/>
        </w:rPr>
      </w:pPr>
    </w:p>
    <w:p w14:paraId="1D86F474" w14:textId="03395A60" w:rsidR="00730931" w:rsidRDefault="00730931" w:rsidP="00730931">
      <w:pPr>
        <w:ind w:left="0"/>
        <w:rPr>
          <w:rFonts w:ascii="Arial" w:hAnsi="Arial" w:cs="Arial"/>
          <w:b/>
        </w:rPr>
      </w:pPr>
      <w:r w:rsidRPr="00E92795">
        <w:rPr>
          <w:rFonts w:ascii="Arial" w:hAnsi="Arial" w:cs="Arial"/>
          <w:b/>
        </w:rPr>
        <w:t>Viran palkkaus ja tehtävät</w:t>
      </w:r>
    </w:p>
    <w:p w14:paraId="71492114" w14:textId="77777777" w:rsidR="00730931" w:rsidRPr="002E26A6" w:rsidRDefault="00730931" w:rsidP="00986433">
      <w:pPr>
        <w:rPr>
          <w:rFonts w:ascii="Arial" w:hAnsi="Arial" w:cs="Arial"/>
        </w:rPr>
      </w:pPr>
    </w:p>
    <w:p w14:paraId="397F2DF7" w14:textId="31EB364E" w:rsidR="00986433" w:rsidRDefault="00291F35" w:rsidP="00986433">
      <w:pPr>
        <w:rPr>
          <w:rFonts w:ascii="Arial" w:hAnsi="Arial" w:cs="Arial"/>
        </w:rPr>
      </w:pPr>
      <w:r>
        <w:rPr>
          <w:rFonts w:ascii="Arial" w:hAnsi="Arial" w:cs="Arial"/>
        </w:rPr>
        <w:t xml:space="preserve">Professorin </w:t>
      </w:r>
      <w:r w:rsidR="00730931">
        <w:rPr>
          <w:rFonts w:ascii="Arial" w:hAnsi="Arial" w:cs="Arial"/>
        </w:rPr>
        <w:t>p</w:t>
      </w:r>
      <w:r w:rsidR="00730931" w:rsidRPr="00E14341">
        <w:rPr>
          <w:rFonts w:ascii="Arial" w:hAnsi="Arial" w:cs="Arial"/>
        </w:rPr>
        <w:t xml:space="preserve">alkkaus määräytyy </w:t>
      </w:r>
      <w:r w:rsidR="00730931">
        <w:rPr>
          <w:rFonts w:ascii="Arial" w:hAnsi="Arial" w:cs="Arial"/>
        </w:rPr>
        <w:t xml:space="preserve">Puolustusvoimissa </w:t>
      </w:r>
      <w:r w:rsidR="00730931" w:rsidRPr="00E14341">
        <w:rPr>
          <w:rFonts w:ascii="Arial" w:hAnsi="Arial" w:cs="Arial"/>
        </w:rPr>
        <w:t xml:space="preserve">käytetyn </w:t>
      </w:r>
      <w:r w:rsidR="00E64DE7">
        <w:rPr>
          <w:rFonts w:ascii="Arial" w:hAnsi="Arial" w:cs="Arial"/>
        </w:rPr>
        <w:t>ES</w:t>
      </w:r>
      <w:r w:rsidR="00730931">
        <w:rPr>
          <w:rFonts w:ascii="Arial" w:hAnsi="Arial" w:cs="Arial"/>
        </w:rPr>
        <w:t>J</w:t>
      </w:r>
      <w:r w:rsidR="00730931" w:rsidRPr="00E14341">
        <w:rPr>
          <w:rFonts w:ascii="Arial" w:hAnsi="Arial" w:cs="Arial"/>
        </w:rPr>
        <w:t>A-palkkausjärjes</w:t>
      </w:r>
      <w:r w:rsidR="00730931" w:rsidRPr="00E14341">
        <w:rPr>
          <w:rFonts w:ascii="Arial" w:hAnsi="Arial" w:cs="Arial"/>
        </w:rPr>
        <w:softHyphen/>
        <w:t>telmän</w:t>
      </w:r>
      <w:r w:rsidR="00730931">
        <w:rPr>
          <w:rFonts w:ascii="Arial" w:hAnsi="Arial" w:cs="Arial"/>
        </w:rPr>
        <w:t xml:space="preserve"> </w:t>
      </w:r>
      <w:r w:rsidR="00730931" w:rsidRPr="00111468">
        <w:rPr>
          <w:rFonts w:ascii="Arial" w:hAnsi="Arial" w:cs="Arial"/>
        </w:rPr>
        <w:t xml:space="preserve">tehtävän vaativuustason </w:t>
      </w:r>
      <w:r w:rsidR="00F30DFB">
        <w:rPr>
          <w:rFonts w:ascii="Arial" w:hAnsi="Arial" w:cs="Arial"/>
        </w:rPr>
        <w:t xml:space="preserve">17 </w:t>
      </w:r>
      <w:r w:rsidR="00730931" w:rsidRPr="00E14341">
        <w:rPr>
          <w:rFonts w:ascii="Arial" w:hAnsi="Arial" w:cs="Arial"/>
        </w:rPr>
        <w:t>mukaisesti</w:t>
      </w:r>
      <w:r w:rsidR="00730931" w:rsidRPr="00CB4F66">
        <w:rPr>
          <w:rFonts w:ascii="Arial" w:hAnsi="Arial" w:cs="Arial"/>
        </w:rPr>
        <w:t xml:space="preserve">. </w:t>
      </w:r>
      <w:r w:rsidR="00827D68">
        <w:rPr>
          <w:rFonts w:ascii="Arial" w:hAnsi="Arial" w:cs="Arial"/>
        </w:rPr>
        <w:t xml:space="preserve">Vuosittaisissa </w:t>
      </w:r>
      <w:r w:rsidR="00986433" w:rsidRPr="002E26A6">
        <w:rPr>
          <w:rFonts w:ascii="Arial" w:hAnsi="Arial" w:cs="Arial"/>
        </w:rPr>
        <w:t xml:space="preserve">kehityskeskusteluissa sovitaan tarkemmin </w:t>
      </w:r>
      <w:r w:rsidR="00986433">
        <w:rPr>
          <w:rFonts w:ascii="Arial" w:hAnsi="Arial" w:cs="Arial"/>
        </w:rPr>
        <w:t>professorin virkaan kuuluvis</w:t>
      </w:r>
      <w:r w:rsidR="00986433" w:rsidRPr="002E26A6">
        <w:rPr>
          <w:rFonts w:ascii="Arial" w:hAnsi="Arial" w:cs="Arial"/>
        </w:rPr>
        <w:t>ta tehtävistä.</w:t>
      </w:r>
    </w:p>
    <w:p w14:paraId="0C21AF53" w14:textId="034FC684" w:rsidR="00730931" w:rsidRDefault="00730931" w:rsidP="0082149C">
      <w:pPr>
        <w:tabs>
          <w:tab w:val="left" w:pos="700"/>
          <w:tab w:val="left" w:pos="3700"/>
        </w:tabs>
        <w:rPr>
          <w:rFonts w:ascii="Arial" w:hAnsi="Arial" w:cs="Arial"/>
        </w:rPr>
      </w:pPr>
    </w:p>
    <w:p w14:paraId="7CF72A27" w14:textId="4C6CC73E" w:rsidR="00730931" w:rsidRDefault="00730931" w:rsidP="00730931">
      <w:pPr>
        <w:ind w:left="0"/>
        <w:rPr>
          <w:rFonts w:ascii="Arial" w:hAnsi="Arial" w:cs="Arial"/>
          <w:b/>
        </w:rPr>
      </w:pPr>
      <w:r>
        <w:rPr>
          <w:rFonts w:ascii="Arial" w:hAnsi="Arial" w:cs="Arial"/>
          <w:b/>
        </w:rPr>
        <w:t xml:space="preserve">Nimittäminen </w:t>
      </w:r>
    </w:p>
    <w:p w14:paraId="45DC8714" w14:textId="6EB65D36" w:rsidR="00730931" w:rsidRDefault="00730931" w:rsidP="00730931">
      <w:pPr>
        <w:ind w:left="0"/>
        <w:rPr>
          <w:rFonts w:ascii="Arial" w:hAnsi="Arial" w:cs="Arial"/>
          <w:b/>
        </w:rPr>
      </w:pPr>
    </w:p>
    <w:p w14:paraId="06963B47" w14:textId="13675B5D" w:rsidR="00730931" w:rsidRDefault="00730931" w:rsidP="00730931">
      <w:pPr>
        <w:tabs>
          <w:tab w:val="left" w:pos="700"/>
          <w:tab w:val="left" w:pos="3700"/>
        </w:tabs>
        <w:rPr>
          <w:rFonts w:ascii="Arial" w:hAnsi="Arial" w:cs="Arial"/>
        </w:rPr>
      </w:pPr>
      <w:r w:rsidRPr="00B431E3">
        <w:rPr>
          <w:rFonts w:ascii="Arial" w:hAnsi="Arial" w:cs="Arial"/>
        </w:rPr>
        <w:t>Virkaan nimittä</w:t>
      </w:r>
      <w:r w:rsidR="0038634F">
        <w:rPr>
          <w:rFonts w:ascii="Arial" w:hAnsi="Arial" w:cs="Arial"/>
        </w:rPr>
        <w:t xml:space="preserve">ä </w:t>
      </w:r>
      <w:r w:rsidR="00A313BC">
        <w:rPr>
          <w:rFonts w:ascii="Arial" w:hAnsi="Arial" w:cs="Arial"/>
        </w:rPr>
        <w:t>p</w:t>
      </w:r>
      <w:r w:rsidR="00746891">
        <w:rPr>
          <w:rFonts w:ascii="Arial" w:hAnsi="Arial" w:cs="Arial"/>
        </w:rPr>
        <w:t xml:space="preserve">uolustusministeriö Pääesikunnan esityksestä </w:t>
      </w:r>
      <w:r w:rsidRPr="00B431E3">
        <w:rPr>
          <w:rFonts w:ascii="Arial" w:hAnsi="Arial" w:cs="Arial"/>
        </w:rPr>
        <w:t>Maanpuolustus</w:t>
      </w:r>
      <w:r w:rsidR="0038634F">
        <w:rPr>
          <w:rFonts w:ascii="Arial" w:hAnsi="Arial" w:cs="Arial"/>
        </w:rPr>
        <w:softHyphen/>
      </w:r>
      <w:r w:rsidRPr="00B431E3">
        <w:rPr>
          <w:rFonts w:ascii="Arial" w:hAnsi="Arial" w:cs="Arial"/>
        </w:rPr>
        <w:t>korkea</w:t>
      </w:r>
      <w:r w:rsidR="00EC611A">
        <w:rPr>
          <w:rFonts w:ascii="Arial" w:hAnsi="Arial" w:cs="Arial"/>
        </w:rPr>
        <w:softHyphen/>
      </w:r>
      <w:r w:rsidRPr="00B431E3">
        <w:rPr>
          <w:rFonts w:ascii="Arial" w:hAnsi="Arial" w:cs="Arial"/>
        </w:rPr>
        <w:t>koulun rehtori</w:t>
      </w:r>
      <w:r w:rsidR="003A3EA7">
        <w:rPr>
          <w:rFonts w:ascii="Arial" w:hAnsi="Arial" w:cs="Arial"/>
        </w:rPr>
        <w:t>n</w:t>
      </w:r>
      <w:r w:rsidRPr="00B431E3">
        <w:rPr>
          <w:rFonts w:ascii="Arial" w:hAnsi="Arial" w:cs="Arial"/>
        </w:rPr>
        <w:t xml:space="preserve"> hyväksymän virkaesityksen perusteella. Ennen nimittämistä nimitettävästä henkilöstä tehdään </w:t>
      </w:r>
      <w:r>
        <w:rPr>
          <w:rFonts w:ascii="Arial" w:hAnsi="Arial" w:cs="Arial"/>
        </w:rPr>
        <w:t xml:space="preserve">tarvittaessa </w:t>
      </w:r>
      <w:r w:rsidRPr="00B431E3">
        <w:rPr>
          <w:rFonts w:ascii="Arial" w:hAnsi="Arial" w:cs="Arial"/>
        </w:rPr>
        <w:t xml:space="preserve">tämän suostumuksella </w:t>
      </w:r>
      <w:r>
        <w:rPr>
          <w:rFonts w:ascii="Arial" w:hAnsi="Arial" w:cs="Arial"/>
        </w:rPr>
        <w:t xml:space="preserve">perusmuotoinen </w:t>
      </w:r>
      <w:r w:rsidRPr="00B431E3">
        <w:rPr>
          <w:rFonts w:ascii="Arial" w:hAnsi="Arial" w:cs="Arial"/>
        </w:rPr>
        <w:t xml:space="preserve">turvallisuusselvitys. </w:t>
      </w:r>
    </w:p>
    <w:p w14:paraId="6522E41E" w14:textId="77777777" w:rsidR="00730931" w:rsidRDefault="00730931" w:rsidP="00730931">
      <w:pPr>
        <w:ind w:left="0"/>
        <w:rPr>
          <w:rFonts w:ascii="Arial" w:hAnsi="Arial" w:cs="Arial"/>
          <w:b/>
        </w:rPr>
      </w:pPr>
    </w:p>
    <w:p w14:paraId="02AE7F1C" w14:textId="4A4CBCE3" w:rsidR="00730931" w:rsidRDefault="00730931" w:rsidP="00730931">
      <w:pPr>
        <w:ind w:left="0"/>
        <w:rPr>
          <w:rFonts w:ascii="Arial" w:hAnsi="Arial" w:cs="Arial"/>
          <w:b/>
        </w:rPr>
      </w:pPr>
      <w:r>
        <w:rPr>
          <w:rFonts w:ascii="Arial" w:hAnsi="Arial" w:cs="Arial"/>
          <w:b/>
        </w:rPr>
        <w:t>Liitteet</w:t>
      </w:r>
    </w:p>
    <w:p w14:paraId="267F74BF" w14:textId="77777777" w:rsidR="00730931" w:rsidRDefault="00730931" w:rsidP="0082149C">
      <w:pPr>
        <w:tabs>
          <w:tab w:val="left" w:pos="700"/>
          <w:tab w:val="left" w:pos="3700"/>
        </w:tabs>
        <w:rPr>
          <w:rFonts w:ascii="Arial" w:hAnsi="Arial" w:cs="Arial"/>
        </w:rPr>
      </w:pPr>
    </w:p>
    <w:p w14:paraId="0D6983FB" w14:textId="09D73DA2" w:rsidR="00617D43" w:rsidRDefault="00617D43" w:rsidP="00617D43">
      <w:pPr>
        <w:tabs>
          <w:tab w:val="left" w:pos="700"/>
          <w:tab w:val="left" w:pos="3700"/>
        </w:tabs>
        <w:rPr>
          <w:rFonts w:ascii="Arial" w:hAnsi="Arial" w:cs="Arial"/>
        </w:rPr>
      </w:pPr>
      <w:r w:rsidRPr="00B431E3">
        <w:rPr>
          <w:rFonts w:ascii="Arial" w:hAnsi="Arial" w:cs="Arial"/>
        </w:rPr>
        <w:t xml:space="preserve">Viran </w:t>
      </w:r>
      <w:r w:rsidR="004F3FEE">
        <w:rPr>
          <w:rFonts w:ascii="Arial" w:hAnsi="Arial" w:cs="Arial"/>
        </w:rPr>
        <w:t>tehtäväala</w:t>
      </w:r>
      <w:r w:rsidR="004F3FEE" w:rsidRPr="00B431E3">
        <w:rPr>
          <w:rFonts w:ascii="Arial" w:hAnsi="Arial" w:cs="Arial"/>
        </w:rPr>
        <w:t xml:space="preserve"> </w:t>
      </w:r>
      <w:r w:rsidRPr="00B431E3">
        <w:rPr>
          <w:rFonts w:ascii="Arial" w:hAnsi="Arial" w:cs="Arial"/>
        </w:rPr>
        <w:t xml:space="preserve">ja sen tausta on määritelty Liitteissä 1 ja 2. </w:t>
      </w:r>
      <w:r w:rsidR="00291F35">
        <w:rPr>
          <w:rFonts w:ascii="Arial" w:hAnsi="Arial" w:cs="Arial"/>
        </w:rPr>
        <w:t>P</w:t>
      </w:r>
      <w:r w:rsidR="00291F35" w:rsidRPr="00B431E3">
        <w:rPr>
          <w:rFonts w:ascii="Arial" w:hAnsi="Arial" w:cs="Arial"/>
        </w:rPr>
        <w:t xml:space="preserve">rofessorin </w:t>
      </w:r>
      <w:r w:rsidRPr="00B431E3">
        <w:rPr>
          <w:rFonts w:ascii="Arial" w:hAnsi="Arial" w:cs="Arial"/>
        </w:rPr>
        <w:t>yleiset tehtävät on kuvattu Liitteessä 3 ja niistä sovitaan tarkemmin vuosittai</w:t>
      </w:r>
      <w:r w:rsidR="0038634F">
        <w:rPr>
          <w:rFonts w:ascii="Arial" w:hAnsi="Arial" w:cs="Arial"/>
        </w:rPr>
        <w:t>sissa</w:t>
      </w:r>
      <w:r w:rsidRPr="00B431E3">
        <w:rPr>
          <w:rFonts w:ascii="Arial" w:hAnsi="Arial" w:cs="Arial"/>
        </w:rPr>
        <w:t xml:space="preserve"> kehityskeskusteluissa.</w:t>
      </w:r>
      <w:r w:rsidR="00EA7DB6">
        <w:rPr>
          <w:rFonts w:ascii="Arial" w:hAnsi="Arial" w:cs="Arial"/>
        </w:rPr>
        <w:t xml:space="preserve"> </w:t>
      </w:r>
      <w:r w:rsidRPr="00B431E3">
        <w:rPr>
          <w:rFonts w:ascii="Arial" w:hAnsi="Arial" w:cs="Arial"/>
        </w:rPr>
        <w:t>Viran kelpoisuus</w:t>
      </w:r>
      <w:r w:rsidR="0079185D">
        <w:rPr>
          <w:rFonts w:ascii="Arial" w:hAnsi="Arial" w:cs="Arial"/>
        </w:rPr>
        <w:softHyphen/>
      </w:r>
      <w:r w:rsidRPr="00B431E3">
        <w:rPr>
          <w:rFonts w:ascii="Arial" w:hAnsi="Arial" w:cs="Arial"/>
        </w:rPr>
        <w:t xml:space="preserve">vaatimukset on kuvattu </w:t>
      </w:r>
      <w:r w:rsidR="002351C6">
        <w:rPr>
          <w:rFonts w:ascii="Arial" w:hAnsi="Arial" w:cs="Arial"/>
        </w:rPr>
        <w:t>L</w:t>
      </w:r>
      <w:r w:rsidRPr="00B431E3">
        <w:rPr>
          <w:rFonts w:ascii="Arial" w:hAnsi="Arial" w:cs="Arial"/>
        </w:rPr>
        <w:t xml:space="preserve">iitteessä 4. </w:t>
      </w:r>
      <w:r w:rsidR="00085BDF">
        <w:rPr>
          <w:rFonts w:ascii="Arial" w:hAnsi="Arial" w:cs="Arial"/>
        </w:rPr>
        <w:t>Haku</w:t>
      </w:r>
      <w:r w:rsidRPr="00B431E3">
        <w:rPr>
          <w:rFonts w:ascii="Arial" w:hAnsi="Arial" w:cs="Arial"/>
        </w:rPr>
        <w:t xml:space="preserve">menettely ja </w:t>
      </w:r>
      <w:r w:rsidR="00085BDF">
        <w:rPr>
          <w:rFonts w:ascii="Arial" w:hAnsi="Arial" w:cs="Arial"/>
        </w:rPr>
        <w:t xml:space="preserve">hakemukseen </w:t>
      </w:r>
      <w:r w:rsidRPr="00B431E3">
        <w:rPr>
          <w:rFonts w:ascii="Arial" w:hAnsi="Arial" w:cs="Arial"/>
        </w:rPr>
        <w:t xml:space="preserve">liitettävä materiaali on kuvattu Liitteessä 5. </w:t>
      </w:r>
      <w:r w:rsidR="00A209BD">
        <w:rPr>
          <w:rFonts w:ascii="Arial" w:hAnsi="Arial" w:cs="Arial"/>
        </w:rPr>
        <w:lastRenderedPageBreak/>
        <w:t xml:space="preserve">Asiantuntijoiden valinta, tehtävät ja toiminta on kuvattu Liitteessä 6. </w:t>
      </w:r>
      <w:r w:rsidRPr="00B431E3">
        <w:rPr>
          <w:rFonts w:ascii="Arial" w:hAnsi="Arial" w:cs="Arial"/>
        </w:rPr>
        <w:t xml:space="preserve">Virantäytössä voidaan käyttää apuna myös haastatteluja, opetusnäytteitä ja soveltuvuusarviointeja Liitteen </w:t>
      </w:r>
      <w:r w:rsidR="00A209BD">
        <w:rPr>
          <w:rFonts w:ascii="Arial" w:hAnsi="Arial" w:cs="Arial"/>
        </w:rPr>
        <w:t>7</w:t>
      </w:r>
      <w:r w:rsidRPr="00B431E3">
        <w:rPr>
          <w:rFonts w:ascii="Arial" w:hAnsi="Arial" w:cs="Arial"/>
        </w:rPr>
        <w:t xml:space="preserve"> kuvauksen mukaisesti. Virkaehdotuksen tekeminen ja </w:t>
      </w:r>
      <w:r w:rsidR="007D1B24">
        <w:rPr>
          <w:rFonts w:ascii="Arial" w:hAnsi="Arial" w:cs="Arial"/>
        </w:rPr>
        <w:t xml:space="preserve">sen </w:t>
      </w:r>
      <w:r w:rsidRPr="00B431E3">
        <w:rPr>
          <w:rFonts w:ascii="Arial" w:hAnsi="Arial" w:cs="Arial"/>
        </w:rPr>
        <w:t>hyväksyminen, nimittämisprosessi</w:t>
      </w:r>
      <w:r>
        <w:rPr>
          <w:rFonts w:ascii="Arial" w:hAnsi="Arial" w:cs="Arial"/>
        </w:rPr>
        <w:t xml:space="preserve"> ja </w:t>
      </w:r>
      <w:r w:rsidR="00205835">
        <w:rPr>
          <w:rFonts w:ascii="Arial" w:hAnsi="Arial" w:cs="Arial"/>
        </w:rPr>
        <w:t>valitus</w:t>
      </w:r>
      <w:r>
        <w:rPr>
          <w:rFonts w:ascii="Arial" w:hAnsi="Arial" w:cs="Arial"/>
        </w:rPr>
        <w:t>mahdollisuu</w:t>
      </w:r>
      <w:r w:rsidR="00205835">
        <w:rPr>
          <w:rFonts w:ascii="Arial" w:hAnsi="Arial" w:cs="Arial"/>
        </w:rPr>
        <w:t>s</w:t>
      </w:r>
      <w:r>
        <w:rPr>
          <w:rFonts w:ascii="Arial" w:hAnsi="Arial" w:cs="Arial"/>
        </w:rPr>
        <w:t xml:space="preserve"> on tarkemmin kuvattu Liitteessä </w:t>
      </w:r>
      <w:r w:rsidR="00A209BD">
        <w:rPr>
          <w:rFonts w:ascii="Arial" w:hAnsi="Arial" w:cs="Arial"/>
        </w:rPr>
        <w:t>8</w:t>
      </w:r>
      <w:r>
        <w:rPr>
          <w:rFonts w:ascii="Arial" w:hAnsi="Arial" w:cs="Arial"/>
        </w:rPr>
        <w:t xml:space="preserve">. </w:t>
      </w:r>
      <w:r w:rsidR="00730931">
        <w:rPr>
          <w:rFonts w:ascii="Arial" w:hAnsi="Arial" w:cs="Arial"/>
        </w:rPr>
        <w:t xml:space="preserve">Virantäytössä noudatetut säädökset on listattu Liitteessä </w:t>
      </w:r>
      <w:r w:rsidR="00A209BD">
        <w:rPr>
          <w:rFonts w:ascii="Arial" w:hAnsi="Arial" w:cs="Arial"/>
        </w:rPr>
        <w:t>9</w:t>
      </w:r>
      <w:r w:rsidR="00730931">
        <w:rPr>
          <w:rFonts w:ascii="Arial" w:hAnsi="Arial" w:cs="Arial"/>
        </w:rPr>
        <w:t>.</w:t>
      </w:r>
    </w:p>
    <w:p w14:paraId="5AC56760" w14:textId="77777777" w:rsidR="00617D43" w:rsidRPr="00E14341" w:rsidRDefault="00617D43" w:rsidP="0082149C">
      <w:pPr>
        <w:tabs>
          <w:tab w:val="left" w:pos="700"/>
          <w:tab w:val="left" w:pos="3700"/>
        </w:tabs>
        <w:rPr>
          <w:rFonts w:ascii="Arial" w:hAnsi="Arial" w:cs="Arial"/>
        </w:rPr>
      </w:pPr>
    </w:p>
    <w:p w14:paraId="2B21A5EC" w14:textId="26249817" w:rsidR="00730931" w:rsidRPr="00730931" w:rsidRDefault="00730931" w:rsidP="00730931">
      <w:pPr>
        <w:ind w:left="0"/>
        <w:rPr>
          <w:rFonts w:ascii="Arial" w:hAnsi="Arial" w:cs="Arial"/>
          <w:b/>
        </w:rPr>
      </w:pPr>
      <w:r>
        <w:rPr>
          <w:rFonts w:ascii="Arial" w:hAnsi="Arial" w:cs="Arial"/>
          <w:b/>
        </w:rPr>
        <w:t xml:space="preserve">Lisätietoja </w:t>
      </w:r>
    </w:p>
    <w:p w14:paraId="2BDC294F" w14:textId="77777777" w:rsidR="00730931" w:rsidRDefault="00730931" w:rsidP="00617D43">
      <w:pPr>
        <w:pStyle w:val="Sisennettyleipteksti3"/>
        <w:widowControl w:val="0"/>
        <w:spacing w:after="0"/>
        <w:ind w:left="1134"/>
        <w:rPr>
          <w:rFonts w:ascii="Arial" w:hAnsi="Arial" w:cs="Arial"/>
          <w:sz w:val="24"/>
          <w:szCs w:val="24"/>
        </w:rPr>
      </w:pPr>
    </w:p>
    <w:p w14:paraId="4230B4C6" w14:textId="3C42021F" w:rsidR="00607B06" w:rsidRPr="00617D43" w:rsidRDefault="00617D43" w:rsidP="00617D43">
      <w:pPr>
        <w:pStyle w:val="Sisennettyleipteksti3"/>
        <w:widowControl w:val="0"/>
        <w:spacing w:after="0"/>
        <w:ind w:left="1134"/>
        <w:rPr>
          <w:rFonts w:ascii="Arial" w:hAnsi="Arial" w:cs="Arial"/>
          <w:sz w:val="24"/>
          <w:szCs w:val="24"/>
        </w:rPr>
      </w:pPr>
      <w:r w:rsidRPr="00617D43">
        <w:rPr>
          <w:rFonts w:ascii="Arial" w:hAnsi="Arial" w:cs="Arial"/>
          <w:sz w:val="24"/>
          <w:szCs w:val="24"/>
        </w:rPr>
        <w:t xml:space="preserve">Virantäyttöä koskeviin tiedusteluihin vastaavat Maanpuolustuskorkeakoulun tutkimusjohtaja, professori Hannu H. Kari, sähköposti: hannu.kari@mil.fi, puhelin 0299-530 103 ja </w:t>
      </w:r>
      <w:r w:rsidR="0023688A">
        <w:rPr>
          <w:rFonts w:ascii="Arial" w:hAnsi="Arial" w:cs="Arial"/>
          <w:sz w:val="24"/>
          <w:szCs w:val="24"/>
        </w:rPr>
        <w:t>henkilöstöpäällikkö</w:t>
      </w:r>
      <w:r w:rsidRPr="00617D43">
        <w:rPr>
          <w:rFonts w:ascii="Arial" w:hAnsi="Arial" w:cs="Arial"/>
          <w:sz w:val="24"/>
          <w:szCs w:val="24"/>
        </w:rPr>
        <w:t xml:space="preserve">, </w:t>
      </w:r>
      <w:r w:rsidR="00A21FBC">
        <w:rPr>
          <w:rFonts w:ascii="Arial" w:hAnsi="Arial" w:cs="Arial"/>
          <w:sz w:val="24"/>
          <w:szCs w:val="24"/>
        </w:rPr>
        <w:t xml:space="preserve">everstiluutnantti </w:t>
      </w:r>
      <w:r w:rsidR="0023688A">
        <w:rPr>
          <w:rFonts w:ascii="Arial" w:hAnsi="Arial" w:cs="Arial"/>
          <w:sz w:val="24"/>
          <w:szCs w:val="24"/>
        </w:rPr>
        <w:t>Pasi Virtanen</w:t>
      </w:r>
      <w:r w:rsidRPr="00617D43">
        <w:rPr>
          <w:rFonts w:ascii="Arial" w:hAnsi="Arial" w:cs="Arial"/>
          <w:sz w:val="24"/>
          <w:szCs w:val="24"/>
        </w:rPr>
        <w:t xml:space="preserve">, sähköposti: </w:t>
      </w:r>
      <w:r w:rsidR="0023688A">
        <w:rPr>
          <w:rFonts w:ascii="Arial" w:hAnsi="Arial" w:cs="Arial"/>
          <w:sz w:val="24"/>
          <w:szCs w:val="24"/>
        </w:rPr>
        <w:t>pasi.</w:t>
      </w:r>
      <w:r w:rsidR="00CE09B8">
        <w:rPr>
          <w:rFonts w:ascii="Arial" w:hAnsi="Arial" w:cs="Arial"/>
          <w:sz w:val="24"/>
          <w:szCs w:val="24"/>
        </w:rPr>
        <w:t>k.</w:t>
      </w:r>
      <w:r w:rsidR="0023688A">
        <w:rPr>
          <w:rFonts w:ascii="Arial" w:hAnsi="Arial" w:cs="Arial"/>
          <w:sz w:val="24"/>
          <w:szCs w:val="24"/>
        </w:rPr>
        <w:t>virtanen</w:t>
      </w:r>
      <w:r w:rsidRPr="00617D43">
        <w:rPr>
          <w:rFonts w:ascii="Arial" w:hAnsi="Arial" w:cs="Arial"/>
          <w:sz w:val="24"/>
          <w:szCs w:val="24"/>
        </w:rPr>
        <w:t>@mil.fi, puhelin 0299-530</w:t>
      </w:r>
      <w:r w:rsidRPr="00617D43">
        <w:rPr>
          <w:rFonts w:cs="Arial"/>
          <w:sz w:val="24"/>
          <w:szCs w:val="24"/>
        </w:rPr>
        <w:t> </w:t>
      </w:r>
      <w:r w:rsidR="0023688A" w:rsidRPr="00617D43">
        <w:rPr>
          <w:rFonts w:ascii="Arial" w:hAnsi="Arial" w:cs="Arial"/>
          <w:sz w:val="24"/>
          <w:szCs w:val="24"/>
        </w:rPr>
        <w:t>1</w:t>
      </w:r>
      <w:r w:rsidR="0023688A">
        <w:rPr>
          <w:rFonts w:ascii="Arial" w:hAnsi="Arial" w:cs="Arial"/>
          <w:sz w:val="24"/>
          <w:szCs w:val="24"/>
        </w:rPr>
        <w:t>50</w:t>
      </w:r>
      <w:r w:rsidRPr="00617D43">
        <w:rPr>
          <w:rFonts w:ascii="Arial" w:hAnsi="Arial" w:cs="Arial"/>
          <w:sz w:val="24"/>
          <w:szCs w:val="24"/>
        </w:rPr>
        <w:t>.</w:t>
      </w:r>
      <w:r>
        <w:rPr>
          <w:rFonts w:ascii="Arial" w:hAnsi="Arial" w:cs="Arial"/>
          <w:sz w:val="24"/>
          <w:szCs w:val="24"/>
        </w:rPr>
        <w:t xml:space="preserve"> </w:t>
      </w:r>
    </w:p>
    <w:p w14:paraId="2D1FB558" w14:textId="77777777" w:rsidR="00617D43" w:rsidRDefault="00617D43" w:rsidP="00607B06">
      <w:pPr>
        <w:pStyle w:val="SisennysC2"/>
        <w:tabs>
          <w:tab w:val="clear" w:pos="2591"/>
          <w:tab w:val="left" w:pos="1080"/>
        </w:tabs>
        <w:spacing w:before="0" w:after="0"/>
        <w:ind w:left="0"/>
        <w:jc w:val="left"/>
        <w:rPr>
          <w:rFonts w:cs="Arial"/>
        </w:rPr>
      </w:pPr>
    </w:p>
    <w:p w14:paraId="440CEF3B" w14:textId="5A734724" w:rsidR="00607B06" w:rsidRPr="00617D43" w:rsidRDefault="00607B06" w:rsidP="00607B06">
      <w:pPr>
        <w:pStyle w:val="SisennysC2"/>
        <w:tabs>
          <w:tab w:val="clear" w:pos="2591"/>
          <w:tab w:val="left" w:pos="1080"/>
        </w:tabs>
        <w:spacing w:before="0" w:after="0"/>
        <w:ind w:left="0"/>
        <w:jc w:val="left"/>
        <w:rPr>
          <w:rFonts w:cs="Arial"/>
          <w:b/>
        </w:rPr>
      </w:pPr>
      <w:r w:rsidRPr="00617D43">
        <w:rPr>
          <w:rFonts w:cs="Arial"/>
          <w:b/>
        </w:rPr>
        <w:t>Liite</w:t>
      </w:r>
      <w:r w:rsidR="00730931">
        <w:rPr>
          <w:rFonts w:cs="Arial"/>
          <w:b/>
        </w:rPr>
        <w:t>luettelo</w:t>
      </w:r>
      <w:r w:rsidRPr="00617D43">
        <w:rPr>
          <w:rFonts w:cs="Arial"/>
          <w:b/>
        </w:rPr>
        <w:t>:</w:t>
      </w:r>
    </w:p>
    <w:p w14:paraId="5F0BBD7B" w14:textId="497EE97E" w:rsidR="00D91ACC" w:rsidRDefault="00D91ACC" w:rsidP="00D91ACC">
      <w:pPr>
        <w:pStyle w:val="SisennysC2"/>
        <w:tabs>
          <w:tab w:val="clear" w:pos="2591"/>
          <w:tab w:val="left" w:pos="1080"/>
        </w:tabs>
        <w:spacing w:before="0" w:after="0"/>
        <w:ind w:left="1080"/>
        <w:jc w:val="left"/>
        <w:rPr>
          <w:rFonts w:cs="Arial"/>
        </w:rPr>
      </w:pPr>
      <w:r>
        <w:rPr>
          <w:rFonts w:cs="Arial"/>
        </w:rPr>
        <w:t xml:space="preserve">Liite 1: </w:t>
      </w:r>
      <w:r w:rsidR="004F3FEE">
        <w:rPr>
          <w:rFonts w:cs="Arial"/>
        </w:rPr>
        <w:t xml:space="preserve">Viran tehtäväalan </w:t>
      </w:r>
      <w:r>
        <w:rPr>
          <w:rFonts w:cs="Arial"/>
        </w:rPr>
        <w:t>määritelmä</w:t>
      </w:r>
    </w:p>
    <w:p w14:paraId="6071121D" w14:textId="77777777" w:rsidR="00D91ACC" w:rsidRDefault="00D91ACC" w:rsidP="00D91ACC">
      <w:pPr>
        <w:pStyle w:val="SisennysC2"/>
        <w:tabs>
          <w:tab w:val="clear" w:pos="2591"/>
          <w:tab w:val="left" w:pos="1080"/>
        </w:tabs>
        <w:spacing w:before="0" w:after="0"/>
        <w:ind w:left="1080"/>
        <w:jc w:val="left"/>
        <w:rPr>
          <w:rFonts w:cs="Arial"/>
        </w:rPr>
      </w:pPr>
      <w:r>
        <w:rPr>
          <w:rFonts w:cs="Arial"/>
        </w:rPr>
        <w:t>Liite 2: Viran taustaa</w:t>
      </w:r>
    </w:p>
    <w:p w14:paraId="6CD0DB18" w14:textId="77777777" w:rsidR="00D91ACC" w:rsidRDefault="00D91ACC" w:rsidP="00D91ACC">
      <w:pPr>
        <w:pStyle w:val="SisennysC2"/>
        <w:tabs>
          <w:tab w:val="clear" w:pos="2591"/>
          <w:tab w:val="left" w:pos="1080"/>
        </w:tabs>
        <w:spacing w:before="0" w:after="0"/>
        <w:ind w:left="1080"/>
        <w:jc w:val="left"/>
        <w:rPr>
          <w:rFonts w:cs="Arial"/>
        </w:rPr>
      </w:pPr>
      <w:r>
        <w:rPr>
          <w:rFonts w:cs="Arial"/>
        </w:rPr>
        <w:t>Liite 3: Viran tehtävät</w:t>
      </w:r>
    </w:p>
    <w:p w14:paraId="23720B86" w14:textId="77777777" w:rsidR="00D91ACC" w:rsidRDefault="00D91ACC" w:rsidP="00D91ACC">
      <w:pPr>
        <w:pStyle w:val="SisennysC2"/>
        <w:tabs>
          <w:tab w:val="clear" w:pos="2591"/>
          <w:tab w:val="left" w:pos="1080"/>
        </w:tabs>
        <w:spacing w:before="0" w:after="0"/>
        <w:ind w:left="1080"/>
        <w:jc w:val="left"/>
        <w:rPr>
          <w:rFonts w:cs="Arial"/>
        </w:rPr>
      </w:pPr>
      <w:r>
        <w:rPr>
          <w:rFonts w:cs="Arial"/>
        </w:rPr>
        <w:t xml:space="preserve">Liite 4: Viran kelpoisuusvaatimukset </w:t>
      </w:r>
    </w:p>
    <w:p w14:paraId="6930EB6B" w14:textId="3AB06084" w:rsidR="00D91ACC" w:rsidRDefault="00D91ACC" w:rsidP="00D91ACC">
      <w:pPr>
        <w:pStyle w:val="SisennysC2"/>
        <w:tabs>
          <w:tab w:val="clear" w:pos="2591"/>
          <w:tab w:val="left" w:pos="1080"/>
        </w:tabs>
        <w:spacing w:before="0" w:after="0"/>
        <w:ind w:left="1080"/>
        <w:jc w:val="left"/>
        <w:rPr>
          <w:rFonts w:cs="Arial"/>
        </w:rPr>
      </w:pPr>
      <w:r>
        <w:rPr>
          <w:rFonts w:cs="Arial"/>
        </w:rPr>
        <w:t xml:space="preserve">Liite 5: Viran täyttäminen </w:t>
      </w:r>
      <w:r w:rsidR="00085BDF">
        <w:rPr>
          <w:rFonts w:cs="Arial"/>
        </w:rPr>
        <w:t>haku</w:t>
      </w:r>
      <w:r>
        <w:rPr>
          <w:rFonts w:cs="Arial"/>
        </w:rPr>
        <w:t>menettelyllä</w:t>
      </w:r>
    </w:p>
    <w:p w14:paraId="14C45C9D" w14:textId="77777777" w:rsidR="00D91ACC" w:rsidRDefault="00D91ACC" w:rsidP="00D91ACC">
      <w:pPr>
        <w:pStyle w:val="SisennysC2"/>
        <w:tabs>
          <w:tab w:val="clear" w:pos="2591"/>
          <w:tab w:val="left" w:pos="1080"/>
        </w:tabs>
        <w:spacing w:before="0" w:after="0"/>
        <w:ind w:left="1080"/>
        <w:jc w:val="left"/>
        <w:rPr>
          <w:rFonts w:cs="Arial"/>
        </w:rPr>
      </w:pPr>
      <w:r>
        <w:rPr>
          <w:rFonts w:cs="Arial"/>
        </w:rPr>
        <w:t>Liite 6: Asiantuntijoiden valinta, tehtävät ja toiminta</w:t>
      </w:r>
    </w:p>
    <w:p w14:paraId="4C21A65C" w14:textId="77777777" w:rsidR="00D91ACC" w:rsidRDefault="00D91ACC" w:rsidP="00D91ACC">
      <w:pPr>
        <w:pStyle w:val="SisennysC2"/>
        <w:tabs>
          <w:tab w:val="clear" w:pos="2591"/>
          <w:tab w:val="left" w:pos="1080"/>
        </w:tabs>
        <w:spacing w:before="0" w:after="0"/>
        <w:ind w:left="1080"/>
        <w:jc w:val="left"/>
        <w:rPr>
          <w:rFonts w:cs="Arial"/>
        </w:rPr>
      </w:pPr>
      <w:r>
        <w:rPr>
          <w:rFonts w:cs="Arial"/>
        </w:rPr>
        <w:t>Liite 7: Haastattelut, opetusnäyte ja soveltuvuusarviointi</w:t>
      </w:r>
    </w:p>
    <w:p w14:paraId="41F80185" w14:textId="77777777" w:rsidR="00D91ACC" w:rsidRDefault="00D91ACC" w:rsidP="00D91ACC">
      <w:pPr>
        <w:pStyle w:val="SisennysC2"/>
        <w:tabs>
          <w:tab w:val="clear" w:pos="2591"/>
          <w:tab w:val="left" w:pos="1080"/>
        </w:tabs>
        <w:spacing w:before="0" w:after="0"/>
        <w:ind w:left="1080"/>
        <w:jc w:val="left"/>
        <w:rPr>
          <w:rFonts w:cs="Arial"/>
        </w:rPr>
      </w:pPr>
      <w:r>
        <w:rPr>
          <w:rFonts w:cs="Arial"/>
        </w:rPr>
        <w:t>Liite 8: Virkaehdotus, nimittäminen ja muutoksenhaku</w:t>
      </w:r>
    </w:p>
    <w:p w14:paraId="625F2CF2" w14:textId="77777777" w:rsidR="00D91ACC" w:rsidRDefault="00D91ACC" w:rsidP="00D91ACC">
      <w:pPr>
        <w:pStyle w:val="SisennysC2"/>
        <w:tabs>
          <w:tab w:val="clear" w:pos="2591"/>
          <w:tab w:val="left" w:pos="1080"/>
        </w:tabs>
        <w:spacing w:before="0" w:after="0"/>
        <w:ind w:left="1080"/>
        <w:jc w:val="left"/>
        <w:rPr>
          <w:rFonts w:cs="Arial"/>
        </w:rPr>
      </w:pPr>
      <w:r>
        <w:rPr>
          <w:rFonts w:cs="Arial"/>
        </w:rPr>
        <w:t>Liite 9: Virantäyttöön liittyvät säädökset</w:t>
      </w:r>
    </w:p>
    <w:p w14:paraId="15B86BC9" w14:textId="77777777" w:rsidR="00D91ACC" w:rsidRDefault="00D91ACC" w:rsidP="00DA38F5">
      <w:pPr>
        <w:pStyle w:val="SisennysC2"/>
        <w:tabs>
          <w:tab w:val="clear" w:pos="2591"/>
          <w:tab w:val="left" w:pos="1080"/>
        </w:tabs>
        <w:spacing w:before="0" w:after="0"/>
        <w:ind w:left="1080"/>
        <w:jc w:val="left"/>
        <w:rPr>
          <w:rFonts w:cs="Arial"/>
        </w:rPr>
      </w:pPr>
    </w:p>
    <w:p w14:paraId="4F228898" w14:textId="396A36E1" w:rsidR="00DA38F5" w:rsidRDefault="00DA38F5" w:rsidP="00DA38F5">
      <w:pPr>
        <w:pStyle w:val="SisennysC2"/>
        <w:tabs>
          <w:tab w:val="clear" w:pos="2591"/>
          <w:tab w:val="left" w:pos="1080"/>
        </w:tabs>
        <w:spacing w:before="0" w:after="0"/>
        <w:ind w:left="1080"/>
        <w:jc w:val="left"/>
        <w:rPr>
          <w:rFonts w:cs="Arial"/>
        </w:rPr>
      </w:pPr>
    </w:p>
    <w:p w14:paraId="5B9A9EF0" w14:textId="1DDAD117" w:rsidR="00607B06" w:rsidRPr="00C658AA" w:rsidRDefault="00607B06" w:rsidP="00617D43">
      <w:pPr>
        <w:spacing w:after="200" w:line="276" w:lineRule="auto"/>
        <w:ind w:left="0"/>
        <w:jc w:val="left"/>
        <w:rPr>
          <w:rFonts w:ascii="Arial" w:hAnsi="Arial" w:cs="Arial"/>
          <w:b/>
        </w:rPr>
      </w:pPr>
      <w:r>
        <w:rPr>
          <w:rFonts w:ascii="Arial" w:hAnsi="Arial" w:cs="Arial"/>
        </w:rPr>
        <w:br w:type="page"/>
      </w:r>
      <w:r w:rsidRPr="00C658AA">
        <w:rPr>
          <w:rFonts w:ascii="Arial" w:hAnsi="Arial" w:cs="Arial"/>
          <w:b/>
        </w:rPr>
        <w:lastRenderedPageBreak/>
        <w:t xml:space="preserve">LIITE 1: </w:t>
      </w:r>
      <w:r w:rsidR="004F3FEE">
        <w:rPr>
          <w:rFonts w:ascii="Arial" w:hAnsi="Arial" w:cs="Arial"/>
          <w:b/>
        </w:rPr>
        <w:t>Viran tehtäväalan</w:t>
      </w:r>
      <w:r w:rsidR="004F3FEE" w:rsidRPr="00C658AA">
        <w:rPr>
          <w:rFonts w:ascii="Arial" w:hAnsi="Arial" w:cs="Arial"/>
          <w:b/>
        </w:rPr>
        <w:t xml:space="preserve"> </w:t>
      </w:r>
      <w:r w:rsidRPr="00C658AA">
        <w:rPr>
          <w:rFonts w:ascii="Arial" w:hAnsi="Arial" w:cs="Arial"/>
          <w:b/>
        </w:rPr>
        <w:t>määritelmä</w:t>
      </w:r>
    </w:p>
    <w:p w14:paraId="696325B4" w14:textId="4D40B042" w:rsidR="00EC611A" w:rsidRPr="007B4F5E" w:rsidRDefault="00E64DE7" w:rsidP="003A6682">
      <w:pPr>
        <w:pStyle w:val="SisennysC2"/>
        <w:tabs>
          <w:tab w:val="left" w:pos="1080"/>
        </w:tabs>
        <w:ind w:left="1134"/>
        <w:rPr>
          <w:rFonts w:cs="Arial"/>
        </w:rPr>
      </w:pPr>
      <w:bookmarkStart w:id="1" w:name="_Hlk192589934"/>
      <w:bookmarkStart w:id="2" w:name="_Hlk192064638"/>
      <w:r w:rsidRPr="007B4F5E">
        <w:rPr>
          <w:rFonts w:cs="Arial"/>
        </w:rPr>
        <w:t xml:space="preserve">Maanpuolustuskorkeakoulussa </w:t>
      </w:r>
      <w:r w:rsidR="003A6682" w:rsidRPr="007B4F5E">
        <w:rPr>
          <w:rFonts w:cs="Arial"/>
        </w:rPr>
        <w:t xml:space="preserve">geopolitiikka ja </w:t>
      </w:r>
      <w:proofErr w:type="spellStart"/>
      <w:r w:rsidR="003A6682" w:rsidRPr="007B4F5E">
        <w:rPr>
          <w:rFonts w:cs="Arial"/>
        </w:rPr>
        <w:t>geotalous</w:t>
      </w:r>
      <w:proofErr w:type="spellEnd"/>
      <w:r w:rsidR="003A6682" w:rsidRPr="007B4F5E">
        <w:rPr>
          <w:rFonts w:cs="Arial"/>
        </w:rPr>
        <w:t xml:space="preserve"> nähdään läheisesti toisiinsa liittyvinä</w:t>
      </w:r>
      <w:r w:rsidR="0016230B" w:rsidRPr="007B4F5E">
        <w:rPr>
          <w:rFonts w:cs="Arial"/>
        </w:rPr>
        <w:t xml:space="preserve"> ja yhden professuurin alle </w:t>
      </w:r>
      <w:r w:rsidR="004F3FEE" w:rsidRPr="007B4F5E">
        <w:rPr>
          <w:rFonts w:cs="Arial"/>
        </w:rPr>
        <w:t>ryhmittyv</w:t>
      </w:r>
      <w:r w:rsidR="00433323">
        <w:rPr>
          <w:rFonts w:cs="Arial"/>
        </w:rPr>
        <w:t>i</w:t>
      </w:r>
      <w:r w:rsidR="004F3FEE" w:rsidRPr="007B4F5E">
        <w:rPr>
          <w:rFonts w:cs="Arial"/>
        </w:rPr>
        <w:t>nä tehtäväal</w:t>
      </w:r>
      <w:r w:rsidR="00433323">
        <w:rPr>
          <w:rFonts w:cs="Arial"/>
        </w:rPr>
        <w:t>oi</w:t>
      </w:r>
      <w:r w:rsidR="004F3FEE" w:rsidRPr="007B4F5E">
        <w:rPr>
          <w:rFonts w:cs="Arial"/>
        </w:rPr>
        <w:t>na</w:t>
      </w:r>
      <w:r w:rsidR="003A6682" w:rsidRPr="007B4F5E">
        <w:rPr>
          <w:rFonts w:cs="Arial"/>
        </w:rPr>
        <w:t xml:space="preserve">. </w:t>
      </w:r>
      <w:r w:rsidR="00EC611A" w:rsidRPr="007B4F5E">
        <w:rPr>
          <w:rFonts w:cs="Arial"/>
        </w:rPr>
        <w:t xml:space="preserve">Molemmille </w:t>
      </w:r>
      <w:r w:rsidR="0016230B" w:rsidRPr="007B4F5E">
        <w:rPr>
          <w:rFonts w:cs="Arial"/>
        </w:rPr>
        <w:t>on yhteistä tarkastel</w:t>
      </w:r>
      <w:r w:rsidR="00433323">
        <w:rPr>
          <w:rFonts w:cs="Arial"/>
        </w:rPr>
        <w:t>la</w:t>
      </w:r>
      <w:r w:rsidR="003A6682" w:rsidRPr="007B4F5E">
        <w:rPr>
          <w:rFonts w:cs="Arial"/>
        </w:rPr>
        <w:t xml:space="preserve">, miten </w:t>
      </w:r>
      <w:r w:rsidR="00F84AF0" w:rsidRPr="007B4F5E">
        <w:rPr>
          <w:rFonts w:cs="Arial"/>
        </w:rPr>
        <w:t xml:space="preserve">valtiot ja valtioiden kaltaiset toimijat tavoittelevat poliittisia päämääriään. Geopolitiikka </w:t>
      </w:r>
      <w:r w:rsidR="00EC611A" w:rsidRPr="007B4F5E">
        <w:rPr>
          <w:rFonts w:cs="Arial"/>
        </w:rPr>
        <w:t xml:space="preserve">ja </w:t>
      </w:r>
      <w:proofErr w:type="spellStart"/>
      <w:r w:rsidR="00EC611A" w:rsidRPr="007B4F5E">
        <w:rPr>
          <w:rFonts w:cs="Arial"/>
        </w:rPr>
        <w:t>geotalous</w:t>
      </w:r>
      <w:proofErr w:type="spellEnd"/>
      <w:r w:rsidR="00EC611A" w:rsidRPr="007B4F5E">
        <w:rPr>
          <w:rFonts w:cs="Arial"/>
        </w:rPr>
        <w:t xml:space="preserve"> tarjoavat kumpikin oman näkökulmansa</w:t>
      </w:r>
      <w:bookmarkEnd w:id="1"/>
      <w:r w:rsidR="00F84AF0" w:rsidRPr="007B4F5E">
        <w:rPr>
          <w:rFonts w:cs="Arial"/>
        </w:rPr>
        <w:t xml:space="preserve"> tähän kattoteemaan</w:t>
      </w:r>
      <w:r w:rsidR="00EC611A" w:rsidRPr="007B4F5E">
        <w:rPr>
          <w:rFonts w:cs="Arial"/>
        </w:rPr>
        <w:t xml:space="preserve">. </w:t>
      </w:r>
    </w:p>
    <w:p w14:paraId="122921CC" w14:textId="27E2292A" w:rsidR="00EC611A" w:rsidRPr="007B4F5E" w:rsidRDefault="00EC611A" w:rsidP="00EC611A">
      <w:pPr>
        <w:numPr>
          <w:ilvl w:val="0"/>
          <w:numId w:val="6"/>
        </w:numPr>
        <w:rPr>
          <w:rFonts w:ascii="Arial" w:hAnsi="Arial" w:cs="Arial"/>
        </w:rPr>
      </w:pPr>
      <w:r w:rsidRPr="007B4F5E">
        <w:rPr>
          <w:rFonts w:ascii="Arial" w:hAnsi="Arial" w:cs="Arial"/>
          <w:b/>
        </w:rPr>
        <w:t>Geopolitiikka</w:t>
      </w:r>
      <w:r w:rsidRPr="007B4F5E">
        <w:rPr>
          <w:rFonts w:ascii="Arial" w:hAnsi="Arial" w:cs="Arial"/>
        </w:rPr>
        <w:t xml:space="preserve"> keskittyy maiden välisiin valtasuhteisiin, turvallisuuteen ja poliittiseen vaikutusvaltaan</w:t>
      </w:r>
      <w:r w:rsidR="00F84AF0" w:rsidRPr="007B4F5E">
        <w:rPr>
          <w:rFonts w:ascii="Arial" w:hAnsi="Arial" w:cs="Arial"/>
        </w:rPr>
        <w:t xml:space="preserve"> ensisijaisesti maantieteellisten tekijöiden perusteella</w:t>
      </w:r>
      <w:r w:rsidRPr="007B4F5E">
        <w:rPr>
          <w:rFonts w:ascii="Arial" w:hAnsi="Arial" w:cs="Arial"/>
        </w:rPr>
        <w:t>. Geopolitiikassa tarkastellaan esimerkiksi, miten maiden tai alueiden maantieteellinen sijainti, luonnonvarat, väestö, ilmasto ja infrastruktuuri vaikuttavat niiden strategisiin valintoihin, turvallisuuteen ja kansainvälisiin suhteisiin. Geopoliittisessa ajattelussa korostetaan, että maantiede ei pelkästään aseta rajoja ja mahdollisuuksia, vaan myös määrittelee maiden tavoitteita ja eturistiriitoja kansainvälisessä politiikassa.</w:t>
      </w:r>
    </w:p>
    <w:p w14:paraId="42133C70" w14:textId="2A51F56B" w:rsidR="00EC611A" w:rsidRPr="007B4F5E" w:rsidRDefault="00EC611A" w:rsidP="00EC611A">
      <w:pPr>
        <w:numPr>
          <w:ilvl w:val="0"/>
          <w:numId w:val="6"/>
        </w:numPr>
        <w:rPr>
          <w:rFonts w:ascii="Arial" w:hAnsi="Arial" w:cs="Arial"/>
        </w:rPr>
      </w:pPr>
      <w:proofErr w:type="spellStart"/>
      <w:r w:rsidRPr="007B4F5E">
        <w:rPr>
          <w:rFonts w:ascii="Arial" w:hAnsi="Arial" w:cs="Arial"/>
          <w:b/>
        </w:rPr>
        <w:t>Geotalous</w:t>
      </w:r>
      <w:proofErr w:type="spellEnd"/>
      <w:r w:rsidRPr="007B4F5E">
        <w:rPr>
          <w:rFonts w:ascii="Arial" w:hAnsi="Arial" w:cs="Arial"/>
        </w:rPr>
        <w:t xml:space="preserve"> tarkastelee talouden ja markkinoiden dynamiikkaa sekä niiden </w:t>
      </w:r>
      <w:r w:rsidR="00F84AF0" w:rsidRPr="007B4F5E">
        <w:rPr>
          <w:rFonts w:ascii="Arial" w:hAnsi="Arial" w:cs="Arial"/>
        </w:rPr>
        <w:t>suhdetta</w:t>
      </w:r>
      <w:r w:rsidRPr="007B4F5E">
        <w:rPr>
          <w:rFonts w:ascii="Arial" w:hAnsi="Arial" w:cs="Arial"/>
        </w:rPr>
        <w:t xml:space="preserve"> poliittisiin päätöksiin ja valtasuhteisiin. Se yhdistää geopolitiikan ja talouden tutkimalla, miten maiden tai alueiden maantieteellinen sijainti, luonnonvarat, infrastruktuuri ja kaupalliset reitit vaikuttavat niiden taloudellisiin mahdollisuuksiin ja asemaan maailmantaloudessa. </w:t>
      </w:r>
      <w:proofErr w:type="spellStart"/>
      <w:r w:rsidRPr="007B4F5E">
        <w:rPr>
          <w:rFonts w:ascii="Arial" w:hAnsi="Arial" w:cs="Arial"/>
        </w:rPr>
        <w:t>Geotaloudessa</w:t>
      </w:r>
      <w:proofErr w:type="spellEnd"/>
      <w:r w:rsidRPr="007B4F5E">
        <w:rPr>
          <w:rFonts w:ascii="Arial" w:hAnsi="Arial" w:cs="Arial"/>
        </w:rPr>
        <w:t xml:space="preserve"> tarkastellaan esimerkiksi luonnonvarojen merkitystä, kauppareittejä ja logistisia solmukohtia sekä poliittisen ja taloudellisen vallan välistä suhdetta.</w:t>
      </w:r>
    </w:p>
    <w:p w14:paraId="68AF956D" w14:textId="527E581F" w:rsidR="003A6682" w:rsidRPr="007B4F5E" w:rsidRDefault="00CE09B8" w:rsidP="00E64DE7">
      <w:pPr>
        <w:pStyle w:val="SisennysC2"/>
        <w:tabs>
          <w:tab w:val="left" w:pos="1080"/>
        </w:tabs>
        <w:ind w:left="1134"/>
        <w:rPr>
          <w:rFonts w:cs="Arial"/>
        </w:rPr>
      </w:pPr>
      <w:bookmarkStart w:id="3" w:name="_Hlk210314400"/>
      <w:r w:rsidRPr="007B4F5E">
        <w:rPr>
          <w:rFonts w:cs="Arial"/>
        </w:rPr>
        <w:t xml:space="preserve">Maanpuolustuskorkeakoulussa geopolitiikan ja </w:t>
      </w:r>
      <w:proofErr w:type="spellStart"/>
      <w:r w:rsidRPr="007B4F5E">
        <w:rPr>
          <w:rFonts w:cs="Arial"/>
        </w:rPr>
        <w:t>geotalouden</w:t>
      </w:r>
      <w:proofErr w:type="spellEnd"/>
      <w:r w:rsidRPr="007B4F5E">
        <w:rPr>
          <w:rFonts w:cs="Arial"/>
        </w:rPr>
        <w:t xml:space="preserve"> kysymyksiä tarkastellaan sotilaallisessa toimintaympäristössä ja sotatieteellisessä viitekehyksessä. Toiminnassa</w:t>
      </w:r>
      <w:r w:rsidR="00EC611A" w:rsidRPr="007B4F5E">
        <w:rPr>
          <w:rFonts w:cs="Arial"/>
        </w:rPr>
        <w:t xml:space="preserve"> korostuu verkottuminen niin Puolustusvoimien sisällä kuin muiden yliopistojen ja alan tutkimuslaitosten kanssa Suomessa ja kansainvälisesti</w:t>
      </w:r>
      <w:r w:rsidR="005C4938" w:rsidRPr="007B4F5E">
        <w:rPr>
          <w:rFonts w:cs="Arial"/>
        </w:rPr>
        <w:t xml:space="preserve"> osana kansallista kokonais</w:t>
      </w:r>
      <w:r w:rsidR="0034311A" w:rsidRPr="007B4F5E">
        <w:rPr>
          <w:rFonts w:cs="Arial"/>
        </w:rPr>
        <w:t>maanpuolustuksen</w:t>
      </w:r>
      <w:r w:rsidR="005C4938" w:rsidRPr="007B4F5E">
        <w:rPr>
          <w:rFonts w:cs="Arial"/>
        </w:rPr>
        <w:t xml:space="preserve"> pitkäjänteistä rakentamista</w:t>
      </w:r>
      <w:r w:rsidR="00EC611A" w:rsidRPr="007B4F5E">
        <w:rPr>
          <w:rFonts w:cs="Arial"/>
        </w:rPr>
        <w:t xml:space="preserve">. </w:t>
      </w:r>
      <w:bookmarkEnd w:id="3"/>
      <w:r w:rsidR="00433323">
        <w:rPr>
          <w:rFonts w:cs="Arial"/>
        </w:rPr>
        <w:t>Tässä tehtävässä erityisesti korostuu uusimman tutkimustiedon hyödyntäminen yhteistyössä</w:t>
      </w:r>
      <w:r w:rsidR="00EC611A" w:rsidRPr="007B4F5E">
        <w:rPr>
          <w:rFonts w:cs="Arial"/>
        </w:rPr>
        <w:t xml:space="preserve"> suomalaisen elinkeinoelämän kanssa. </w:t>
      </w:r>
      <w:r w:rsidR="004F3FEE" w:rsidRPr="007B4F5E">
        <w:rPr>
          <w:rFonts w:cs="Arial"/>
        </w:rPr>
        <w:t>Viran tehtäväalan</w:t>
      </w:r>
      <w:r w:rsidR="00EC611A" w:rsidRPr="007B4F5E">
        <w:rPr>
          <w:rFonts w:cs="Arial"/>
        </w:rPr>
        <w:t xml:space="preserve"> metodologi</w:t>
      </w:r>
      <w:r w:rsidR="00345AA7" w:rsidRPr="007B4F5E">
        <w:rPr>
          <w:rFonts w:cs="Arial"/>
        </w:rPr>
        <w:t xml:space="preserve">sena perustana voi olla joko </w:t>
      </w:r>
      <w:r w:rsidR="00EC611A" w:rsidRPr="007B4F5E">
        <w:rPr>
          <w:rFonts w:cs="Arial"/>
        </w:rPr>
        <w:t>valtiotieteellisessä tutkimuskentässä</w:t>
      </w:r>
      <w:r w:rsidR="00345AA7" w:rsidRPr="007B4F5E">
        <w:rPr>
          <w:rFonts w:cs="Arial"/>
        </w:rPr>
        <w:t xml:space="preserve"> tai kansainvälisessä taloudessa</w:t>
      </w:r>
      <w:r w:rsidR="00EC611A" w:rsidRPr="007B4F5E">
        <w:rPr>
          <w:rFonts w:cs="Arial"/>
        </w:rPr>
        <w:t>.</w:t>
      </w:r>
    </w:p>
    <w:p w14:paraId="13C5B648" w14:textId="25D60DBD" w:rsidR="00E64DE7" w:rsidRPr="007B4F5E" w:rsidRDefault="00E64DE7" w:rsidP="00E64DE7">
      <w:pPr>
        <w:pStyle w:val="SisennysC2"/>
        <w:tabs>
          <w:tab w:val="left" w:pos="1080"/>
        </w:tabs>
        <w:ind w:left="1080"/>
        <w:rPr>
          <w:rFonts w:cs="Arial"/>
        </w:rPr>
      </w:pPr>
      <w:r w:rsidRPr="007B4F5E">
        <w:rPr>
          <w:rFonts w:cs="Arial"/>
        </w:rPr>
        <w:t xml:space="preserve">Virkaan nimitettävältä henkilöltä edellytetään tieteellisiä ansioita </w:t>
      </w:r>
      <w:r w:rsidR="005C4938" w:rsidRPr="007B4F5E">
        <w:rPr>
          <w:rFonts w:cs="Arial"/>
        </w:rPr>
        <w:t xml:space="preserve">ja käytännön perehtyneisyyttä </w:t>
      </w:r>
      <w:r w:rsidR="00D91ACC" w:rsidRPr="007B4F5E">
        <w:rPr>
          <w:rFonts w:cs="Arial"/>
        </w:rPr>
        <w:t>ainakin jo</w:t>
      </w:r>
      <w:r w:rsidR="00895207" w:rsidRPr="007B4F5E">
        <w:rPr>
          <w:rFonts w:cs="Arial"/>
        </w:rPr>
        <w:t>i</w:t>
      </w:r>
      <w:r w:rsidR="00D91ACC" w:rsidRPr="007B4F5E">
        <w:rPr>
          <w:rFonts w:cs="Arial"/>
        </w:rPr>
        <w:t xml:space="preserve">stakin </w:t>
      </w:r>
      <w:r w:rsidRPr="007B4F5E">
        <w:rPr>
          <w:rFonts w:cs="Arial"/>
        </w:rPr>
        <w:t xml:space="preserve">seuraavista </w:t>
      </w:r>
      <w:r w:rsidR="0016230B" w:rsidRPr="007B4F5E">
        <w:rPr>
          <w:rFonts w:cs="Arial"/>
        </w:rPr>
        <w:t xml:space="preserve">viran alaan </w:t>
      </w:r>
      <w:r w:rsidR="00D91ACC" w:rsidRPr="007B4F5E">
        <w:rPr>
          <w:rFonts w:cs="Arial"/>
        </w:rPr>
        <w:t xml:space="preserve">kuuluvista </w:t>
      </w:r>
      <w:r w:rsidRPr="007B4F5E">
        <w:rPr>
          <w:rFonts w:cs="Arial"/>
        </w:rPr>
        <w:t>tutkimusaloista:</w:t>
      </w:r>
    </w:p>
    <w:p w14:paraId="3EC60938" w14:textId="77777777" w:rsidR="0016230B" w:rsidRPr="007B4F5E" w:rsidRDefault="0016230B" w:rsidP="00E64DE7">
      <w:pPr>
        <w:numPr>
          <w:ilvl w:val="0"/>
          <w:numId w:val="6"/>
        </w:numPr>
        <w:jc w:val="left"/>
        <w:rPr>
          <w:rFonts w:ascii="Arial" w:hAnsi="Arial" w:cs="Arial"/>
        </w:rPr>
      </w:pPr>
      <w:r w:rsidRPr="007B4F5E">
        <w:rPr>
          <w:rFonts w:ascii="Arial" w:hAnsi="Arial" w:cs="Arial"/>
        </w:rPr>
        <w:t>geopolitiikka</w:t>
      </w:r>
    </w:p>
    <w:p w14:paraId="22EEAEF7" w14:textId="28BA8916" w:rsidR="00E64DE7" w:rsidRPr="007B4F5E" w:rsidRDefault="0016230B" w:rsidP="00E64DE7">
      <w:pPr>
        <w:numPr>
          <w:ilvl w:val="0"/>
          <w:numId w:val="6"/>
        </w:numPr>
        <w:jc w:val="left"/>
        <w:rPr>
          <w:rFonts w:ascii="Arial" w:hAnsi="Arial" w:cs="Arial"/>
        </w:rPr>
      </w:pPr>
      <w:proofErr w:type="spellStart"/>
      <w:r w:rsidRPr="007B4F5E">
        <w:rPr>
          <w:rFonts w:ascii="Arial" w:hAnsi="Arial" w:cs="Arial"/>
        </w:rPr>
        <w:t>geotalous</w:t>
      </w:r>
      <w:proofErr w:type="spellEnd"/>
      <w:r w:rsidR="00E64DE7" w:rsidRPr="007B4F5E">
        <w:rPr>
          <w:rFonts w:ascii="Arial" w:hAnsi="Arial" w:cs="Arial"/>
        </w:rPr>
        <w:t xml:space="preserve"> </w:t>
      </w:r>
    </w:p>
    <w:p w14:paraId="1729D16F" w14:textId="1EEA5C7C" w:rsidR="00345AA7" w:rsidRPr="007B4F5E" w:rsidRDefault="00345AA7" w:rsidP="00E64DE7">
      <w:pPr>
        <w:numPr>
          <w:ilvl w:val="0"/>
          <w:numId w:val="6"/>
        </w:numPr>
        <w:jc w:val="left"/>
        <w:rPr>
          <w:rFonts w:ascii="Arial" w:hAnsi="Arial" w:cs="Arial"/>
        </w:rPr>
      </w:pPr>
      <w:proofErr w:type="spellStart"/>
      <w:r w:rsidRPr="007B4F5E">
        <w:rPr>
          <w:rFonts w:ascii="Arial" w:hAnsi="Arial" w:cs="Arial"/>
        </w:rPr>
        <w:t>geomaantiede</w:t>
      </w:r>
      <w:proofErr w:type="spellEnd"/>
    </w:p>
    <w:p w14:paraId="766C864F" w14:textId="77777777" w:rsidR="0016230B" w:rsidRPr="007B4F5E" w:rsidRDefault="0016230B" w:rsidP="0016230B">
      <w:pPr>
        <w:pStyle w:val="Luettelokappale"/>
        <w:numPr>
          <w:ilvl w:val="0"/>
          <w:numId w:val="6"/>
        </w:numPr>
        <w:jc w:val="left"/>
        <w:rPr>
          <w:rFonts w:ascii="Arial" w:hAnsi="Arial" w:cs="Arial"/>
        </w:rPr>
      </w:pPr>
      <w:r w:rsidRPr="007B4F5E">
        <w:rPr>
          <w:rFonts w:ascii="Arial" w:hAnsi="Arial" w:cs="Arial"/>
        </w:rPr>
        <w:t>kansainväliset taloussuhteet</w:t>
      </w:r>
    </w:p>
    <w:p w14:paraId="7F55E46E" w14:textId="6751387D" w:rsidR="00D91ACC" w:rsidRPr="007B4F5E" w:rsidRDefault="0016230B" w:rsidP="00E64DE7">
      <w:pPr>
        <w:pStyle w:val="Luettelokappale"/>
        <w:numPr>
          <w:ilvl w:val="0"/>
          <w:numId w:val="6"/>
        </w:numPr>
        <w:jc w:val="left"/>
        <w:rPr>
          <w:rFonts w:ascii="Arial" w:hAnsi="Arial" w:cs="Arial"/>
        </w:rPr>
      </w:pPr>
      <w:r w:rsidRPr="007B4F5E">
        <w:rPr>
          <w:rFonts w:ascii="Arial" w:hAnsi="Arial" w:cs="Arial"/>
        </w:rPr>
        <w:t xml:space="preserve">suurvaltojen strategiat ja </w:t>
      </w:r>
      <w:r w:rsidR="00D91ACC" w:rsidRPr="007B4F5E">
        <w:rPr>
          <w:rFonts w:ascii="Arial" w:hAnsi="Arial" w:cs="Arial"/>
        </w:rPr>
        <w:t>suurvaltapoliittinen kilpailu</w:t>
      </w:r>
    </w:p>
    <w:p w14:paraId="4ECECBF3" w14:textId="16F6CCA7" w:rsidR="00607B06" w:rsidRPr="00895207" w:rsidRDefault="0016230B" w:rsidP="00895207">
      <w:pPr>
        <w:pStyle w:val="Luettelokappale"/>
        <w:numPr>
          <w:ilvl w:val="0"/>
          <w:numId w:val="6"/>
        </w:numPr>
        <w:jc w:val="left"/>
        <w:rPr>
          <w:rFonts w:ascii="Arial" w:hAnsi="Arial" w:cs="Arial"/>
        </w:rPr>
      </w:pPr>
      <w:r w:rsidRPr="007B4F5E">
        <w:rPr>
          <w:rFonts w:ascii="Arial" w:hAnsi="Arial" w:cs="Arial"/>
        </w:rPr>
        <w:t>kansainväliset turvallisuusorganisaatiot</w:t>
      </w:r>
      <w:r w:rsidR="00895207" w:rsidRPr="007B4F5E">
        <w:rPr>
          <w:rFonts w:ascii="Arial" w:hAnsi="Arial" w:cs="Arial"/>
        </w:rPr>
        <w:t>.</w:t>
      </w:r>
      <w:r w:rsidR="00E64DE7" w:rsidRPr="00895207">
        <w:rPr>
          <w:rFonts w:ascii="Arial" w:hAnsi="Arial" w:cs="Arial"/>
        </w:rPr>
        <w:t xml:space="preserve"> </w:t>
      </w:r>
      <w:bookmarkEnd w:id="2"/>
      <w:r w:rsidR="00E64DE7" w:rsidRPr="00895207">
        <w:rPr>
          <w:rFonts w:ascii="Arial" w:hAnsi="Arial" w:cs="Arial"/>
        </w:rPr>
        <w:br w:type="page"/>
      </w:r>
    </w:p>
    <w:p w14:paraId="25412E98" w14:textId="7DE82B37" w:rsidR="00E1712F" w:rsidRPr="00607B06" w:rsidRDefault="00607B06" w:rsidP="00607B06">
      <w:pPr>
        <w:spacing w:after="200" w:line="276" w:lineRule="auto"/>
        <w:ind w:left="0"/>
        <w:jc w:val="left"/>
        <w:rPr>
          <w:rFonts w:ascii="Arial" w:hAnsi="Arial" w:cs="Arial"/>
          <w:b/>
          <w:lang w:eastAsia="en-US"/>
        </w:rPr>
      </w:pPr>
      <w:r w:rsidRPr="00607B06">
        <w:rPr>
          <w:rFonts w:ascii="Arial" w:hAnsi="Arial" w:cs="Arial"/>
          <w:b/>
        </w:rPr>
        <w:lastRenderedPageBreak/>
        <w:t>LIITE 2: VIRAN TAUSTA</w:t>
      </w:r>
    </w:p>
    <w:p w14:paraId="55476C12" w14:textId="1B4DB204" w:rsidR="0078228F" w:rsidRPr="005D6BBF" w:rsidRDefault="007B4F5E" w:rsidP="009A5C7F">
      <w:pPr>
        <w:rPr>
          <w:rFonts w:ascii="Arial" w:hAnsi="Arial" w:cs="Arial"/>
        </w:rPr>
      </w:pPr>
      <w:bookmarkStart w:id="4" w:name="_Hlk210402952"/>
      <w:r w:rsidRPr="005D6BBF">
        <w:rPr>
          <w:rFonts w:ascii="Arial" w:hAnsi="Arial" w:cs="Arial"/>
        </w:rPr>
        <w:t xml:space="preserve">Tällä hetkellä Maanpuolustuskorkeakoulussa </w:t>
      </w:r>
      <w:r w:rsidR="00607B31" w:rsidRPr="005D6BBF">
        <w:rPr>
          <w:rFonts w:ascii="Arial" w:hAnsi="Arial" w:cs="Arial"/>
        </w:rPr>
        <w:t>on 18</w:t>
      </w:r>
      <w:r w:rsidR="0078228F" w:rsidRPr="005D6BBF">
        <w:rPr>
          <w:rFonts w:ascii="Arial" w:hAnsi="Arial" w:cs="Arial"/>
        </w:rPr>
        <w:t xml:space="preserve"> professuuria</w:t>
      </w:r>
      <w:r w:rsidR="00607B31" w:rsidRPr="005D6BBF">
        <w:rPr>
          <w:rStyle w:val="Alaviitteenviite"/>
          <w:rFonts w:ascii="Arial" w:hAnsi="Arial" w:cs="Arial"/>
        </w:rPr>
        <w:footnoteReference w:id="1"/>
      </w:r>
      <w:r w:rsidR="00DA67D2" w:rsidRPr="005D6BBF">
        <w:rPr>
          <w:rFonts w:ascii="Arial" w:hAnsi="Arial" w:cs="Arial"/>
        </w:rPr>
        <w:t xml:space="preserve"> täytettynä</w:t>
      </w:r>
      <w:r w:rsidR="0078228F" w:rsidRPr="005D6BBF">
        <w:rPr>
          <w:rFonts w:ascii="Arial" w:hAnsi="Arial" w:cs="Arial"/>
        </w:rPr>
        <w:t xml:space="preserve">: </w:t>
      </w:r>
    </w:p>
    <w:p w14:paraId="04A088A9" w14:textId="77777777" w:rsidR="0078228F" w:rsidRPr="005D6BBF" w:rsidRDefault="0078228F" w:rsidP="009A5C7F">
      <w:pPr>
        <w:rPr>
          <w:rFonts w:ascii="Arial" w:hAnsi="Arial" w:cs="Arial"/>
        </w:rPr>
      </w:pPr>
    </w:p>
    <w:p w14:paraId="3B255605" w14:textId="77777777" w:rsidR="00DA67D2" w:rsidRPr="005D6BBF" w:rsidRDefault="00DA67D2" w:rsidP="00DA67D2">
      <w:pPr>
        <w:pStyle w:val="Luettelokappale"/>
        <w:numPr>
          <w:ilvl w:val="0"/>
          <w:numId w:val="25"/>
        </w:numPr>
        <w:jc w:val="left"/>
        <w:rPr>
          <w:rFonts w:ascii="Arial" w:hAnsi="Arial" w:cs="Arial"/>
        </w:rPr>
      </w:pPr>
      <w:r w:rsidRPr="005D6BBF">
        <w:rPr>
          <w:rFonts w:ascii="Arial" w:hAnsi="Arial" w:cs="Arial"/>
        </w:rPr>
        <w:t>Maanpuolustuskorkeakoulun tutkimusjohtaja</w:t>
      </w:r>
    </w:p>
    <w:p w14:paraId="24B5C65B" w14:textId="41ABFF3E" w:rsidR="0078228F" w:rsidRPr="005D6BBF" w:rsidRDefault="00607B31" w:rsidP="00DA67D2">
      <w:pPr>
        <w:pStyle w:val="Luettelokappale"/>
        <w:numPr>
          <w:ilvl w:val="0"/>
          <w:numId w:val="25"/>
        </w:numPr>
        <w:jc w:val="left"/>
        <w:rPr>
          <w:rFonts w:ascii="Arial" w:hAnsi="Arial" w:cs="Arial"/>
        </w:rPr>
      </w:pPr>
      <w:r w:rsidRPr="005D6BBF">
        <w:rPr>
          <w:rFonts w:ascii="Arial" w:hAnsi="Arial" w:cs="Arial"/>
        </w:rPr>
        <w:t>5</w:t>
      </w:r>
      <w:r w:rsidR="0078228F" w:rsidRPr="005D6BBF">
        <w:rPr>
          <w:rFonts w:ascii="Arial" w:hAnsi="Arial" w:cs="Arial"/>
        </w:rPr>
        <w:t xml:space="preserve"> professori</w:t>
      </w:r>
      <w:r w:rsidRPr="005D6BBF">
        <w:rPr>
          <w:rFonts w:ascii="Arial" w:hAnsi="Arial" w:cs="Arial"/>
        </w:rPr>
        <w:t>a</w:t>
      </w:r>
      <w:r w:rsidR="0078228F" w:rsidRPr="005D6BBF">
        <w:rPr>
          <w:rFonts w:ascii="Arial" w:hAnsi="Arial" w:cs="Arial"/>
        </w:rPr>
        <w:t xml:space="preserve"> (</w:t>
      </w:r>
      <w:r w:rsidRPr="005D6BBF">
        <w:rPr>
          <w:rFonts w:ascii="Arial" w:hAnsi="Arial" w:cs="Arial"/>
        </w:rPr>
        <w:t xml:space="preserve">sotahistoria, </w:t>
      </w:r>
      <w:r w:rsidR="0078228F" w:rsidRPr="005D6BBF">
        <w:rPr>
          <w:rFonts w:ascii="Arial" w:hAnsi="Arial" w:cs="Arial"/>
        </w:rPr>
        <w:t xml:space="preserve">sotatalous, </w:t>
      </w:r>
      <w:r w:rsidRPr="005D6BBF">
        <w:rPr>
          <w:rFonts w:ascii="Arial" w:hAnsi="Arial" w:cs="Arial"/>
        </w:rPr>
        <w:t xml:space="preserve">sotatekniikka, sotilassosiologia ja </w:t>
      </w:r>
      <w:r w:rsidR="0078228F" w:rsidRPr="005D6BBF">
        <w:rPr>
          <w:rFonts w:ascii="Arial" w:hAnsi="Arial" w:cs="Arial"/>
        </w:rPr>
        <w:t xml:space="preserve">strategia) </w:t>
      </w:r>
    </w:p>
    <w:p w14:paraId="59F11B48" w14:textId="52562B0A" w:rsidR="0078228F" w:rsidRPr="005D6BBF" w:rsidRDefault="00607B31" w:rsidP="00DA67D2">
      <w:pPr>
        <w:pStyle w:val="Luettelokappale"/>
        <w:numPr>
          <w:ilvl w:val="0"/>
          <w:numId w:val="25"/>
        </w:numPr>
        <w:jc w:val="left"/>
        <w:rPr>
          <w:rFonts w:ascii="Arial" w:hAnsi="Arial" w:cs="Arial"/>
        </w:rPr>
      </w:pPr>
      <w:r w:rsidRPr="005D6BBF">
        <w:rPr>
          <w:rFonts w:ascii="Arial" w:hAnsi="Arial" w:cs="Arial"/>
        </w:rPr>
        <w:t>3</w:t>
      </w:r>
      <w:r w:rsidR="0078228F" w:rsidRPr="005D6BBF">
        <w:rPr>
          <w:rFonts w:ascii="Arial" w:hAnsi="Arial" w:cs="Arial"/>
        </w:rPr>
        <w:t xml:space="preserve"> sotilasprofessori</w:t>
      </w:r>
      <w:r w:rsidRPr="005D6BBF">
        <w:rPr>
          <w:rFonts w:ascii="Arial" w:hAnsi="Arial" w:cs="Arial"/>
        </w:rPr>
        <w:t>a</w:t>
      </w:r>
      <w:r w:rsidR="0078228F" w:rsidRPr="005D6BBF">
        <w:rPr>
          <w:rFonts w:ascii="Arial" w:hAnsi="Arial" w:cs="Arial"/>
        </w:rPr>
        <w:t xml:space="preserve"> (kaksi </w:t>
      </w:r>
      <w:r w:rsidR="00000B4C">
        <w:rPr>
          <w:rFonts w:ascii="Arial" w:hAnsi="Arial" w:cs="Arial"/>
        </w:rPr>
        <w:t xml:space="preserve">virkaa </w:t>
      </w:r>
      <w:r w:rsidR="0078228F" w:rsidRPr="005D6BBF">
        <w:rPr>
          <w:rFonts w:ascii="Arial" w:hAnsi="Arial" w:cs="Arial"/>
        </w:rPr>
        <w:t>operaatiotaito ja taktiikka</w:t>
      </w:r>
      <w:r w:rsidRPr="005D6BBF">
        <w:rPr>
          <w:rFonts w:ascii="Arial" w:hAnsi="Arial" w:cs="Arial"/>
        </w:rPr>
        <w:t xml:space="preserve"> sekä sotilaspedagogiikka</w:t>
      </w:r>
      <w:r w:rsidR="0078228F" w:rsidRPr="005D6BBF">
        <w:rPr>
          <w:rFonts w:ascii="Arial" w:hAnsi="Arial" w:cs="Arial"/>
        </w:rPr>
        <w:t>)</w:t>
      </w:r>
    </w:p>
    <w:p w14:paraId="2131FDCE" w14:textId="2BFE0A37" w:rsidR="0078228F" w:rsidRPr="005D6BBF" w:rsidRDefault="00F2105A" w:rsidP="00DA67D2">
      <w:pPr>
        <w:pStyle w:val="Luettelokappale"/>
        <w:numPr>
          <w:ilvl w:val="0"/>
          <w:numId w:val="25"/>
        </w:numPr>
        <w:jc w:val="left"/>
        <w:rPr>
          <w:rFonts w:ascii="Arial" w:hAnsi="Arial" w:cs="Arial"/>
        </w:rPr>
      </w:pPr>
      <w:r w:rsidRPr="005D6BBF">
        <w:rPr>
          <w:rFonts w:ascii="Arial" w:hAnsi="Arial" w:cs="Arial"/>
        </w:rPr>
        <w:t>3</w:t>
      </w:r>
      <w:r w:rsidR="0078228F" w:rsidRPr="005D6BBF">
        <w:rPr>
          <w:rFonts w:ascii="Arial" w:hAnsi="Arial" w:cs="Arial"/>
        </w:rPr>
        <w:t xml:space="preserve"> apulaisprofessori</w:t>
      </w:r>
      <w:r w:rsidRPr="005D6BBF">
        <w:rPr>
          <w:rFonts w:ascii="Arial" w:hAnsi="Arial" w:cs="Arial"/>
        </w:rPr>
        <w:t>a</w:t>
      </w:r>
      <w:r w:rsidR="0078228F" w:rsidRPr="005D6BBF">
        <w:rPr>
          <w:rFonts w:ascii="Arial" w:hAnsi="Arial" w:cs="Arial"/>
        </w:rPr>
        <w:t xml:space="preserve"> (fyysinen toimintakyky, </w:t>
      </w:r>
      <w:r w:rsidRPr="005D6BBF">
        <w:rPr>
          <w:rFonts w:ascii="Arial" w:hAnsi="Arial" w:cs="Arial"/>
        </w:rPr>
        <w:t xml:space="preserve">sotahistoria ja </w:t>
      </w:r>
      <w:r w:rsidR="0078228F" w:rsidRPr="005D6BBF">
        <w:rPr>
          <w:rFonts w:ascii="Arial" w:hAnsi="Arial" w:cs="Arial"/>
        </w:rPr>
        <w:t>strategia)</w:t>
      </w:r>
    </w:p>
    <w:p w14:paraId="6840361B" w14:textId="4905D041" w:rsidR="0078228F" w:rsidRPr="005D6BBF" w:rsidRDefault="00F2105A" w:rsidP="00DA67D2">
      <w:pPr>
        <w:pStyle w:val="Luettelokappale"/>
        <w:numPr>
          <w:ilvl w:val="0"/>
          <w:numId w:val="25"/>
        </w:numPr>
        <w:jc w:val="left"/>
        <w:rPr>
          <w:rFonts w:ascii="Arial" w:hAnsi="Arial" w:cs="Arial"/>
        </w:rPr>
      </w:pPr>
      <w:r w:rsidRPr="005D6BBF">
        <w:rPr>
          <w:rFonts w:ascii="Arial" w:hAnsi="Arial" w:cs="Arial"/>
        </w:rPr>
        <w:t>2</w:t>
      </w:r>
      <w:r w:rsidR="0078228F" w:rsidRPr="005D6BBF">
        <w:rPr>
          <w:rFonts w:ascii="Arial" w:hAnsi="Arial" w:cs="Arial"/>
        </w:rPr>
        <w:t xml:space="preserve"> apulaissotilasprofessori</w:t>
      </w:r>
      <w:r w:rsidRPr="005D6BBF">
        <w:rPr>
          <w:rFonts w:ascii="Arial" w:hAnsi="Arial" w:cs="Arial"/>
        </w:rPr>
        <w:t>a</w:t>
      </w:r>
      <w:r w:rsidR="0078228F" w:rsidRPr="005D6BBF">
        <w:rPr>
          <w:rFonts w:ascii="Arial" w:hAnsi="Arial" w:cs="Arial"/>
        </w:rPr>
        <w:t xml:space="preserve"> (operaatiotaito ja taktiikka</w:t>
      </w:r>
      <w:r w:rsidR="00DA67D2" w:rsidRPr="005D6BBF">
        <w:rPr>
          <w:rFonts w:ascii="Arial" w:hAnsi="Arial" w:cs="Arial"/>
        </w:rPr>
        <w:t xml:space="preserve"> sekä sotatekniikka</w:t>
      </w:r>
      <w:r w:rsidR="0078228F" w:rsidRPr="005D6BBF">
        <w:rPr>
          <w:rFonts w:ascii="Arial" w:hAnsi="Arial" w:cs="Arial"/>
        </w:rPr>
        <w:t>)</w:t>
      </w:r>
      <w:r w:rsidR="00DA67D2" w:rsidRPr="005D6BBF">
        <w:rPr>
          <w:rFonts w:ascii="Arial" w:hAnsi="Arial" w:cs="Arial"/>
        </w:rPr>
        <w:t xml:space="preserve"> sekä</w:t>
      </w:r>
    </w:p>
    <w:p w14:paraId="10FEFEE3" w14:textId="78A17FF9" w:rsidR="0078228F" w:rsidRPr="005D6BBF" w:rsidRDefault="0078228F" w:rsidP="00DA67D2">
      <w:pPr>
        <w:pStyle w:val="Luettelokappale"/>
        <w:numPr>
          <w:ilvl w:val="0"/>
          <w:numId w:val="25"/>
        </w:numPr>
        <w:jc w:val="left"/>
        <w:rPr>
          <w:rFonts w:ascii="Arial" w:hAnsi="Arial" w:cs="Arial"/>
        </w:rPr>
      </w:pPr>
      <w:r w:rsidRPr="005D6BBF">
        <w:rPr>
          <w:rFonts w:ascii="Arial" w:hAnsi="Arial" w:cs="Arial"/>
        </w:rPr>
        <w:t xml:space="preserve">5 yhteisprofessoria </w:t>
      </w:r>
      <w:r w:rsidR="00DA67D2" w:rsidRPr="005D6BBF">
        <w:rPr>
          <w:rFonts w:ascii="Arial" w:hAnsi="Arial" w:cs="Arial"/>
        </w:rPr>
        <w:t xml:space="preserve">siviiliyliopistojen kanssa </w:t>
      </w:r>
      <w:r w:rsidRPr="005D6BBF">
        <w:rPr>
          <w:rFonts w:ascii="Arial" w:hAnsi="Arial" w:cs="Arial"/>
        </w:rPr>
        <w:t>(kyberturvallisuus, liikuntabiologia, operaatiotutkimus, tiedustelututkimus ja Venäjän turvallisuuspolitiikka)</w:t>
      </w:r>
      <w:r w:rsidR="00607B31" w:rsidRPr="005D6BBF">
        <w:rPr>
          <w:rFonts w:ascii="Arial" w:hAnsi="Arial" w:cs="Arial"/>
        </w:rPr>
        <w:t xml:space="preserve"> </w:t>
      </w:r>
    </w:p>
    <w:p w14:paraId="2C23692A" w14:textId="65AD0255" w:rsidR="00607B31" w:rsidRPr="005D6BBF" w:rsidRDefault="00607B31" w:rsidP="00607B31">
      <w:pPr>
        <w:rPr>
          <w:rFonts w:ascii="Arial" w:hAnsi="Arial" w:cs="Arial"/>
        </w:rPr>
      </w:pPr>
    </w:p>
    <w:p w14:paraId="393F5F8E" w14:textId="733DAA13" w:rsidR="00607B31" w:rsidRPr="005D6BBF" w:rsidRDefault="00607B31" w:rsidP="00607B31">
      <w:pPr>
        <w:rPr>
          <w:rFonts w:ascii="Arial" w:hAnsi="Arial" w:cs="Arial"/>
        </w:rPr>
      </w:pPr>
      <w:r w:rsidRPr="005D6BBF">
        <w:rPr>
          <w:rFonts w:ascii="Arial" w:hAnsi="Arial" w:cs="Arial"/>
        </w:rPr>
        <w:t xml:space="preserve">ja kolme määräaikaista professorin virkaa </w:t>
      </w:r>
      <w:r w:rsidR="00DA67D2" w:rsidRPr="005D6BBF">
        <w:rPr>
          <w:rFonts w:ascii="Arial" w:hAnsi="Arial" w:cs="Arial"/>
        </w:rPr>
        <w:t xml:space="preserve">on </w:t>
      </w:r>
      <w:r w:rsidRPr="005D6BBF">
        <w:rPr>
          <w:rFonts w:ascii="Arial" w:hAnsi="Arial" w:cs="Arial"/>
        </w:rPr>
        <w:t>täyttöprosessissa</w:t>
      </w:r>
      <w:r w:rsidR="00DA67D2" w:rsidRPr="005D6BBF">
        <w:rPr>
          <w:rFonts w:ascii="Arial" w:hAnsi="Arial" w:cs="Arial"/>
        </w:rPr>
        <w:t>:</w:t>
      </w:r>
    </w:p>
    <w:p w14:paraId="2C983010" w14:textId="75648F7C" w:rsidR="00607B31" w:rsidRPr="005D6BBF" w:rsidRDefault="00607B31" w:rsidP="0078228F">
      <w:pPr>
        <w:pStyle w:val="Luettelokappale"/>
        <w:numPr>
          <w:ilvl w:val="0"/>
          <w:numId w:val="25"/>
        </w:numPr>
        <w:rPr>
          <w:rFonts w:ascii="Arial" w:hAnsi="Arial" w:cs="Arial"/>
        </w:rPr>
      </w:pPr>
      <w:r w:rsidRPr="005D6BBF">
        <w:rPr>
          <w:rFonts w:ascii="Arial" w:hAnsi="Arial" w:cs="Arial"/>
        </w:rPr>
        <w:t>geopolitiikka/</w:t>
      </w:r>
      <w:proofErr w:type="spellStart"/>
      <w:r w:rsidRPr="005D6BBF">
        <w:rPr>
          <w:rFonts w:ascii="Arial" w:hAnsi="Arial" w:cs="Arial"/>
        </w:rPr>
        <w:t>geotalous</w:t>
      </w:r>
      <w:proofErr w:type="spellEnd"/>
    </w:p>
    <w:p w14:paraId="2DE16BDA" w14:textId="57C00252" w:rsidR="00607B31" w:rsidRPr="005D6BBF" w:rsidRDefault="00607B31" w:rsidP="0078228F">
      <w:pPr>
        <w:pStyle w:val="Luettelokappale"/>
        <w:numPr>
          <w:ilvl w:val="0"/>
          <w:numId w:val="25"/>
        </w:numPr>
        <w:rPr>
          <w:rFonts w:ascii="Arial" w:hAnsi="Arial" w:cs="Arial"/>
        </w:rPr>
      </w:pPr>
      <w:r w:rsidRPr="005D6BBF">
        <w:rPr>
          <w:rFonts w:ascii="Arial" w:hAnsi="Arial" w:cs="Arial"/>
        </w:rPr>
        <w:t>teknologian soveltaminen sekä</w:t>
      </w:r>
    </w:p>
    <w:p w14:paraId="2CF7DB05" w14:textId="608119E5" w:rsidR="00607B31" w:rsidRPr="005D6BBF" w:rsidRDefault="00607B31" w:rsidP="0078228F">
      <w:pPr>
        <w:pStyle w:val="Luettelokappale"/>
        <w:numPr>
          <w:ilvl w:val="0"/>
          <w:numId w:val="25"/>
        </w:numPr>
        <w:rPr>
          <w:rFonts w:ascii="Arial" w:hAnsi="Arial" w:cs="Arial"/>
        </w:rPr>
      </w:pPr>
      <w:r w:rsidRPr="005D6BBF">
        <w:rPr>
          <w:rFonts w:ascii="Arial" w:hAnsi="Arial" w:cs="Arial"/>
        </w:rPr>
        <w:t>tekoäly.</w:t>
      </w:r>
    </w:p>
    <w:p w14:paraId="7FD27E55" w14:textId="3D9CE346" w:rsidR="007B4F5E" w:rsidRPr="005D6BBF" w:rsidRDefault="007B4F5E" w:rsidP="009A5C7F">
      <w:pPr>
        <w:rPr>
          <w:rFonts w:ascii="Arial" w:hAnsi="Arial" w:cs="Arial"/>
        </w:rPr>
      </w:pPr>
    </w:p>
    <w:p w14:paraId="3D0E47AE" w14:textId="437CEF0B" w:rsidR="009A5C7F" w:rsidRPr="00345AA7" w:rsidRDefault="00607B31" w:rsidP="009A5C7F">
      <w:pPr>
        <w:rPr>
          <w:rFonts w:ascii="Arial" w:hAnsi="Arial" w:cs="Arial"/>
        </w:rPr>
      </w:pPr>
      <w:r w:rsidRPr="005D6BBF">
        <w:rPr>
          <w:rFonts w:ascii="Arial" w:hAnsi="Arial" w:cs="Arial"/>
        </w:rPr>
        <w:t>Maanpuolustuskorkeakoulun tutkimusstrategia (asiakirja HN238 17.3.2017) määrittelee ne professuurien alat ja tarpeet, jotka täytetään Puolustusvoimien omalla budjettirahoituksella.</w:t>
      </w:r>
      <w:r>
        <w:rPr>
          <w:rFonts w:ascii="Arial" w:hAnsi="Arial" w:cs="Arial"/>
        </w:rPr>
        <w:t xml:space="preserve"> </w:t>
      </w:r>
      <w:bookmarkEnd w:id="4"/>
      <w:r w:rsidR="009A5C7F" w:rsidRPr="00345AA7">
        <w:rPr>
          <w:rFonts w:ascii="Arial" w:hAnsi="Arial" w:cs="Arial"/>
        </w:rPr>
        <w:t>Ulkopuolisella rahoituksella voidaan perustaa apulaisprofessorin</w:t>
      </w:r>
      <w:r w:rsidR="00291F35">
        <w:rPr>
          <w:rFonts w:ascii="Arial" w:hAnsi="Arial" w:cs="Arial"/>
        </w:rPr>
        <w:t xml:space="preserve"> ja professorin</w:t>
      </w:r>
      <w:r w:rsidR="009A5C7F" w:rsidRPr="00345AA7">
        <w:rPr>
          <w:rFonts w:ascii="Arial" w:hAnsi="Arial" w:cs="Arial"/>
        </w:rPr>
        <w:t xml:space="preserve"> virkoja määräajaksi myös muille </w:t>
      </w:r>
      <w:r w:rsidR="00225153">
        <w:rPr>
          <w:rFonts w:ascii="Arial" w:hAnsi="Arial" w:cs="Arial"/>
        </w:rPr>
        <w:t>tehtävä</w:t>
      </w:r>
      <w:r w:rsidR="009A5C7F" w:rsidRPr="00345AA7">
        <w:rPr>
          <w:rFonts w:ascii="Arial" w:hAnsi="Arial" w:cs="Arial"/>
        </w:rPr>
        <w:t>aloille. Rahoituksen lisäksi edellytyksenä on, että perustettava virka tukee Maanpuolustuskorkeakoulun toimintaa, sillä on selkeä sotatieteellinen liityntä ja se</w:t>
      </w:r>
      <w:r w:rsidR="00000B4C">
        <w:rPr>
          <w:rFonts w:ascii="Arial" w:hAnsi="Arial" w:cs="Arial"/>
        </w:rPr>
        <w:t>n</w:t>
      </w:r>
      <w:r w:rsidR="009A5C7F" w:rsidRPr="00345AA7">
        <w:rPr>
          <w:rFonts w:ascii="Arial" w:hAnsi="Arial" w:cs="Arial"/>
        </w:rPr>
        <w:t xml:space="preserve"> tu</w:t>
      </w:r>
      <w:r w:rsidR="00000B4C">
        <w:rPr>
          <w:rFonts w:ascii="Arial" w:hAnsi="Arial" w:cs="Arial"/>
        </w:rPr>
        <w:t>lee tukea</w:t>
      </w:r>
      <w:r w:rsidR="009A5C7F" w:rsidRPr="00345AA7">
        <w:rPr>
          <w:rFonts w:ascii="Arial" w:hAnsi="Arial" w:cs="Arial"/>
        </w:rPr>
        <w:t xml:space="preserve"> kokonaismaanpuolustusta. </w:t>
      </w:r>
      <w:r w:rsidR="000526AC">
        <w:rPr>
          <w:rFonts w:ascii="Arial" w:hAnsi="Arial" w:cs="Arial"/>
        </w:rPr>
        <w:t xml:space="preserve">Puolustusministeriö perustaa professorin viran </w:t>
      </w:r>
      <w:r w:rsidR="000526AC" w:rsidRPr="00345AA7">
        <w:rPr>
          <w:rFonts w:ascii="Arial" w:hAnsi="Arial" w:cs="Arial"/>
        </w:rPr>
        <w:t xml:space="preserve">puolustusvoimiin </w:t>
      </w:r>
      <w:r w:rsidR="000526AC">
        <w:rPr>
          <w:rFonts w:ascii="Arial" w:hAnsi="Arial" w:cs="Arial"/>
        </w:rPr>
        <w:t xml:space="preserve">Pääesikunnan </w:t>
      </w:r>
      <w:r w:rsidR="000526AC" w:rsidRPr="00345AA7">
        <w:rPr>
          <w:rFonts w:ascii="Arial" w:hAnsi="Arial" w:cs="Arial"/>
        </w:rPr>
        <w:t>esityksestä ulkopuolisen rahoituksen varmistuttua</w:t>
      </w:r>
      <w:r w:rsidR="000526AC">
        <w:rPr>
          <w:rFonts w:ascii="Arial" w:hAnsi="Arial" w:cs="Arial"/>
        </w:rPr>
        <w:t xml:space="preserve">. </w:t>
      </w:r>
      <w:r w:rsidR="00291F35">
        <w:rPr>
          <w:rFonts w:ascii="Arial" w:hAnsi="Arial" w:cs="Arial"/>
        </w:rPr>
        <w:t>Viran perustamisen yhteydessä ministeriö määrittelee professorin viran tehtäväalan, jota käytetään virantäyttöselosteessa</w:t>
      </w:r>
      <w:r w:rsidR="00E8074B">
        <w:rPr>
          <w:rFonts w:ascii="Arial" w:hAnsi="Arial" w:cs="Arial"/>
        </w:rPr>
        <w:t xml:space="preserve">. Tehtäväalan määrittelyssä </w:t>
      </w:r>
      <w:r w:rsidR="00291F35">
        <w:rPr>
          <w:rFonts w:ascii="Arial" w:hAnsi="Arial" w:cs="Arial"/>
        </w:rPr>
        <w:t>otetaan huomioon ulkopuolisen rahoituksen asettamat rahoitusehdot.</w:t>
      </w:r>
      <w:r w:rsidR="009A5C7F" w:rsidRPr="00345AA7">
        <w:rPr>
          <w:rFonts w:ascii="Arial" w:hAnsi="Arial" w:cs="Arial"/>
        </w:rPr>
        <w:t xml:space="preserve"> </w:t>
      </w:r>
    </w:p>
    <w:p w14:paraId="11C66234" w14:textId="4CBC3BE0" w:rsidR="009A5C7F" w:rsidRPr="00345AA7" w:rsidRDefault="009A5C7F" w:rsidP="006C25CF">
      <w:pPr>
        <w:rPr>
          <w:rFonts w:ascii="Arial" w:hAnsi="Arial" w:cs="Arial"/>
        </w:rPr>
      </w:pPr>
    </w:p>
    <w:p w14:paraId="75092E3F" w14:textId="3AA26BFC" w:rsidR="009A5C7F" w:rsidRPr="00345AA7" w:rsidRDefault="009A5C7F" w:rsidP="00E64DE7">
      <w:pPr>
        <w:rPr>
          <w:rFonts w:ascii="Arial" w:hAnsi="Arial" w:cs="Arial"/>
        </w:rPr>
      </w:pPr>
      <w:r w:rsidRPr="00345AA7">
        <w:rPr>
          <w:rFonts w:ascii="Arial" w:hAnsi="Arial" w:cs="Arial"/>
        </w:rPr>
        <w:t xml:space="preserve">Teollisuuden ja Työnantajan keskusliiton (TT-) säätiön </w:t>
      </w:r>
      <w:r w:rsidR="00506877" w:rsidRPr="00345AA7">
        <w:rPr>
          <w:rFonts w:ascii="Arial" w:hAnsi="Arial" w:cs="Arial"/>
        </w:rPr>
        <w:t xml:space="preserve">myöntämä </w:t>
      </w:r>
      <w:r w:rsidRPr="00345AA7">
        <w:rPr>
          <w:rFonts w:ascii="Arial" w:hAnsi="Arial" w:cs="Arial"/>
        </w:rPr>
        <w:t xml:space="preserve">600 000 euron lahjoitus mahdollistaa tämän </w:t>
      </w:r>
      <w:r w:rsidR="00EC611A" w:rsidRPr="00345AA7">
        <w:rPr>
          <w:rFonts w:ascii="Arial" w:hAnsi="Arial" w:cs="Arial"/>
        </w:rPr>
        <w:t xml:space="preserve">geopolitiikan </w:t>
      </w:r>
      <w:r w:rsidRPr="00345AA7">
        <w:rPr>
          <w:rFonts w:ascii="Arial" w:hAnsi="Arial" w:cs="Arial"/>
        </w:rPr>
        <w:t xml:space="preserve">ja </w:t>
      </w:r>
      <w:proofErr w:type="spellStart"/>
      <w:r w:rsidR="00EC611A" w:rsidRPr="00345AA7">
        <w:rPr>
          <w:rFonts w:ascii="Arial" w:hAnsi="Arial" w:cs="Arial"/>
        </w:rPr>
        <w:t>geotalouden</w:t>
      </w:r>
      <w:proofErr w:type="spellEnd"/>
      <w:r w:rsidR="00EC611A" w:rsidRPr="00345AA7">
        <w:rPr>
          <w:rFonts w:ascii="Arial" w:hAnsi="Arial" w:cs="Arial"/>
        </w:rPr>
        <w:t xml:space="preserve"> </w:t>
      </w:r>
      <w:r w:rsidRPr="00345AA7">
        <w:rPr>
          <w:rFonts w:ascii="Arial" w:hAnsi="Arial" w:cs="Arial"/>
        </w:rPr>
        <w:t>professorin viran perustamisen ja täyttämisen viiden vuoden määräajaksi</w:t>
      </w:r>
      <w:r w:rsidR="00EC611A" w:rsidRPr="00345AA7">
        <w:rPr>
          <w:rFonts w:ascii="Arial" w:hAnsi="Arial" w:cs="Arial"/>
        </w:rPr>
        <w:t xml:space="preserve"> (asiakirja JU7319)</w:t>
      </w:r>
      <w:r w:rsidRPr="00345AA7">
        <w:rPr>
          <w:rFonts w:ascii="Arial" w:hAnsi="Arial" w:cs="Arial"/>
        </w:rPr>
        <w:t xml:space="preserve">. </w:t>
      </w:r>
      <w:r w:rsidR="00291F35">
        <w:rPr>
          <w:rFonts w:ascii="Arial" w:hAnsi="Arial" w:cs="Arial"/>
        </w:rPr>
        <w:t xml:space="preserve">Puolustusministeriö on perustanut tätä varten professorin </w:t>
      </w:r>
      <w:r w:rsidR="00F30DFB">
        <w:rPr>
          <w:rFonts w:ascii="Arial" w:hAnsi="Arial" w:cs="Arial"/>
        </w:rPr>
        <w:t xml:space="preserve">määräaikaisen </w:t>
      </w:r>
      <w:r w:rsidR="00291F35">
        <w:rPr>
          <w:rFonts w:ascii="Arial" w:hAnsi="Arial" w:cs="Arial"/>
        </w:rPr>
        <w:t xml:space="preserve">viran </w:t>
      </w:r>
      <w:r w:rsidR="00E8074B">
        <w:rPr>
          <w:rFonts w:ascii="Arial" w:hAnsi="Arial" w:cs="Arial"/>
        </w:rPr>
        <w:t>(asiakirja</w:t>
      </w:r>
      <w:r w:rsidR="00E84152">
        <w:rPr>
          <w:rFonts w:ascii="Arial" w:hAnsi="Arial" w:cs="Arial"/>
        </w:rPr>
        <w:t xml:space="preserve"> VN/24646/2025-PLM-2</w:t>
      </w:r>
      <w:r w:rsidR="00E8074B">
        <w:rPr>
          <w:rFonts w:ascii="Arial" w:hAnsi="Arial" w:cs="Arial"/>
        </w:rPr>
        <w:t>)</w:t>
      </w:r>
      <w:r w:rsidR="00291F35">
        <w:rPr>
          <w:rFonts w:ascii="Arial" w:hAnsi="Arial" w:cs="Arial"/>
        </w:rPr>
        <w:t xml:space="preserve">. </w:t>
      </w:r>
    </w:p>
    <w:p w14:paraId="42E39DCB" w14:textId="77777777" w:rsidR="009A5C7F" w:rsidRPr="00345AA7" w:rsidRDefault="009A5C7F" w:rsidP="00E64DE7">
      <w:pPr>
        <w:rPr>
          <w:rFonts w:ascii="Arial" w:hAnsi="Arial" w:cs="Arial"/>
        </w:rPr>
      </w:pPr>
    </w:p>
    <w:p w14:paraId="69081A1C" w14:textId="137B9169" w:rsidR="0090475B" w:rsidRDefault="0090475B" w:rsidP="00E64DE7">
      <w:pPr>
        <w:rPr>
          <w:rFonts w:ascii="Arial" w:hAnsi="Arial" w:cs="Arial"/>
        </w:rPr>
      </w:pPr>
      <w:r w:rsidRPr="00345AA7">
        <w:rPr>
          <w:rFonts w:ascii="Arial" w:hAnsi="Arial" w:cs="Arial"/>
        </w:rPr>
        <w:t xml:space="preserve">Nyt täytettävä </w:t>
      </w:r>
      <w:r w:rsidR="00EC611A" w:rsidRPr="00345AA7">
        <w:rPr>
          <w:rFonts w:ascii="Arial" w:hAnsi="Arial" w:cs="Arial"/>
        </w:rPr>
        <w:t xml:space="preserve">geopolitiikan </w:t>
      </w:r>
      <w:r w:rsidRPr="00345AA7">
        <w:rPr>
          <w:rFonts w:ascii="Arial" w:hAnsi="Arial" w:cs="Arial"/>
        </w:rPr>
        <w:t xml:space="preserve">ja </w:t>
      </w:r>
      <w:proofErr w:type="spellStart"/>
      <w:r w:rsidR="00EC611A" w:rsidRPr="00345AA7">
        <w:rPr>
          <w:rFonts w:ascii="Arial" w:hAnsi="Arial" w:cs="Arial"/>
        </w:rPr>
        <w:t>geotalouden</w:t>
      </w:r>
      <w:proofErr w:type="spellEnd"/>
      <w:r w:rsidR="00EC611A" w:rsidRPr="00345AA7">
        <w:rPr>
          <w:rFonts w:ascii="Arial" w:hAnsi="Arial" w:cs="Arial"/>
        </w:rPr>
        <w:t xml:space="preserve"> </w:t>
      </w:r>
      <w:r w:rsidRPr="00345AA7">
        <w:rPr>
          <w:rFonts w:ascii="Arial" w:hAnsi="Arial" w:cs="Arial"/>
        </w:rPr>
        <w:t>professorin virka ei kuulu suoraan tutkimusstrategian osaamistarve listalle, mutta sillä on vahva liit</w:t>
      </w:r>
      <w:r w:rsidR="00506877" w:rsidRPr="00345AA7">
        <w:rPr>
          <w:rFonts w:ascii="Arial" w:hAnsi="Arial" w:cs="Arial"/>
        </w:rPr>
        <w:t>yntä</w:t>
      </w:r>
      <w:r w:rsidRPr="00345AA7">
        <w:rPr>
          <w:rFonts w:ascii="Arial" w:hAnsi="Arial" w:cs="Arial"/>
        </w:rPr>
        <w:t xml:space="preserve">pinta sekä strategiaan että sotatalouteen. </w:t>
      </w:r>
      <w:r w:rsidR="00FF1D15" w:rsidRPr="00345AA7">
        <w:rPr>
          <w:rFonts w:ascii="Arial" w:hAnsi="Arial" w:cs="Arial"/>
        </w:rPr>
        <w:t xml:space="preserve">Geopolitiikan </w:t>
      </w:r>
      <w:r w:rsidRPr="00345AA7">
        <w:rPr>
          <w:rFonts w:ascii="Arial" w:hAnsi="Arial" w:cs="Arial"/>
        </w:rPr>
        <w:t xml:space="preserve">ja </w:t>
      </w:r>
      <w:proofErr w:type="spellStart"/>
      <w:r w:rsidR="00FF1D15" w:rsidRPr="00345AA7">
        <w:rPr>
          <w:rFonts w:ascii="Arial" w:hAnsi="Arial" w:cs="Arial"/>
        </w:rPr>
        <w:t>geotalouden</w:t>
      </w:r>
      <w:proofErr w:type="spellEnd"/>
      <w:r w:rsidR="00FF1D15" w:rsidRPr="00345AA7">
        <w:rPr>
          <w:rFonts w:ascii="Arial" w:hAnsi="Arial" w:cs="Arial"/>
        </w:rPr>
        <w:t xml:space="preserve"> </w:t>
      </w:r>
      <w:r w:rsidRPr="00345AA7">
        <w:rPr>
          <w:rFonts w:ascii="Arial" w:hAnsi="Arial" w:cs="Arial"/>
        </w:rPr>
        <w:t xml:space="preserve">asiantuntijuuden tarvetta korostaa Suomen muuttunut turvallisuuspoliittinen tilanne, Nato-jäsenyyden </w:t>
      </w:r>
      <w:r w:rsidRPr="00345AA7">
        <w:rPr>
          <w:rFonts w:ascii="Arial" w:hAnsi="Arial" w:cs="Arial"/>
        </w:rPr>
        <w:lastRenderedPageBreak/>
        <w:t xml:space="preserve">tuomat uudet vaatimukset ja </w:t>
      </w:r>
      <w:r w:rsidR="00506877" w:rsidRPr="00345AA7">
        <w:rPr>
          <w:rFonts w:ascii="Arial" w:hAnsi="Arial" w:cs="Arial"/>
        </w:rPr>
        <w:t>liiketoiminta</w:t>
      </w:r>
      <w:r w:rsidRPr="00345AA7">
        <w:rPr>
          <w:rFonts w:ascii="Arial" w:hAnsi="Arial" w:cs="Arial"/>
        </w:rPr>
        <w:t>mahdollisuudet sekä kokonaismaan</w:t>
      </w:r>
      <w:r w:rsidR="00506877" w:rsidRPr="00345AA7">
        <w:rPr>
          <w:rFonts w:ascii="Arial" w:hAnsi="Arial" w:cs="Arial"/>
        </w:rPr>
        <w:softHyphen/>
      </w:r>
      <w:r w:rsidRPr="00345AA7">
        <w:rPr>
          <w:rFonts w:ascii="Arial" w:hAnsi="Arial" w:cs="Arial"/>
        </w:rPr>
        <w:t>puolustuksen kannalta tarpeellinen tiiviimpi yhteistoiminta viranomaisten ja elinkeinoelämän välillä.</w:t>
      </w:r>
      <w:r>
        <w:rPr>
          <w:rFonts w:ascii="Arial" w:hAnsi="Arial" w:cs="Arial"/>
        </w:rPr>
        <w:t xml:space="preserve"> </w:t>
      </w:r>
    </w:p>
    <w:p w14:paraId="307541A8" w14:textId="1D64A466" w:rsidR="00212874" w:rsidRDefault="00212874" w:rsidP="00E64DE7">
      <w:pPr>
        <w:rPr>
          <w:rFonts w:ascii="Arial" w:hAnsi="Arial" w:cs="Arial"/>
        </w:rPr>
      </w:pPr>
    </w:p>
    <w:p w14:paraId="390392C7" w14:textId="36E8495C" w:rsidR="00212874" w:rsidRDefault="00212874" w:rsidP="00E64DE7">
      <w:pPr>
        <w:rPr>
          <w:rFonts w:ascii="Arial" w:hAnsi="Arial" w:cs="Arial"/>
        </w:rPr>
      </w:pPr>
      <w:r w:rsidRPr="00212874">
        <w:rPr>
          <w:rFonts w:ascii="Arial" w:hAnsi="Arial" w:cs="Arial"/>
        </w:rPr>
        <w:t xml:space="preserve">Kokonaismaanpuolustuksen kannalta on tärkeää, että rakennettaessa yhteiskunnan </w:t>
      </w:r>
      <w:proofErr w:type="spellStart"/>
      <w:r w:rsidRPr="00212874">
        <w:rPr>
          <w:rFonts w:ascii="Arial" w:hAnsi="Arial" w:cs="Arial"/>
        </w:rPr>
        <w:t>resilienssiä</w:t>
      </w:r>
      <w:proofErr w:type="spellEnd"/>
      <w:r w:rsidRPr="00212874">
        <w:rPr>
          <w:rFonts w:ascii="Arial" w:hAnsi="Arial" w:cs="Arial"/>
        </w:rPr>
        <w:t xml:space="preserve"> ja varauduttaessa pitkäkestoiseen sotaan suomalainen elinkeinoelämä on kykenevä omalta osaltaan tukemaan sekä normaaliolojen varautumista että poikkeusolojen toimintaa. Kriittisiä aloja ovat esimerkiksi energiaan, teknologiaan, puolustukseen tai yhteiskunnan toimintavarmuuteen liittyvät järjestelmät sekä osaaminen. Siten geopolitiikan professuurin keskeinen tehtävä on kehittää yhteistyöverkostoa kolmikannassa puolustusvoimat-korkeakoulukenttä-elinkeinoelämä, jotta elinkeinoelämän toimijat pystyvät parhaiten varautumaan geopolitiikan ja </w:t>
      </w:r>
      <w:proofErr w:type="spellStart"/>
      <w:r w:rsidRPr="00212874">
        <w:rPr>
          <w:rFonts w:ascii="Arial" w:hAnsi="Arial" w:cs="Arial"/>
        </w:rPr>
        <w:t>geotalouden</w:t>
      </w:r>
      <w:proofErr w:type="spellEnd"/>
      <w:r w:rsidRPr="00212874">
        <w:rPr>
          <w:rFonts w:ascii="Arial" w:hAnsi="Arial" w:cs="Arial"/>
        </w:rPr>
        <w:t xml:space="preserve"> riskeihin ja siten parhaiten omalta osaltaan tukemaan kokonaismaanpuolustusta.</w:t>
      </w:r>
    </w:p>
    <w:p w14:paraId="033A551C" w14:textId="77777777" w:rsidR="00E64DE7" w:rsidRDefault="00E64DE7" w:rsidP="00E64DE7">
      <w:pPr>
        <w:tabs>
          <w:tab w:val="left" w:pos="700"/>
          <w:tab w:val="left" w:pos="3700"/>
        </w:tabs>
        <w:ind w:left="0"/>
        <w:rPr>
          <w:rFonts w:ascii="Arial" w:hAnsi="Arial" w:cs="Arial"/>
          <w:highlight w:val="yellow"/>
        </w:rPr>
      </w:pPr>
    </w:p>
    <w:p w14:paraId="0F87FA69" w14:textId="77777777" w:rsidR="00290019" w:rsidRDefault="00290019">
      <w:pPr>
        <w:spacing w:after="200" w:line="276" w:lineRule="auto"/>
        <w:ind w:left="0"/>
        <w:jc w:val="left"/>
        <w:rPr>
          <w:rFonts w:ascii="Arial" w:hAnsi="Arial" w:cs="Arial"/>
        </w:rPr>
      </w:pPr>
    </w:p>
    <w:p w14:paraId="0791A71C" w14:textId="77777777" w:rsidR="00D91ACC" w:rsidRPr="00C60916" w:rsidRDefault="00E64DE7" w:rsidP="00D91ACC">
      <w:pPr>
        <w:spacing w:after="200" w:line="276" w:lineRule="auto"/>
        <w:ind w:left="0"/>
        <w:jc w:val="left"/>
        <w:rPr>
          <w:rFonts w:ascii="Arial" w:hAnsi="Arial" w:cs="Arial"/>
          <w:b/>
          <w:caps/>
        </w:rPr>
      </w:pPr>
      <w:r>
        <w:rPr>
          <w:rFonts w:ascii="Arial" w:hAnsi="Arial" w:cs="Arial"/>
          <w:b/>
          <w:caps/>
        </w:rPr>
        <w:br w:type="page"/>
      </w:r>
      <w:r w:rsidR="00D91ACC">
        <w:rPr>
          <w:rFonts w:ascii="Arial" w:hAnsi="Arial" w:cs="Arial"/>
          <w:b/>
          <w:caps/>
        </w:rPr>
        <w:lastRenderedPageBreak/>
        <w:t>LIITE 3: VIRAN TEHTÄVÄT</w:t>
      </w:r>
    </w:p>
    <w:p w14:paraId="79C499DC" w14:textId="0CC2469C" w:rsidR="00D91ACC" w:rsidRPr="00B20F3F" w:rsidRDefault="00D91ACC" w:rsidP="00D91ACC">
      <w:pPr>
        <w:rPr>
          <w:rFonts w:ascii="Arial" w:hAnsi="Arial" w:cs="Arial"/>
        </w:rPr>
      </w:pPr>
      <w:r>
        <w:rPr>
          <w:rFonts w:ascii="Arial" w:hAnsi="Arial" w:cs="Arial"/>
        </w:rPr>
        <w:t>Professorin</w:t>
      </w:r>
      <w:r w:rsidRPr="00B20F3F">
        <w:rPr>
          <w:rFonts w:ascii="Arial" w:hAnsi="Arial" w:cs="Arial"/>
        </w:rPr>
        <w:t xml:space="preserve"> tulee harjoittaa ja ohjata tieteellistä tutkimustyötä, antaa siihen perustuvaa opetusta ja seurata tieteen kehitystä sekä osallistua alallaan yhteiskunnalliseen vuorovaikutukseen ja kansainväliseen yhteistyöhön (</w:t>
      </w:r>
      <w:r w:rsidR="00075699" w:rsidRPr="00CB4F66">
        <w:rPr>
          <w:rFonts w:ascii="Arial" w:hAnsi="Arial" w:cs="Arial"/>
        </w:rPr>
        <w:t>551/2007</w:t>
      </w:r>
      <w:r w:rsidR="00075699">
        <w:rPr>
          <w:rFonts w:ascii="Arial" w:hAnsi="Arial" w:cs="Arial"/>
        </w:rPr>
        <w:t xml:space="preserve"> </w:t>
      </w:r>
      <w:r w:rsidRPr="00B20F3F">
        <w:rPr>
          <w:rFonts w:ascii="Arial" w:hAnsi="Arial" w:cs="Arial"/>
        </w:rPr>
        <w:t xml:space="preserve">38 a § 1 mom.). </w:t>
      </w:r>
    </w:p>
    <w:p w14:paraId="064F9213" w14:textId="77777777" w:rsidR="00D91ACC" w:rsidRPr="00B20F3F" w:rsidRDefault="00D91ACC" w:rsidP="00D91ACC">
      <w:pPr>
        <w:rPr>
          <w:rFonts w:ascii="Arial" w:hAnsi="Arial" w:cs="Arial"/>
        </w:rPr>
      </w:pPr>
    </w:p>
    <w:p w14:paraId="35A38DD6" w14:textId="7C29476D" w:rsidR="00D91ACC" w:rsidRPr="00B20F3F" w:rsidRDefault="00212874" w:rsidP="00D91ACC">
      <w:pPr>
        <w:rPr>
          <w:rFonts w:ascii="Arial" w:hAnsi="Arial" w:cs="Arial"/>
        </w:rPr>
      </w:pPr>
      <w:r>
        <w:rPr>
          <w:rFonts w:ascii="Arial" w:hAnsi="Arial" w:cs="Arial"/>
        </w:rPr>
        <w:t>P</w:t>
      </w:r>
      <w:r w:rsidRPr="00B20F3F">
        <w:rPr>
          <w:rFonts w:ascii="Arial" w:hAnsi="Arial" w:cs="Arial"/>
        </w:rPr>
        <w:t>rofessorin</w:t>
      </w:r>
      <w:r w:rsidDel="00312BC9">
        <w:rPr>
          <w:rFonts w:ascii="Arial" w:hAnsi="Arial" w:cs="Arial"/>
        </w:rPr>
        <w:t xml:space="preserve"> </w:t>
      </w:r>
      <w:r w:rsidR="00D91ACC" w:rsidRPr="00B20F3F">
        <w:rPr>
          <w:rFonts w:ascii="Arial" w:hAnsi="Arial" w:cs="Arial"/>
        </w:rPr>
        <w:t>käytännön työhön kuuluvat tutkimustoiminnan johtaminen, opinnäyte</w:t>
      </w:r>
      <w:r w:rsidR="00D91ACC" w:rsidRPr="00B20F3F">
        <w:rPr>
          <w:rFonts w:ascii="Arial" w:hAnsi="Arial" w:cs="Arial"/>
        </w:rPr>
        <w:softHyphen/>
        <w:t xml:space="preserve">töiden ohjaaminen, opetukseen ja opetuksen kehittämiseen osallistuminen, kansallisen ja kansainvälisen yhteistyön kehittäminen sekä henkilöstö- ja muuhun hallintoon osallistuminen. </w:t>
      </w:r>
    </w:p>
    <w:p w14:paraId="5E8527A7" w14:textId="77777777" w:rsidR="00D91ACC" w:rsidRPr="00B20F3F" w:rsidRDefault="00D91ACC" w:rsidP="00D91ACC">
      <w:pPr>
        <w:rPr>
          <w:rFonts w:ascii="Arial" w:hAnsi="Arial" w:cs="Arial"/>
        </w:rPr>
      </w:pPr>
    </w:p>
    <w:p w14:paraId="354F1480" w14:textId="2244EA1D" w:rsidR="00D91ACC" w:rsidRPr="00B20F3F" w:rsidRDefault="00212874" w:rsidP="00D91ACC">
      <w:pPr>
        <w:rPr>
          <w:rFonts w:ascii="Arial" w:hAnsi="Arial" w:cs="Arial"/>
        </w:rPr>
      </w:pPr>
      <w:r>
        <w:rPr>
          <w:rFonts w:ascii="Arial" w:hAnsi="Arial" w:cs="Arial"/>
        </w:rPr>
        <w:t>P</w:t>
      </w:r>
      <w:r w:rsidRPr="00B20F3F">
        <w:rPr>
          <w:rFonts w:ascii="Arial" w:hAnsi="Arial" w:cs="Arial"/>
        </w:rPr>
        <w:t>rofessorin</w:t>
      </w:r>
      <w:r w:rsidDel="00312BC9">
        <w:rPr>
          <w:rFonts w:ascii="Arial" w:hAnsi="Arial" w:cs="Arial"/>
        </w:rPr>
        <w:t xml:space="preserve"> </w:t>
      </w:r>
      <w:r w:rsidR="00D91ACC" w:rsidRPr="00B20F3F">
        <w:rPr>
          <w:rFonts w:ascii="Arial" w:hAnsi="Arial" w:cs="Arial"/>
        </w:rPr>
        <w:t xml:space="preserve">tärkeimmät tehtävät </w:t>
      </w:r>
      <w:r w:rsidR="00D91ACC">
        <w:rPr>
          <w:rFonts w:ascii="Arial" w:hAnsi="Arial" w:cs="Arial"/>
        </w:rPr>
        <w:t xml:space="preserve">osa-alueittain </w:t>
      </w:r>
      <w:r w:rsidR="00D91ACC" w:rsidRPr="00B20F3F">
        <w:rPr>
          <w:rFonts w:ascii="Arial" w:hAnsi="Arial" w:cs="Arial"/>
        </w:rPr>
        <w:t>ovat seuraavat</w:t>
      </w:r>
    </w:p>
    <w:p w14:paraId="35D23C61" w14:textId="77777777" w:rsidR="00D91ACC" w:rsidRPr="00B20F3F" w:rsidRDefault="00D91ACC" w:rsidP="00D91ACC">
      <w:pPr>
        <w:ind w:left="0"/>
        <w:rPr>
          <w:rFonts w:ascii="Arial" w:hAnsi="Arial" w:cs="Arial"/>
        </w:rPr>
      </w:pPr>
    </w:p>
    <w:p w14:paraId="5D6332D2" w14:textId="77777777" w:rsidR="00D91ACC" w:rsidRPr="00B20F3F" w:rsidRDefault="00D91ACC" w:rsidP="00D91ACC">
      <w:pPr>
        <w:ind w:left="1304"/>
        <w:rPr>
          <w:rFonts w:ascii="Arial" w:hAnsi="Arial" w:cs="Arial"/>
        </w:rPr>
      </w:pPr>
      <w:r w:rsidRPr="00B20F3F">
        <w:rPr>
          <w:rFonts w:ascii="Arial" w:hAnsi="Arial" w:cs="Arial"/>
          <w:b/>
        </w:rPr>
        <w:t>tutkimus</w:t>
      </w:r>
    </w:p>
    <w:p w14:paraId="41A19D79" w14:textId="77777777" w:rsidR="00D91ACC" w:rsidRPr="00B20F3F" w:rsidRDefault="00D91ACC" w:rsidP="00D91ACC">
      <w:pPr>
        <w:numPr>
          <w:ilvl w:val="0"/>
          <w:numId w:val="6"/>
        </w:numPr>
        <w:jc w:val="left"/>
        <w:rPr>
          <w:rFonts w:ascii="Arial" w:hAnsi="Arial" w:cs="Arial"/>
        </w:rPr>
      </w:pPr>
      <w:r>
        <w:rPr>
          <w:rFonts w:ascii="Arial" w:hAnsi="Arial" w:cs="Arial"/>
        </w:rPr>
        <w:t xml:space="preserve">viran alaan liittyvän </w:t>
      </w:r>
      <w:r w:rsidRPr="00B20F3F">
        <w:rPr>
          <w:rFonts w:ascii="Arial" w:hAnsi="Arial" w:cs="Arial"/>
        </w:rPr>
        <w:t>tutkimuksen kehittäminen, oma tutkimustoiminta sekä julkaisutoiminta</w:t>
      </w:r>
    </w:p>
    <w:p w14:paraId="7022F61C" w14:textId="6E813DE1" w:rsidR="00D91ACC" w:rsidRPr="00B20F3F" w:rsidRDefault="00D91ACC" w:rsidP="00D91ACC">
      <w:pPr>
        <w:numPr>
          <w:ilvl w:val="0"/>
          <w:numId w:val="6"/>
        </w:numPr>
        <w:jc w:val="left"/>
        <w:rPr>
          <w:rFonts w:ascii="Arial" w:hAnsi="Arial" w:cs="Arial"/>
        </w:rPr>
      </w:pPr>
      <w:r>
        <w:rPr>
          <w:rFonts w:ascii="Arial" w:hAnsi="Arial" w:cs="Arial"/>
        </w:rPr>
        <w:t>viran</w:t>
      </w:r>
      <w:r w:rsidRPr="00B20F3F">
        <w:rPr>
          <w:rFonts w:ascii="Arial" w:hAnsi="Arial" w:cs="Arial"/>
        </w:rPr>
        <w:t xml:space="preserve"> alan </w:t>
      </w:r>
      <w:r w:rsidRPr="002E26A6">
        <w:rPr>
          <w:rFonts w:ascii="Arial" w:hAnsi="Arial" w:cs="Arial"/>
        </w:rPr>
        <w:t xml:space="preserve">tieteellisen </w:t>
      </w:r>
      <w:r w:rsidR="00212874">
        <w:rPr>
          <w:rFonts w:ascii="Arial" w:hAnsi="Arial" w:cs="Arial"/>
        </w:rPr>
        <w:t xml:space="preserve">tutkimuksen johtaminen ja koordinointi </w:t>
      </w:r>
      <w:r w:rsidRPr="002E26A6">
        <w:rPr>
          <w:rFonts w:ascii="Arial" w:hAnsi="Arial" w:cs="Arial"/>
        </w:rPr>
        <w:t>puolustusvoimissa</w:t>
      </w:r>
    </w:p>
    <w:p w14:paraId="08487122" w14:textId="77777777" w:rsidR="00D91ACC" w:rsidRPr="00CD4891" w:rsidRDefault="00D91ACC" w:rsidP="00D91ACC">
      <w:pPr>
        <w:numPr>
          <w:ilvl w:val="0"/>
          <w:numId w:val="6"/>
        </w:numPr>
        <w:jc w:val="left"/>
        <w:rPr>
          <w:rFonts w:ascii="Arial" w:hAnsi="Arial" w:cs="Arial"/>
        </w:rPr>
      </w:pPr>
      <w:r w:rsidRPr="00B20F3F">
        <w:rPr>
          <w:rFonts w:ascii="Arial" w:hAnsi="Arial" w:cs="Arial"/>
        </w:rPr>
        <w:t>uusien tutkimushankkeiden tai -projektien käynnistäminen</w:t>
      </w:r>
    </w:p>
    <w:p w14:paraId="5E28DAA0" w14:textId="77777777" w:rsidR="00D91ACC" w:rsidRPr="00B20F3F" w:rsidRDefault="00D91ACC" w:rsidP="00D91ACC">
      <w:pPr>
        <w:ind w:left="1304"/>
        <w:rPr>
          <w:rFonts w:ascii="Arial" w:hAnsi="Arial" w:cs="Arial"/>
        </w:rPr>
      </w:pPr>
      <w:r w:rsidRPr="00B20F3F">
        <w:rPr>
          <w:rFonts w:ascii="Arial" w:hAnsi="Arial" w:cs="Arial"/>
          <w:b/>
        </w:rPr>
        <w:t>opetus</w:t>
      </w:r>
    </w:p>
    <w:p w14:paraId="60580B95" w14:textId="34BFBDAA" w:rsidR="00D91ACC" w:rsidRPr="00B20F3F" w:rsidRDefault="00D91ACC" w:rsidP="00D91ACC">
      <w:pPr>
        <w:numPr>
          <w:ilvl w:val="0"/>
          <w:numId w:val="6"/>
        </w:numPr>
        <w:jc w:val="left"/>
        <w:rPr>
          <w:rFonts w:ascii="Arial" w:hAnsi="Arial" w:cs="Arial"/>
        </w:rPr>
      </w:pPr>
      <w:r w:rsidRPr="00B20F3F">
        <w:rPr>
          <w:rFonts w:ascii="Arial" w:hAnsi="Arial" w:cs="Arial"/>
        </w:rPr>
        <w:t xml:space="preserve">opetus </w:t>
      </w:r>
      <w:r>
        <w:rPr>
          <w:rFonts w:ascii="Arial" w:hAnsi="Arial" w:cs="Arial"/>
        </w:rPr>
        <w:t xml:space="preserve">viran alalla </w:t>
      </w:r>
      <w:r w:rsidRPr="00B20F3F">
        <w:rPr>
          <w:rFonts w:ascii="Arial" w:hAnsi="Arial" w:cs="Arial"/>
        </w:rPr>
        <w:t>sekä opetuksen sisällöllinen ja menetelmällinen kehittäminen yhteistyössä opettajien</w:t>
      </w:r>
      <w:r>
        <w:rPr>
          <w:rFonts w:ascii="Arial" w:hAnsi="Arial" w:cs="Arial"/>
        </w:rPr>
        <w:t xml:space="preserve"> ja </w:t>
      </w:r>
      <w:r w:rsidR="00CE09B8">
        <w:rPr>
          <w:rFonts w:ascii="Arial" w:hAnsi="Arial" w:cs="Arial"/>
        </w:rPr>
        <w:t xml:space="preserve">muiden </w:t>
      </w:r>
      <w:r>
        <w:rPr>
          <w:rFonts w:ascii="Arial" w:hAnsi="Arial" w:cs="Arial"/>
        </w:rPr>
        <w:t>professoreiden</w:t>
      </w:r>
      <w:r w:rsidRPr="00B20F3F">
        <w:rPr>
          <w:rFonts w:ascii="Arial" w:hAnsi="Arial" w:cs="Arial"/>
        </w:rPr>
        <w:t xml:space="preserve"> kanssa</w:t>
      </w:r>
    </w:p>
    <w:p w14:paraId="2CC13CB4" w14:textId="77777777" w:rsidR="00D91ACC" w:rsidRPr="00B20F3F" w:rsidRDefault="00D91ACC" w:rsidP="00D91ACC">
      <w:pPr>
        <w:numPr>
          <w:ilvl w:val="0"/>
          <w:numId w:val="6"/>
        </w:numPr>
        <w:jc w:val="left"/>
        <w:rPr>
          <w:rFonts w:ascii="Arial" w:hAnsi="Arial" w:cs="Arial"/>
        </w:rPr>
      </w:pPr>
      <w:r w:rsidRPr="00B20F3F">
        <w:rPr>
          <w:rFonts w:ascii="Arial" w:hAnsi="Arial" w:cs="Arial"/>
        </w:rPr>
        <w:t>tutkimustulosten siirtäminen osaksi opetusta</w:t>
      </w:r>
    </w:p>
    <w:p w14:paraId="0C429C9C" w14:textId="77777777" w:rsidR="00D91ACC" w:rsidRPr="00B20F3F" w:rsidRDefault="00D91ACC" w:rsidP="00D91ACC">
      <w:pPr>
        <w:numPr>
          <w:ilvl w:val="0"/>
          <w:numId w:val="6"/>
        </w:numPr>
        <w:jc w:val="left"/>
        <w:rPr>
          <w:rFonts w:ascii="Arial" w:hAnsi="Arial" w:cs="Arial"/>
        </w:rPr>
      </w:pPr>
      <w:r w:rsidRPr="00B20F3F">
        <w:rPr>
          <w:rFonts w:ascii="Arial" w:hAnsi="Arial" w:cs="Arial"/>
        </w:rPr>
        <w:t>osallistuminen tutkimusmenetelmien ope</w:t>
      </w:r>
      <w:r w:rsidRPr="00B20F3F">
        <w:rPr>
          <w:rFonts w:ascii="Arial" w:hAnsi="Arial" w:cs="Arial"/>
        </w:rPr>
        <w:softHyphen/>
        <w:t>tukseen Maanpuolustuskorkeakou</w:t>
      </w:r>
      <w:r w:rsidRPr="00B20F3F">
        <w:rPr>
          <w:rFonts w:ascii="Arial" w:hAnsi="Arial" w:cs="Arial"/>
        </w:rPr>
        <w:softHyphen/>
        <w:t>lussa</w:t>
      </w:r>
    </w:p>
    <w:p w14:paraId="727ED0A1" w14:textId="77777777" w:rsidR="00D91ACC" w:rsidRDefault="00D91ACC" w:rsidP="00D91ACC">
      <w:pPr>
        <w:numPr>
          <w:ilvl w:val="0"/>
          <w:numId w:val="6"/>
        </w:numPr>
        <w:jc w:val="left"/>
        <w:rPr>
          <w:rFonts w:ascii="Arial" w:hAnsi="Arial" w:cs="Arial"/>
        </w:rPr>
      </w:pPr>
      <w:r w:rsidRPr="00E0508F">
        <w:rPr>
          <w:rFonts w:ascii="Arial" w:hAnsi="Arial" w:cs="Arial"/>
        </w:rPr>
        <w:t xml:space="preserve">sotatieteiden tohtoriopiskelijoiden rekrytointi ja ohjaaminen </w:t>
      </w:r>
      <w:r>
        <w:rPr>
          <w:rFonts w:ascii="Arial" w:hAnsi="Arial" w:cs="Arial"/>
        </w:rPr>
        <w:t>viran alalla</w:t>
      </w:r>
    </w:p>
    <w:p w14:paraId="0616A707" w14:textId="77777777" w:rsidR="00D91ACC" w:rsidRPr="00E0508F" w:rsidRDefault="00D91ACC" w:rsidP="00D91ACC">
      <w:pPr>
        <w:numPr>
          <w:ilvl w:val="0"/>
          <w:numId w:val="6"/>
        </w:numPr>
        <w:jc w:val="left"/>
        <w:rPr>
          <w:rFonts w:ascii="Arial" w:hAnsi="Arial" w:cs="Arial"/>
        </w:rPr>
      </w:pPr>
      <w:r w:rsidRPr="002E26A6">
        <w:rPr>
          <w:rFonts w:ascii="Arial" w:hAnsi="Arial" w:cs="Arial"/>
        </w:rPr>
        <w:t xml:space="preserve">opinnäytteiden ohjaaminen </w:t>
      </w:r>
    </w:p>
    <w:p w14:paraId="2E1278CF" w14:textId="77777777" w:rsidR="00D91ACC" w:rsidRPr="00345AA7" w:rsidRDefault="00D91ACC" w:rsidP="00D91ACC">
      <w:pPr>
        <w:ind w:left="1304"/>
        <w:rPr>
          <w:rFonts w:ascii="Arial" w:hAnsi="Arial" w:cs="Arial"/>
        </w:rPr>
      </w:pPr>
      <w:r w:rsidRPr="00345AA7">
        <w:rPr>
          <w:rFonts w:ascii="Arial" w:hAnsi="Arial" w:cs="Arial"/>
          <w:b/>
        </w:rPr>
        <w:t>yhteiskunnallinen vaikuttaminen</w:t>
      </w:r>
    </w:p>
    <w:p w14:paraId="6BEA5A8E" w14:textId="7A813174" w:rsidR="009A5C7F" w:rsidRPr="00345AA7" w:rsidRDefault="009A5C7F" w:rsidP="009A5C7F">
      <w:pPr>
        <w:numPr>
          <w:ilvl w:val="0"/>
          <w:numId w:val="6"/>
        </w:numPr>
        <w:jc w:val="left"/>
        <w:rPr>
          <w:rFonts w:ascii="Arial" w:hAnsi="Arial" w:cs="Arial"/>
        </w:rPr>
      </w:pPr>
      <w:r w:rsidRPr="00345AA7">
        <w:rPr>
          <w:rFonts w:ascii="Arial" w:hAnsi="Arial" w:cs="Arial"/>
        </w:rPr>
        <w:t>osallistuminen ja verkostoituminen suomalaisen elinkeinoelämän kanssa ja tutkitun tiedon hyödyntäminen suomalaisen elinkeinoelämän kilpailukyvyn ja osaamisen kehittämiseksi</w:t>
      </w:r>
      <w:r w:rsidR="00F121C8">
        <w:rPr>
          <w:rFonts w:ascii="Arial" w:hAnsi="Arial" w:cs="Arial"/>
        </w:rPr>
        <w:t xml:space="preserve"> </w:t>
      </w:r>
      <w:r w:rsidR="00791E49">
        <w:rPr>
          <w:rFonts w:ascii="Arial" w:hAnsi="Arial" w:cs="Arial"/>
        </w:rPr>
        <w:t xml:space="preserve">sekä </w:t>
      </w:r>
      <w:r w:rsidR="00F121C8">
        <w:rPr>
          <w:rFonts w:ascii="Arial" w:hAnsi="Arial" w:cs="Arial"/>
        </w:rPr>
        <w:t>kokonaismaanpuolustuksen pitkäjänteisen kehittämisen edistämiseksi</w:t>
      </w:r>
    </w:p>
    <w:p w14:paraId="15B158B2" w14:textId="79B6911F" w:rsidR="00D91ACC" w:rsidRPr="00345AA7" w:rsidRDefault="00D91ACC" w:rsidP="00D91ACC">
      <w:pPr>
        <w:numPr>
          <w:ilvl w:val="0"/>
          <w:numId w:val="6"/>
        </w:numPr>
        <w:jc w:val="left"/>
        <w:rPr>
          <w:rFonts w:ascii="Arial" w:hAnsi="Arial" w:cs="Arial"/>
        </w:rPr>
      </w:pPr>
      <w:r w:rsidRPr="00345AA7">
        <w:rPr>
          <w:rFonts w:ascii="Arial" w:hAnsi="Arial" w:cs="Arial"/>
        </w:rPr>
        <w:t xml:space="preserve">yhteiskunnallinen julkaisutoiminta ja tieteelliseen keskusteluun osallistuminen </w:t>
      </w:r>
    </w:p>
    <w:p w14:paraId="4FA460AE" w14:textId="77777777" w:rsidR="00D91ACC" w:rsidRPr="00345AA7" w:rsidRDefault="00D91ACC" w:rsidP="00D91ACC">
      <w:pPr>
        <w:numPr>
          <w:ilvl w:val="0"/>
          <w:numId w:val="6"/>
        </w:numPr>
        <w:jc w:val="left"/>
        <w:rPr>
          <w:rFonts w:ascii="Arial" w:hAnsi="Arial" w:cs="Arial"/>
        </w:rPr>
      </w:pPr>
      <w:r w:rsidRPr="00345AA7">
        <w:rPr>
          <w:rFonts w:ascii="Arial" w:hAnsi="Arial" w:cs="Arial"/>
        </w:rPr>
        <w:t>viran alan tunnettavuuden lisääminen yhteiskunnassa</w:t>
      </w:r>
    </w:p>
    <w:p w14:paraId="701DE001" w14:textId="77777777" w:rsidR="00D91ACC" w:rsidRPr="00345AA7" w:rsidRDefault="00D91ACC" w:rsidP="00D91ACC">
      <w:pPr>
        <w:ind w:left="1304"/>
        <w:rPr>
          <w:rFonts w:ascii="Arial" w:hAnsi="Arial" w:cs="Arial"/>
        </w:rPr>
      </w:pPr>
      <w:r w:rsidRPr="00345AA7">
        <w:rPr>
          <w:rFonts w:ascii="Arial" w:hAnsi="Arial" w:cs="Arial"/>
          <w:b/>
        </w:rPr>
        <w:t>muu toiminta</w:t>
      </w:r>
    </w:p>
    <w:p w14:paraId="5CFB80A1" w14:textId="05EB6941" w:rsidR="009A5C7F" w:rsidRPr="00345AA7" w:rsidRDefault="009A5C7F" w:rsidP="00D91ACC">
      <w:pPr>
        <w:numPr>
          <w:ilvl w:val="0"/>
          <w:numId w:val="6"/>
        </w:numPr>
        <w:jc w:val="left"/>
        <w:rPr>
          <w:rFonts w:ascii="Arial" w:hAnsi="Arial" w:cs="Arial"/>
        </w:rPr>
      </w:pPr>
      <w:r w:rsidRPr="00345AA7">
        <w:rPr>
          <w:rFonts w:ascii="Arial" w:hAnsi="Arial" w:cs="Arial"/>
        </w:rPr>
        <w:t xml:space="preserve">seminaaritoiminta viranomaisten, elinkeinoelämän ja tiedeyhteisön kesken tutkitun tiedon ja parhaiden käytäntöjen levittämiseksi </w:t>
      </w:r>
      <w:r w:rsidR="0034311A" w:rsidRPr="00345AA7">
        <w:rPr>
          <w:rFonts w:ascii="Arial" w:hAnsi="Arial" w:cs="Arial"/>
        </w:rPr>
        <w:t>kokonais</w:t>
      </w:r>
      <w:r w:rsidR="0034311A">
        <w:rPr>
          <w:rFonts w:ascii="Arial" w:hAnsi="Arial" w:cs="Arial"/>
        </w:rPr>
        <w:t>maanpuolustuksen</w:t>
      </w:r>
      <w:r w:rsidR="0034311A" w:rsidRPr="00345AA7">
        <w:rPr>
          <w:rFonts w:ascii="Arial" w:hAnsi="Arial" w:cs="Arial"/>
        </w:rPr>
        <w:t xml:space="preserve"> </w:t>
      </w:r>
      <w:r w:rsidRPr="00345AA7">
        <w:rPr>
          <w:rFonts w:ascii="Arial" w:hAnsi="Arial" w:cs="Arial"/>
        </w:rPr>
        <w:t>kehittämiseksi</w:t>
      </w:r>
    </w:p>
    <w:p w14:paraId="45277CAD" w14:textId="792B4A85" w:rsidR="00D91ACC" w:rsidRPr="00345AA7" w:rsidRDefault="00D91ACC" w:rsidP="00D91ACC">
      <w:pPr>
        <w:numPr>
          <w:ilvl w:val="0"/>
          <w:numId w:val="6"/>
        </w:numPr>
        <w:jc w:val="left"/>
        <w:rPr>
          <w:rFonts w:ascii="Arial" w:hAnsi="Arial" w:cs="Arial"/>
        </w:rPr>
      </w:pPr>
      <w:r w:rsidRPr="00345AA7">
        <w:rPr>
          <w:rFonts w:ascii="Arial" w:hAnsi="Arial" w:cs="Arial"/>
        </w:rPr>
        <w:t>osallistuminen viran alan kansalliseen ja kansainväliseen tutkimus- ja opetus</w:t>
      </w:r>
      <w:r w:rsidRPr="00345AA7">
        <w:rPr>
          <w:rFonts w:ascii="Arial" w:hAnsi="Arial" w:cs="Arial"/>
        </w:rPr>
        <w:softHyphen/>
        <w:t xml:space="preserve">yhteistyöhön </w:t>
      </w:r>
      <w:r w:rsidR="00E24034">
        <w:rPr>
          <w:rFonts w:ascii="Arial" w:hAnsi="Arial" w:cs="Arial"/>
        </w:rPr>
        <w:t>ja asiantuntijaverkostoihin</w:t>
      </w:r>
    </w:p>
    <w:p w14:paraId="16E6CB7F" w14:textId="77777777" w:rsidR="00D91ACC" w:rsidRPr="00312BC9" w:rsidRDefault="00D91ACC" w:rsidP="00D91ACC">
      <w:pPr>
        <w:numPr>
          <w:ilvl w:val="0"/>
          <w:numId w:val="6"/>
        </w:numPr>
        <w:jc w:val="left"/>
        <w:rPr>
          <w:rFonts w:ascii="Arial" w:hAnsi="Arial" w:cs="Arial"/>
        </w:rPr>
      </w:pPr>
      <w:r w:rsidRPr="00345AA7">
        <w:rPr>
          <w:rFonts w:ascii="Arial" w:hAnsi="Arial" w:cs="Arial"/>
        </w:rPr>
        <w:t>sodan ajan valmiuden ylläpito, mukaan lukien sotaharjoituksiin</w:t>
      </w:r>
      <w:r w:rsidRPr="00312BC9">
        <w:rPr>
          <w:rFonts w:ascii="Arial" w:hAnsi="Arial" w:cs="Arial"/>
        </w:rPr>
        <w:t xml:space="preserve"> osallistuminen</w:t>
      </w:r>
    </w:p>
    <w:p w14:paraId="5DA43609" w14:textId="77777777" w:rsidR="00E24034" w:rsidRDefault="00D91ACC" w:rsidP="00D91ACC">
      <w:pPr>
        <w:numPr>
          <w:ilvl w:val="0"/>
          <w:numId w:val="6"/>
        </w:numPr>
        <w:jc w:val="left"/>
        <w:rPr>
          <w:rFonts w:ascii="Arial" w:hAnsi="Arial" w:cs="Arial"/>
        </w:rPr>
      </w:pPr>
      <w:r w:rsidRPr="00312BC9">
        <w:rPr>
          <w:rFonts w:ascii="Arial" w:hAnsi="Arial" w:cs="Arial"/>
        </w:rPr>
        <w:t>tutkimuksen osuuden kehittäminen osana puolustusvoimien sodan ajan toimintaa</w:t>
      </w:r>
    </w:p>
    <w:p w14:paraId="2F198807" w14:textId="55F034BD" w:rsidR="00D91ACC" w:rsidRPr="00E0508F" w:rsidRDefault="00E24034" w:rsidP="00D91ACC">
      <w:pPr>
        <w:numPr>
          <w:ilvl w:val="0"/>
          <w:numId w:val="6"/>
        </w:numPr>
        <w:jc w:val="left"/>
        <w:rPr>
          <w:rFonts w:ascii="Arial" w:hAnsi="Arial" w:cs="Arial"/>
        </w:rPr>
      </w:pPr>
      <w:r>
        <w:rPr>
          <w:rFonts w:ascii="Arial" w:hAnsi="Arial" w:cs="Arial"/>
        </w:rPr>
        <w:lastRenderedPageBreak/>
        <w:t>toimiminen oman alansa asiantuntijana puolustushallinnossa ja muussa yhteiskunnassa sekä yhteistyöverkostojen kehittäjänä</w:t>
      </w:r>
      <w:r w:rsidR="00D91ACC" w:rsidRPr="00E0508F">
        <w:rPr>
          <w:rFonts w:ascii="Arial" w:hAnsi="Arial" w:cs="Arial"/>
        </w:rPr>
        <w:t>.</w:t>
      </w:r>
    </w:p>
    <w:p w14:paraId="01843390" w14:textId="77777777" w:rsidR="00D91ACC" w:rsidRPr="00E0508F" w:rsidRDefault="00D91ACC" w:rsidP="00D91ACC">
      <w:pPr>
        <w:ind w:left="1854"/>
        <w:jc w:val="left"/>
        <w:rPr>
          <w:rFonts w:ascii="Arial" w:hAnsi="Arial" w:cs="Arial"/>
        </w:rPr>
      </w:pPr>
    </w:p>
    <w:p w14:paraId="47BAC592" w14:textId="3ABB5300" w:rsidR="00D91ACC" w:rsidRPr="00CB4F66" w:rsidRDefault="00E24034" w:rsidP="00D91ACC">
      <w:pPr>
        <w:rPr>
          <w:rFonts w:ascii="Arial" w:hAnsi="Arial" w:cs="Arial"/>
        </w:rPr>
      </w:pPr>
      <w:r>
        <w:rPr>
          <w:rFonts w:ascii="Arial" w:hAnsi="Arial" w:cs="Arial"/>
        </w:rPr>
        <w:t>P</w:t>
      </w:r>
      <w:r w:rsidRPr="00E0508F">
        <w:rPr>
          <w:rFonts w:ascii="Arial" w:hAnsi="Arial" w:cs="Arial"/>
        </w:rPr>
        <w:t xml:space="preserve">rofessorin </w:t>
      </w:r>
      <w:r w:rsidR="00D91ACC" w:rsidRPr="00E0508F">
        <w:rPr>
          <w:rFonts w:ascii="Arial" w:hAnsi="Arial" w:cs="Arial"/>
        </w:rPr>
        <w:t>työssä korostuu tutkimustoiminnan tulosten siirtäminen opetukseen, opetuksen kehittämiseen ja käytäntöö</w:t>
      </w:r>
      <w:r w:rsidR="00D91ACC" w:rsidRPr="00CB4F66">
        <w:rPr>
          <w:rFonts w:ascii="Arial" w:hAnsi="Arial" w:cs="Arial"/>
        </w:rPr>
        <w:t xml:space="preserve">n. </w:t>
      </w:r>
    </w:p>
    <w:p w14:paraId="633A5CF6"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510D3663" w14:textId="77777777" w:rsidR="00D91ACC" w:rsidRDefault="00D91ACC" w:rsidP="00D91ACC">
      <w:pPr>
        <w:spacing w:after="200" w:line="276" w:lineRule="auto"/>
        <w:ind w:left="0"/>
        <w:jc w:val="left"/>
        <w:rPr>
          <w:rFonts w:ascii="Arial" w:hAnsi="Arial" w:cs="Arial"/>
          <w:b/>
          <w:caps/>
        </w:rPr>
      </w:pPr>
      <w:r>
        <w:rPr>
          <w:rFonts w:ascii="Arial" w:hAnsi="Arial" w:cs="Arial"/>
          <w:b/>
          <w:caps/>
        </w:rPr>
        <w:lastRenderedPageBreak/>
        <w:t>LIITE 4: VIRAN KELPOISUUSVAATIMUKSET</w:t>
      </w:r>
    </w:p>
    <w:p w14:paraId="02EC58D3" w14:textId="77777777" w:rsidR="00D91ACC" w:rsidRPr="00CB4F66" w:rsidRDefault="00D91ACC" w:rsidP="00D91ACC">
      <w:pPr>
        <w:pStyle w:val="Otsikko1"/>
        <w:ind w:left="0"/>
        <w:rPr>
          <w:rFonts w:ascii="Arial" w:hAnsi="Arial" w:cs="Arial"/>
        </w:rPr>
      </w:pPr>
      <w:r w:rsidRPr="00CB4F66">
        <w:rPr>
          <w:rFonts w:ascii="Arial" w:hAnsi="Arial" w:cs="Arial"/>
        </w:rPr>
        <w:t xml:space="preserve">Viran kelpoisuusvaatimukset </w:t>
      </w:r>
    </w:p>
    <w:p w14:paraId="4018367F" w14:textId="00BB4231" w:rsidR="00D91ACC" w:rsidRPr="00CB4F66" w:rsidRDefault="00D91ACC" w:rsidP="00D91ACC">
      <w:pPr>
        <w:rPr>
          <w:rFonts w:ascii="Arial" w:hAnsi="Arial" w:cs="Arial"/>
        </w:rPr>
      </w:pPr>
      <w:r w:rsidRPr="00CB4F66">
        <w:rPr>
          <w:rFonts w:ascii="Arial" w:hAnsi="Arial" w:cs="Arial"/>
        </w:rPr>
        <w:t>Virkaan voidaan nimittää vain Suomen kansalainen (</w:t>
      </w:r>
      <w:r w:rsidR="00293A7B" w:rsidRPr="00CB4F66">
        <w:rPr>
          <w:rFonts w:ascii="Arial" w:hAnsi="Arial" w:cs="Arial"/>
        </w:rPr>
        <w:t>731/1999</w:t>
      </w:r>
      <w:r w:rsidR="00293A7B">
        <w:rPr>
          <w:rFonts w:ascii="Arial" w:hAnsi="Arial" w:cs="Arial"/>
        </w:rPr>
        <w:t xml:space="preserve"> </w:t>
      </w:r>
      <w:r w:rsidRPr="00CB4F66">
        <w:rPr>
          <w:rFonts w:ascii="Arial" w:hAnsi="Arial" w:cs="Arial"/>
        </w:rPr>
        <w:t xml:space="preserve">125 §, </w:t>
      </w:r>
      <w:r w:rsidR="00293A7B" w:rsidRPr="00CB4F66">
        <w:rPr>
          <w:rFonts w:ascii="Arial" w:hAnsi="Arial" w:cs="Arial"/>
        </w:rPr>
        <w:t>750/1994</w:t>
      </w:r>
      <w:r w:rsidR="00293A7B">
        <w:rPr>
          <w:rFonts w:ascii="Arial" w:hAnsi="Arial" w:cs="Arial"/>
        </w:rPr>
        <w:t xml:space="preserve"> </w:t>
      </w:r>
      <w:r w:rsidRPr="00CB4F66">
        <w:rPr>
          <w:rFonts w:ascii="Arial" w:hAnsi="Arial" w:cs="Arial"/>
        </w:rPr>
        <w:t xml:space="preserve">7 § 1 mom. </w:t>
      </w:r>
      <w:r>
        <w:rPr>
          <w:rFonts w:ascii="Arial" w:hAnsi="Arial" w:cs="Arial"/>
        </w:rPr>
        <w:t>8</w:t>
      </w:r>
      <w:r w:rsidRPr="00CB4F66">
        <w:rPr>
          <w:rFonts w:ascii="Arial" w:hAnsi="Arial" w:cs="Arial"/>
        </w:rPr>
        <w:t xml:space="preserve"> kohta). </w:t>
      </w:r>
    </w:p>
    <w:p w14:paraId="7BEF878B" w14:textId="77777777" w:rsidR="00D91ACC" w:rsidRPr="00CB4F66" w:rsidRDefault="00D91ACC" w:rsidP="00D91ACC">
      <w:pPr>
        <w:ind w:left="0"/>
        <w:rPr>
          <w:rFonts w:ascii="Arial" w:hAnsi="Arial" w:cs="Arial"/>
        </w:rPr>
      </w:pPr>
    </w:p>
    <w:p w14:paraId="2F2FD56F" w14:textId="2AE711A4" w:rsidR="00D91ACC" w:rsidRPr="00CB4F66" w:rsidRDefault="00D91ACC" w:rsidP="00D91ACC">
      <w:pPr>
        <w:rPr>
          <w:rFonts w:ascii="Arial" w:hAnsi="Arial" w:cs="Arial"/>
        </w:rPr>
      </w:pPr>
      <w:r w:rsidRPr="00CB4F66">
        <w:rPr>
          <w:rFonts w:ascii="Arial" w:hAnsi="Arial" w:cs="Arial"/>
        </w:rPr>
        <w:t>Puolustusvoimien virkaan nimitettävältä vaaditaan tehtävien edellyttämää luotet</w:t>
      </w:r>
      <w:r w:rsidRPr="00CB4F66">
        <w:rPr>
          <w:rFonts w:ascii="Arial" w:hAnsi="Arial" w:cs="Arial"/>
        </w:rPr>
        <w:softHyphen/>
        <w:t>tavuutta (</w:t>
      </w:r>
      <w:r w:rsidR="00075699" w:rsidRPr="00CB4F66">
        <w:rPr>
          <w:rFonts w:ascii="Arial" w:hAnsi="Arial" w:cs="Arial"/>
        </w:rPr>
        <w:t>551/2007</w:t>
      </w:r>
      <w:r w:rsidR="00075699">
        <w:rPr>
          <w:rFonts w:ascii="Arial" w:hAnsi="Arial" w:cs="Arial"/>
        </w:rPr>
        <w:t xml:space="preserve"> </w:t>
      </w:r>
      <w:r w:rsidRPr="00CB4F66">
        <w:rPr>
          <w:rFonts w:ascii="Arial" w:hAnsi="Arial" w:cs="Arial"/>
        </w:rPr>
        <w:t>37 §).</w:t>
      </w:r>
    </w:p>
    <w:p w14:paraId="591BD991" w14:textId="77777777" w:rsidR="00D91ACC" w:rsidRPr="00CB4F66" w:rsidRDefault="00D91ACC" w:rsidP="00D91ACC">
      <w:pPr>
        <w:ind w:left="0"/>
        <w:rPr>
          <w:rFonts w:ascii="Arial" w:hAnsi="Arial" w:cs="Arial"/>
        </w:rPr>
      </w:pPr>
    </w:p>
    <w:p w14:paraId="1C766C24" w14:textId="7A786814" w:rsidR="00D91ACC" w:rsidRPr="00CB4F66" w:rsidRDefault="00D91ACC" w:rsidP="00D91ACC">
      <w:pPr>
        <w:rPr>
          <w:rFonts w:ascii="Arial" w:hAnsi="Arial" w:cs="Arial"/>
        </w:rPr>
      </w:pPr>
      <w:r w:rsidRPr="00CB4F66">
        <w:rPr>
          <w:rFonts w:ascii="Arial" w:hAnsi="Arial" w:cs="Arial"/>
        </w:rPr>
        <w:t>Kielitaitovaatimuksina on (</w:t>
      </w:r>
      <w:r w:rsidR="00293A7B" w:rsidRPr="00CB4F66">
        <w:rPr>
          <w:rFonts w:ascii="Arial" w:hAnsi="Arial" w:cs="Arial"/>
        </w:rPr>
        <w:t>423/2003</w:t>
      </w:r>
      <w:r w:rsidR="00293A7B">
        <w:rPr>
          <w:rFonts w:ascii="Arial" w:hAnsi="Arial" w:cs="Arial"/>
        </w:rPr>
        <w:t xml:space="preserve"> </w:t>
      </w:r>
      <w:r>
        <w:rPr>
          <w:rFonts w:ascii="Arial" w:hAnsi="Arial" w:cs="Arial"/>
        </w:rPr>
        <w:t xml:space="preserve">6§, </w:t>
      </w:r>
      <w:r w:rsidR="00075699" w:rsidRPr="00CB4F66">
        <w:rPr>
          <w:rFonts w:ascii="Arial" w:hAnsi="Arial" w:cs="Arial"/>
        </w:rPr>
        <w:t>424/2003</w:t>
      </w:r>
      <w:r w:rsidR="00075699">
        <w:rPr>
          <w:rFonts w:ascii="Arial" w:hAnsi="Arial" w:cs="Arial"/>
        </w:rPr>
        <w:t xml:space="preserve"> </w:t>
      </w:r>
      <w:r w:rsidRPr="00CB4F66">
        <w:rPr>
          <w:rFonts w:ascii="Arial" w:hAnsi="Arial" w:cs="Arial"/>
        </w:rPr>
        <w:t>6 § 1 mom.)</w:t>
      </w:r>
    </w:p>
    <w:p w14:paraId="061F5A1A" w14:textId="77777777" w:rsidR="00D91ACC" w:rsidRPr="00CB4F66" w:rsidRDefault="00D91ACC" w:rsidP="00D91ACC">
      <w:pPr>
        <w:numPr>
          <w:ilvl w:val="0"/>
          <w:numId w:val="7"/>
        </w:numPr>
        <w:rPr>
          <w:rFonts w:ascii="Arial" w:hAnsi="Arial" w:cs="Arial"/>
        </w:rPr>
      </w:pPr>
      <w:r w:rsidRPr="00CB4F66">
        <w:rPr>
          <w:rFonts w:ascii="Arial" w:hAnsi="Arial" w:cs="Arial"/>
        </w:rPr>
        <w:t>suomen kielen erinomainen suullinen ja kirjallinen taito</w:t>
      </w:r>
    </w:p>
    <w:p w14:paraId="7BD053AF" w14:textId="77777777" w:rsidR="00D91ACC" w:rsidRPr="00CB4F66" w:rsidRDefault="00D91ACC" w:rsidP="00D91ACC">
      <w:pPr>
        <w:numPr>
          <w:ilvl w:val="0"/>
          <w:numId w:val="7"/>
        </w:numPr>
        <w:rPr>
          <w:rFonts w:ascii="Arial" w:hAnsi="Arial" w:cs="Arial"/>
        </w:rPr>
      </w:pPr>
      <w:r w:rsidRPr="00CB4F66">
        <w:rPr>
          <w:rFonts w:ascii="Arial" w:hAnsi="Arial" w:cs="Arial"/>
        </w:rPr>
        <w:t xml:space="preserve">ruotsin kielen tyydyttävä suullinen ja kirjallinen taito. </w:t>
      </w:r>
    </w:p>
    <w:p w14:paraId="02276247" w14:textId="77777777" w:rsidR="00D91ACC" w:rsidRDefault="00D91ACC" w:rsidP="00D91ACC">
      <w:pPr>
        <w:rPr>
          <w:rFonts w:ascii="Arial" w:hAnsi="Arial" w:cs="Arial"/>
        </w:rPr>
      </w:pPr>
    </w:p>
    <w:p w14:paraId="3BF20174" w14:textId="7353ECC5" w:rsidR="00D91ACC" w:rsidRPr="00E0508F" w:rsidRDefault="00D91ACC" w:rsidP="00D91ACC">
      <w:pPr>
        <w:rPr>
          <w:rFonts w:ascii="Arial" w:hAnsi="Arial" w:cs="Arial"/>
        </w:rPr>
      </w:pPr>
      <w:r>
        <w:rPr>
          <w:rFonts w:ascii="Arial" w:hAnsi="Arial" w:cs="Arial"/>
        </w:rPr>
        <w:t>Erityisinä kelpoisuusvaatimuksina p</w:t>
      </w:r>
      <w:r w:rsidRPr="00CB4F66">
        <w:rPr>
          <w:rFonts w:ascii="Arial" w:hAnsi="Arial" w:cs="Arial"/>
        </w:rPr>
        <w:t xml:space="preserve">rofessorin </w:t>
      </w:r>
      <w:r>
        <w:rPr>
          <w:rFonts w:ascii="Arial" w:hAnsi="Arial" w:cs="Arial"/>
        </w:rPr>
        <w:t xml:space="preserve">virkaan </w:t>
      </w:r>
      <w:r w:rsidRPr="00CB4F66">
        <w:rPr>
          <w:rFonts w:ascii="Arial" w:hAnsi="Arial" w:cs="Arial"/>
        </w:rPr>
        <w:t xml:space="preserve">nimitettävältä vaaditaan </w:t>
      </w:r>
      <w:r w:rsidRPr="00E0508F">
        <w:rPr>
          <w:rFonts w:ascii="Arial" w:hAnsi="Arial" w:cs="Arial"/>
        </w:rPr>
        <w:t>tieteellinen pätevyys, opetustaito ja käytännön perehtyneisyys tehtäväalaan (</w:t>
      </w:r>
      <w:r w:rsidR="00075699" w:rsidRPr="00CB4F66">
        <w:rPr>
          <w:rFonts w:ascii="Arial" w:hAnsi="Arial" w:cs="Arial"/>
        </w:rPr>
        <w:t>1319/2007</w:t>
      </w:r>
      <w:r w:rsidR="00CD32FD">
        <w:rPr>
          <w:rFonts w:ascii="Arial" w:hAnsi="Arial" w:cs="Arial"/>
        </w:rPr>
        <w:t xml:space="preserve"> </w:t>
      </w:r>
      <w:r w:rsidRPr="00E0508F">
        <w:rPr>
          <w:rFonts w:ascii="Arial" w:hAnsi="Arial" w:cs="Arial"/>
        </w:rPr>
        <w:t xml:space="preserve">12 § 2 mom. 3 kohta). </w:t>
      </w:r>
    </w:p>
    <w:p w14:paraId="4E2E99CE" w14:textId="77777777" w:rsidR="00D91ACC" w:rsidRPr="00CB4F66" w:rsidRDefault="00D91ACC" w:rsidP="00D91ACC">
      <w:pPr>
        <w:pStyle w:val="Otsikko1"/>
        <w:ind w:left="0"/>
        <w:rPr>
          <w:rFonts w:ascii="Arial" w:hAnsi="Arial" w:cs="Arial"/>
        </w:rPr>
      </w:pPr>
      <w:r w:rsidRPr="00CB4F66">
        <w:rPr>
          <w:rFonts w:ascii="Arial" w:hAnsi="Arial" w:cs="Arial"/>
        </w:rPr>
        <w:t xml:space="preserve">Viran </w:t>
      </w:r>
      <w:r>
        <w:rPr>
          <w:rFonts w:ascii="Arial" w:hAnsi="Arial" w:cs="Arial"/>
        </w:rPr>
        <w:t xml:space="preserve">erityisten </w:t>
      </w:r>
      <w:r w:rsidRPr="00CB4F66">
        <w:rPr>
          <w:rFonts w:ascii="Arial" w:hAnsi="Arial" w:cs="Arial"/>
        </w:rPr>
        <w:t xml:space="preserve">kelpoisuusvaatimusten tulkinta </w:t>
      </w:r>
    </w:p>
    <w:p w14:paraId="056E6EFC" w14:textId="77777777" w:rsidR="007B4F5E" w:rsidRPr="005D6BBF" w:rsidRDefault="00FF1D15" w:rsidP="00D91ACC">
      <w:pPr>
        <w:rPr>
          <w:rFonts w:ascii="Arial" w:hAnsi="Arial" w:cs="Arial"/>
        </w:rPr>
      </w:pPr>
      <w:bookmarkStart w:id="5" w:name="_Hlk210403031"/>
      <w:r w:rsidRPr="005D6BBF">
        <w:rPr>
          <w:rFonts w:ascii="Arial" w:hAnsi="Arial" w:cs="Arial"/>
        </w:rPr>
        <w:t xml:space="preserve">Tämän virantäyttöselosteen laadinnassa on käytetty lähtökohtana </w:t>
      </w:r>
      <w:r w:rsidR="00D91ACC" w:rsidRPr="005D6BBF">
        <w:rPr>
          <w:rFonts w:ascii="Arial" w:hAnsi="Arial" w:cs="Arial"/>
        </w:rPr>
        <w:t>Maanpuolustus</w:t>
      </w:r>
      <w:r w:rsidRPr="005D6BBF">
        <w:rPr>
          <w:rFonts w:ascii="Arial" w:hAnsi="Arial" w:cs="Arial"/>
        </w:rPr>
        <w:softHyphen/>
      </w:r>
      <w:r w:rsidR="00D91ACC" w:rsidRPr="005D6BBF">
        <w:rPr>
          <w:rFonts w:ascii="Arial" w:hAnsi="Arial" w:cs="Arial"/>
        </w:rPr>
        <w:t>korkeakoulun rehtorin hyväksymää yleistä ohjeistusta professorin virkojen kelpoisuusehtojen tulkinnasta (</w:t>
      </w:r>
      <w:r w:rsidR="00225153" w:rsidRPr="005D6BBF">
        <w:rPr>
          <w:rFonts w:ascii="Arial" w:hAnsi="Arial" w:cs="Arial"/>
        </w:rPr>
        <w:t>AN11669</w:t>
      </w:r>
      <w:r w:rsidR="00D91ACC" w:rsidRPr="005D6BBF">
        <w:rPr>
          <w:rFonts w:ascii="Arial" w:hAnsi="Arial" w:cs="Arial"/>
        </w:rPr>
        <w:t>)</w:t>
      </w:r>
      <w:r w:rsidR="00C33D81" w:rsidRPr="005D6BBF">
        <w:rPr>
          <w:rFonts w:ascii="Arial" w:hAnsi="Arial" w:cs="Arial"/>
        </w:rPr>
        <w:t xml:space="preserve">, josta voidaan tapauskohtaisesti perustellusti poiketa virantäyttöselosteessa (HV449 85 § 3 mom.). </w:t>
      </w:r>
    </w:p>
    <w:p w14:paraId="5425D150" w14:textId="77777777" w:rsidR="007B4F5E" w:rsidRPr="005D6BBF" w:rsidRDefault="007B4F5E" w:rsidP="00D91ACC">
      <w:pPr>
        <w:rPr>
          <w:rFonts w:ascii="Arial" w:hAnsi="Arial" w:cs="Arial"/>
        </w:rPr>
      </w:pPr>
    </w:p>
    <w:p w14:paraId="22A85345" w14:textId="7AAFF930" w:rsidR="007B4F5E" w:rsidRPr="005D6BBF" w:rsidRDefault="00300160" w:rsidP="00D91ACC">
      <w:pPr>
        <w:rPr>
          <w:rFonts w:ascii="Arial" w:hAnsi="Arial" w:cs="Arial"/>
        </w:rPr>
      </w:pPr>
      <w:r w:rsidRPr="005D6BBF">
        <w:rPr>
          <w:rFonts w:ascii="Arial" w:hAnsi="Arial" w:cs="Arial"/>
        </w:rPr>
        <w:t>Tässä virantäytössä korostuu tutkitun tiedon soveltamine</w:t>
      </w:r>
      <w:r w:rsidR="00791E49" w:rsidRPr="005D6BBF">
        <w:rPr>
          <w:rFonts w:ascii="Arial" w:hAnsi="Arial" w:cs="Arial"/>
        </w:rPr>
        <w:t>n</w:t>
      </w:r>
      <w:r w:rsidRPr="005D6BBF">
        <w:rPr>
          <w:rFonts w:ascii="Arial" w:hAnsi="Arial" w:cs="Arial"/>
        </w:rPr>
        <w:t xml:space="preserve"> käytäntöön ja yhteistoiminta elinkeinoelämä</w:t>
      </w:r>
      <w:r w:rsidR="00791E49" w:rsidRPr="005D6BBF">
        <w:rPr>
          <w:rFonts w:ascii="Arial" w:hAnsi="Arial" w:cs="Arial"/>
        </w:rPr>
        <w:t>n kanssa</w:t>
      </w:r>
      <w:r w:rsidRPr="005D6BBF">
        <w:rPr>
          <w:rFonts w:ascii="Arial" w:hAnsi="Arial" w:cs="Arial"/>
        </w:rPr>
        <w:t xml:space="preserve">, </w:t>
      </w:r>
      <w:r w:rsidR="00791E49" w:rsidRPr="005D6BBF">
        <w:rPr>
          <w:rFonts w:ascii="Arial" w:hAnsi="Arial" w:cs="Arial"/>
        </w:rPr>
        <w:t>minkä</w:t>
      </w:r>
      <w:r w:rsidRPr="005D6BBF">
        <w:rPr>
          <w:rFonts w:ascii="Arial" w:hAnsi="Arial" w:cs="Arial"/>
        </w:rPr>
        <w:t xml:space="preserve"> johdosta tässä </w:t>
      </w:r>
      <w:r w:rsidR="005D6BBF">
        <w:rPr>
          <w:rFonts w:ascii="Arial" w:hAnsi="Arial" w:cs="Arial"/>
        </w:rPr>
        <w:t xml:space="preserve">määräaikaisessa </w:t>
      </w:r>
      <w:r w:rsidRPr="005D6BBF">
        <w:rPr>
          <w:rFonts w:ascii="Arial" w:hAnsi="Arial" w:cs="Arial"/>
        </w:rPr>
        <w:t>virantäytössä painotetaan erityisesti käytännön perehtyneisyyden osa-aluetta</w:t>
      </w:r>
      <w:r w:rsidR="0067303C" w:rsidRPr="005D6BBF">
        <w:rPr>
          <w:rFonts w:ascii="Arial" w:hAnsi="Arial" w:cs="Arial"/>
        </w:rPr>
        <w:t xml:space="preserve"> suhteessa tieteellisen pätevyyden ja opetustaidon vaatimuksiin</w:t>
      </w:r>
      <w:r w:rsidRPr="005D6BBF">
        <w:rPr>
          <w:rFonts w:ascii="Arial" w:hAnsi="Arial" w:cs="Arial"/>
        </w:rPr>
        <w:t>. Erityistä painoarvoa annetaan alan viimeisimmän tutkimustiedon hyödyntämiselle suomalaisen elinkeinoelämän toimijoiden kanssa.</w:t>
      </w:r>
      <w:r w:rsidRPr="005D6BBF">
        <w:rPr>
          <w:rStyle w:val="Alaviitteenviite"/>
          <w:rFonts w:ascii="Arial" w:hAnsi="Arial" w:cs="Arial"/>
        </w:rPr>
        <w:footnoteReference w:id="2"/>
      </w:r>
      <w:r w:rsidRPr="005D6BBF">
        <w:rPr>
          <w:rFonts w:ascii="Arial" w:hAnsi="Arial" w:cs="Arial"/>
        </w:rPr>
        <w:t xml:space="preserve"> </w:t>
      </w:r>
      <w:r w:rsidR="00791E49" w:rsidRPr="005D6BBF">
        <w:rPr>
          <w:rFonts w:ascii="Arial" w:hAnsi="Arial" w:cs="Arial"/>
        </w:rPr>
        <w:t xml:space="preserve">Näiden syiden perusteella tässä virantäytössä on </w:t>
      </w:r>
      <w:r w:rsidR="0067303C" w:rsidRPr="005D6BBF">
        <w:rPr>
          <w:rFonts w:ascii="Arial" w:hAnsi="Arial" w:cs="Arial"/>
        </w:rPr>
        <w:t xml:space="preserve">perustellusti </w:t>
      </w:r>
      <w:r w:rsidR="00791E49" w:rsidRPr="005D6BBF">
        <w:rPr>
          <w:rFonts w:ascii="Arial" w:hAnsi="Arial" w:cs="Arial"/>
        </w:rPr>
        <w:t>poikettu yleisestä ohjeistuksesta</w:t>
      </w:r>
      <w:r w:rsidR="0067303C" w:rsidRPr="005D6BBF">
        <w:rPr>
          <w:rFonts w:ascii="Arial" w:hAnsi="Arial" w:cs="Arial"/>
        </w:rPr>
        <w:t xml:space="preserve"> </w:t>
      </w:r>
      <w:r w:rsidR="00822C1F">
        <w:rPr>
          <w:rFonts w:ascii="Arial" w:hAnsi="Arial" w:cs="Arial"/>
        </w:rPr>
        <w:t>(AN11669)</w:t>
      </w:r>
      <w:r w:rsidR="00791E49" w:rsidRPr="005D6BBF">
        <w:rPr>
          <w:rFonts w:ascii="Arial" w:hAnsi="Arial" w:cs="Arial"/>
        </w:rPr>
        <w:t xml:space="preserve">. </w:t>
      </w:r>
    </w:p>
    <w:p w14:paraId="4AB0C206" w14:textId="77777777" w:rsidR="007B4F5E" w:rsidRPr="005D6BBF" w:rsidRDefault="007B4F5E" w:rsidP="00D91ACC">
      <w:pPr>
        <w:rPr>
          <w:rFonts w:ascii="Arial" w:hAnsi="Arial" w:cs="Arial"/>
        </w:rPr>
      </w:pPr>
    </w:p>
    <w:p w14:paraId="6CCF5C6F" w14:textId="3C037FAE" w:rsidR="00D91ACC" w:rsidRPr="005D6BBF" w:rsidRDefault="00791E49" w:rsidP="00D91ACC">
      <w:pPr>
        <w:rPr>
          <w:rFonts w:ascii="Arial" w:hAnsi="Arial" w:cs="Arial"/>
        </w:rPr>
      </w:pPr>
      <w:r w:rsidRPr="005D6BBF">
        <w:rPr>
          <w:rFonts w:ascii="Arial" w:hAnsi="Arial" w:cs="Arial"/>
        </w:rPr>
        <w:t xml:space="preserve">Tässä virantäytössä </w:t>
      </w:r>
      <w:r w:rsidR="00D91ACC" w:rsidRPr="005D6BBF">
        <w:rPr>
          <w:rFonts w:ascii="Arial" w:hAnsi="Arial" w:cs="Arial"/>
        </w:rPr>
        <w:t>kelpoisuusehtoj</w:t>
      </w:r>
      <w:r w:rsidR="007B4F5E" w:rsidRPr="005D6BBF">
        <w:rPr>
          <w:rFonts w:ascii="Arial" w:hAnsi="Arial" w:cs="Arial"/>
        </w:rPr>
        <w:t xml:space="preserve">en toteutumista </w:t>
      </w:r>
      <w:r w:rsidRPr="005D6BBF">
        <w:rPr>
          <w:rFonts w:ascii="Arial" w:hAnsi="Arial" w:cs="Arial"/>
        </w:rPr>
        <w:t>arvioidaan</w:t>
      </w:r>
      <w:r w:rsidR="00D91ACC" w:rsidRPr="005D6BBF">
        <w:rPr>
          <w:rFonts w:ascii="Arial" w:hAnsi="Arial" w:cs="Arial"/>
        </w:rPr>
        <w:t xml:space="preserve"> seuraavasti. </w:t>
      </w:r>
    </w:p>
    <w:bookmarkEnd w:id="5"/>
    <w:p w14:paraId="6A19FE0A" w14:textId="77777777" w:rsidR="00D91ACC" w:rsidRPr="005D6BBF" w:rsidRDefault="00D91ACC" w:rsidP="00D91ACC">
      <w:pPr>
        <w:ind w:left="0"/>
        <w:rPr>
          <w:rFonts w:ascii="Arial" w:hAnsi="Arial" w:cs="Arial"/>
        </w:rPr>
      </w:pPr>
    </w:p>
    <w:p w14:paraId="0233BF3F" w14:textId="77777777" w:rsidR="00D91ACC" w:rsidRPr="005D6BBF" w:rsidRDefault="00D91ACC" w:rsidP="00D91ACC">
      <w:pPr>
        <w:rPr>
          <w:rFonts w:ascii="Arial" w:hAnsi="Arial" w:cs="Arial"/>
        </w:rPr>
      </w:pPr>
      <w:r w:rsidRPr="005D6BBF">
        <w:rPr>
          <w:rFonts w:ascii="Arial" w:hAnsi="Arial" w:cs="Arial"/>
          <w:b/>
        </w:rPr>
        <w:t>Tieteellistä pätevyyttä</w:t>
      </w:r>
      <w:r w:rsidRPr="005D6BBF">
        <w:rPr>
          <w:rFonts w:ascii="Arial" w:hAnsi="Arial" w:cs="Arial"/>
        </w:rPr>
        <w:t xml:space="preserve"> arvioitaessa otetaan huomioon tieteellinen tutkimus, kyky johtaa tutkimustyötä, oppimateriaali, jolla on tieteellistä arvoa ja muut tieteelliset ansiot sekä tutkinnot.</w:t>
      </w:r>
    </w:p>
    <w:p w14:paraId="163C7FCC" w14:textId="77777777" w:rsidR="00D91ACC" w:rsidRPr="005D6BBF" w:rsidRDefault="00D91ACC" w:rsidP="00D91ACC">
      <w:pPr>
        <w:rPr>
          <w:rFonts w:ascii="Arial" w:hAnsi="Arial" w:cs="Arial"/>
        </w:rPr>
      </w:pPr>
    </w:p>
    <w:p w14:paraId="48E5CDF0" w14:textId="66FC9169" w:rsidR="00D91ACC" w:rsidRPr="005D6BBF" w:rsidRDefault="00F2105A" w:rsidP="00791E49">
      <w:pPr>
        <w:pStyle w:val="Sisennettyleipteksti3"/>
        <w:spacing w:after="0"/>
        <w:ind w:left="1134"/>
        <w:rPr>
          <w:rFonts w:ascii="Arial" w:hAnsi="Arial" w:cs="Arial"/>
        </w:rPr>
      </w:pPr>
      <w:r w:rsidRPr="005D6BBF">
        <w:rPr>
          <w:rFonts w:ascii="Arial" w:hAnsi="Arial" w:cs="Arial"/>
          <w:sz w:val="24"/>
          <w:szCs w:val="24"/>
        </w:rPr>
        <w:t xml:space="preserve">Tässä virantäytössä virkaan valittavalta henkilöltä edellytetään riittävää tieteellistä pätevyyttä, jotta henkilö suoriutuu menestyksellisesti tässä professorin määräaikaisessa virassa. </w:t>
      </w:r>
      <w:r w:rsidR="00D91ACC" w:rsidRPr="005D6BBF">
        <w:rPr>
          <w:rFonts w:ascii="Arial" w:hAnsi="Arial" w:cs="Arial"/>
          <w:sz w:val="24"/>
          <w:szCs w:val="24"/>
        </w:rPr>
        <w:t xml:space="preserve">Virkaan nimitettävältä henkilöltä edellytetään tieteellisiä </w:t>
      </w:r>
      <w:r w:rsidR="00D91ACC" w:rsidRPr="005D6BBF">
        <w:rPr>
          <w:rFonts w:ascii="Arial" w:hAnsi="Arial" w:cs="Arial"/>
          <w:sz w:val="24"/>
          <w:szCs w:val="24"/>
        </w:rPr>
        <w:lastRenderedPageBreak/>
        <w:t>ansioita, joiden voidaan katsoa tukevan professorin viran alaa, siten kuin se on Liitteessä 1 ”</w:t>
      </w:r>
      <w:r w:rsidR="004F3FEE" w:rsidRPr="005D6BBF">
        <w:rPr>
          <w:rFonts w:ascii="Arial" w:hAnsi="Arial" w:cs="Arial"/>
          <w:b/>
          <w:bCs/>
          <w:sz w:val="24"/>
          <w:szCs w:val="24"/>
        </w:rPr>
        <w:t>Viran tehtäväalan</w:t>
      </w:r>
      <w:r w:rsidR="004F3FEE" w:rsidRPr="005D6BBF">
        <w:rPr>
          <w:rFonts w:ascii="Arial" w:hAnsi="Arial" w:cs="Arial"/>
          <w:sz w:val="24"/>
          <w:szCs w:val="24"/>
        </w:rPr>
        <w:t xml:space="preserve"> </w:t>
      </w:r>
      <w:r w:rsidR="00D91ACC" w:rsidRPr="005D6BBF">
        <w:rPr>
          <w:rFonts w:ascii="Arial" w:hAnsi="Arial" w:cs="Arial"/>
          <w:b/>
          <w:sz w:val="24"/>
          <w:szCs w:val="24"/>
        </w:rPr>
        <w:t>määritelmä”</w:t>
      </w:r>
      <w:r w:rsidR="00D91ACC" w:rsidRPr="005D6BBF">
        <w:rPr>
          <w:rFonts w:ascii="Arial" w:hAnsi="Arial" w:cs="Arial"/>
          <w:sz w:val="24"/>
          <w:szCs w:val="24"/>
        </w:rPr>
        <w:t xml:space="preserve"> määritelty.</w:t>
      </w:r>
      <w:r w:rsidR="00791E49" w:rsidRPr="005D6BBF">
        <w:rPr>
          <w:rFonts w:ascii="Arial" w:hAnsi="Arial" w:cs="Arial"/>
          <w:sz w:val="24"/>
          <w:szCs w:val="24"/>
        </w:rPr>
        <w:t xml:space="preserve">   </w:t>
      </w:r>
    </w:p>
    <w:p w14:paraId="375454BE" w14:textId="15C4E9B1" w:rsidR="00791E49" w:rsidRPr="005D6BBF" w:rsidRDefault="00791E49" w:rsidP="00D91ACC">
      <w:pPr>
        <w:rPr>
          <w:rFonts w:ascii="Arial" w:hAnsi="Arial" w:cs="Arial"/>
        </w:rPr>
      </w:pPr>
    </w:p>
    <w:p w14:paraId="155140CB" w14:textId="77777777" w:rsidR="00D91ACC" w:rsidRPr="005D6BBF" w:rsidRDefault="00D91ACC" w:rsidP="00D91ACC">
      <w:pPr>
        <w:rPr>
          <w:rFonts w:ascii="Arial" w:hAnsi="Arial" w:cs="Arial"/>
        </w:rPr>
      </w:pPr>
    </w:p>
    <w:p w14:paraId="692F5ACD" w14:textId="77777777" w:rsidR="00D91ACC" w:rsidRPr="005D6BBF" w:rsidRDefault="00D91ACC" w:rsidP="00D91ACC">
      <w:pPr>
        <w:rPr>
          <w:rFonts w:ascii="Arial" w:hAnsi="Arial" w:cs="Arial"/>
        </w:rPr>
      </w:pPr>
      <w:r w:rsidRPr="005D6BBF">
        <w:rPr>
          <w:rFonts w:ascii="Arial" w:hAnsi="Arial" w:cs="Arial"/>
          <w:b/>
        </w:rPr>
        <w:t>Opetustaitoa</w:t>
      </w:r>
      <w:r w:rsidRPr="005D6BBF">
        <w:rPr>
          <w:rFonts w:ascii="Arial" w:hAnsi="Arial" w:cs="Arial"/>
        </w:rPr>
        <w:t xml:space="preserve"> arvioitaessa otetaan huomioon pedagoginen koulutus, opetustyössä hankittu käytännön kokemus, taito tuottaa oppimateriaalia, muut opetustoimessa saavutetut ansiot. Opetustaito voidaan osoittaa myös julkisella opetusnäytteellä, jonka kokonaisarvio on vähintään ”hyvä” asteikolla ”heikko-tyydyttävä-hyvä-erinomainen”.</w:t>
      </w:r>
    </w:p>
    <w:p w14:paraId="58BB4702" w14:textId="77777777" w:rsidR="00D91ACC" w:rsidRPr="005D6BBF" w:rsidRDefault="00D91ACC" w:rsidP="00D91ACC">
      <w:pPr>
        <w:rPr>
          <w:rFonts w:ascii="Arial" w:hAnsi="Arial" w:cs="Arial"/>
        </w:rPr>
      </w:pPr>
    </w:p>
    <w:p w14:paraId="239FFE15" w14:textId="2E89C5A2" w:rsidR="00D91ACC" w:rsidRPr="005D6BBF" w:rsidRDefault="000526AC" w:rsidP="00D91ACC">
      <w:pPr>
        <w:rPr>
          <w:rFonts w:ascii="Arial" w:hAnsi="Arial" w:cs="Arial"/>
          <w:spacing w:val="-3"/>
          <w:lang w:eastAsia="en-US"/>
        </w:rPr>
      </w:pPr>
      <w:r w:rsidRPr="005D6BBF">
        <w:rPr>
          <w:rFonts w:ascii="Arial" w:hAnsi="Arial" w:cs="Arial"/>
        </w:rPr>
        <w:t>P</w:t>
      </w:r>
      <w:r w:rsidR="00D91ACC" w:rsidRPr="005D6BBF">
        <w:rPr>
          <w:rFonts w:ascii="Arial" w:hAnsi="Arial" w:cs="Arial"/>
        </w:rPr>
        <w:t xml:space="preserve">rofessoriksi valittavalta vaaditaan </w:t>
      </w:r>
      <w:r w:rsidR="00D91ACC" w:rsidRPr="005D6BBF">
        <w:rPr>
          <w:rFonts w:ascii="Arial" w:hAnsi="Arial" w:cs="Arial"/>
          <w:b/>
          <w:spacing w:val="-3"/>
          <w:lang w:eastAsia="en-US"/>
        </w:rPr>
        <w:t>käytännön perehtyneisyys tehtävä</w:t>
      </w:r>
      <w:r w:rsidR="00D91ACC" w:rsidRPr="005D6BBF">
        <w:rPr>
          <w:rFonts w:ascii="Arial" w:hAnsi="Arial" w:cs="Arial"/>
          <w:b/>
          <w:spacing w:val="-3"/>
          <w:lang w:eastAsia="en-US"/>
        </w:rPr>
        <w:softHyphen/>
        <w:t>alaan</w:t>
      </w:r>
      <w:r w:rsidR="00D91ACC" w:rsidRPr="005D6BBF">
        <w:rPr>
          <w:rFonts w:ascii="Arial" w:hAnsi="Arial" w:cs="Arial"/>
          <w:spacing w:val="-3"/>
          <w:lang w:eastAsia="en-US"/>
        </w:rPr>
        <w:t>, jolla tämän viran yhteydessä tarkoitetaan seuraavia seikkoja</w:t>
      </w:r>
    </w:p>
    <w:p w14:paraId="4BE323C0" w14:textId="77777777" w:rsidR="00D91ACC" w:rsidRPr="005D6BBF" w:rsidRDefault="00D91ACC" w:rsidP="00D91ACC">
      <w:pPr>
        <w:rPr>
          <w:rFonts w:ascii="Arial" w:hAnsi="Arial" w:cs="Arial"/>
          <w:spacing w:val="-3"/>
          <w:lang w:eastAsia="en-US"/>
        </w:rPr>
      </w:pPr>
    </w:p>
    <w:p w14:paraId="63DF5876" w14:textId="77777777" w:rsidR="00D91ACC" w:rsidRPr="005D6BBF" w:rsidRDefault="00D91ACC" w:rsidP="00D91ACC">
      <w:pPr>
        <w:jc w:val="left"/>
        <w:rPr>
          <w:rFonts w:ascii="Arial" w:hAnsi="Arial" w:cs="Arial"/>
          <w:spacing w:val="-3"/>
          <w:lang w:eastAsia="en-US"/>
        </w:rPr>
      </w:pPr>
    </w:p>
    <w:p w14:paraId="0A518D4C" w14:textId="77777777" w:rsidR="00D91ACC" w:rsidRPr="005D6BBF" w:rsidRDefault="00D91ACC" w:rsidP="00D91ACC">
      <w:pPr>
        <w:numPr>
          <w:ilvl w:val="0"/>
          <w:numId w:val="5"/>
        </w:numPr>
        <w:jc w:val="left"/>
        <w:rPr>
          <w:rFonts w:ascii="Arial" w:hAnsi="Arial" w:cs="Arial"/>
        </w:rPr>
      </w:pPr>
      <w:r w:rsidRPr="005D6BBF">
        <w:rPr>
          <w:rFonts w:ascii="Arial" w:hAnsi="Arial" w:cs="Arial"/>
        </w:rPr>
        <w:t xml:space="preserve">kokemusta </w:t>
      </w:r>
    </w:p>
    <w:p w14:paraId="343BA61D" w14:textId="77777777" w:rsidR="008336F5" w:rsidRPr="005D6BBF" w:rsidRDefault="00D91ACC" w:rsidP="00D91ACC">
      <w:pPr>
        <w:numPr>
          <w:ilvl w:val="1"/>
          <w:numId w:val="5"/>
        </w:numPr>
        <w:jc w:val="left"/>
        <w:rPr>
          <w:rFonts w:ascii="Arial" w:hAnsi="Arial" w:cs="Arial"/>
        </w:rPr>
      </w:pPr>
      <w:r w:rsidRPr="005D6BBF">
        <w:rPr>
          <w:rFonts w:ascii="Arial" w:hAnsi="Arial" w:cs="Arial"/>
        </w:rPr>
        <w:t>viran alaan kuuluvasta tai muusta soveltuvasta tutkimustoiminnasta</w:t>
      </w:r>
    </w:p>
    <w:p w14:paraId="75A65BB2" w14:textId="7127412B" w:rsidR="00D91ACC" w:rsidRPr="005D6BBF" w:rsidRDefault="00345AA7" w:rsidP="00D91ACC">
      <w:pPr>
        <w:numPr>
          <w:ilvl w:val="1"/>
          <w:numId w:val="5"/>
        </w:numPr>
        <w:jc w:val="left"/>
        <w:rPr>
          <w:rFonts w:ascii="Arial" w:hAnsi="Arial" w:cs="Arial"/>
        </w:rPr>
      </w:pPr>
      <w:r w:rsidRPr="005D6BBF">
        <w:rPr>
          <w:rFonts w:ascii="Arial" w:hAnsi="Arial" w:cs="Arial"/>
        </w:rPr>
        <w:t>päätöksentekoa tukevasta tutkimu</w:t>
      </w:r>
      <w:r w:rsidR="00822C1F">
        <w:rPr>
          <w:rFonts w:ascii="Arial" w:hAnsi="Arial" w:cs="Arial"/>
        </w:rPr>
        <w:t>kses</w:t>
      </w:r>
      <w:r w:rsidRPr="005D6BBF">
        <w:rPr>
          <w:rFonts w:ascii="Arial" w:hAnsi="Arial" w:cs="Arial"/>
        </w:rPr>
        <w:t xml:space="preserve">ta </w:t>
      </w:r>
    </w:p>
    <w:p w14:paraId="0A18B99F" w14:textId="77777777" w:rsidR="00D91ACC" w:rsidRPr="005D6BBF" w:rsidRDefault="00D91ACC" w:rsidP="00D91ACC">
      <w:pPr>
        <w:numPr>
          <w:ilvl w:val="0"/>
          <w:numId w:val="5"/>
        </w:numPr>
        <w:jc w:val="left"/>
        <w:rPr>
          <w:rFonts w:ascii="Arial" w:hAnsi="Arial" w:cs="Arial"/>
        </w:rPr>
      </w:pPr>
      <w:r w:rsidRPr="005D6BBF">
        <w:rPr>
          <w:rFonts w:ascii="Arial" w:hAnsi="Arial" w:cs="Arial"/>
        </w:rPr>
        <w:t xml:space="preserve">kykyä </w:t>
      </w:r>
    </w:p>
    <w:p w14:paraId="7195C946" w14:textId="77777777" w:rsidR="00D91ACC" w:rsidRPr="005D6BBF" w:rsidRDefault="00D91ACC" w:rsidP="00D91ACC">
      <w:pPr>
        <w:numPr>
          <w:ilvl w:val="1"/>
          <w:numId w:val="5"/>
        </w:numPr>
        <w:jc w:val="left"/>
        <w:rPr>
          <w:rFonts w:ascii="Arial" w:hAnsi="Arial" w:cs="Arial"/>
        </w:rPr>
      </w:pPr>
      <w:r w:rsidRPr="005D6BBF">
        <w:rPr>
          <w:rFonts w:ascii="Arial" w:hAnsi="Arial" w:cs="Arial"/>
        </w:rPr>
        <w:t>johtaa ja koordinoida viran alan tutkimusta ja tutkimushankkeita</w:t>
      </w:r>
    </w:p>
    <w:p w14:paraId="1A576B55" w14:textId="77777777" w:rsidR="00D91ACC" w:rsidRPr="005D6BBF" w:rsidRDefault="00D91ACC" w:rsidP="00D91ACC">
      <w:pPr>
        <w:numPr>
          <w:ilvl w:val="1"/>
          <w:numId w:val="5"/>
        </w:numPr>
        <w:jc w:val="left"/>
        <w:rPr>
          <w:rFonts w:ascii="Arial" w:hAnsi="Arial" w:cs="Arial"/>
        </w:rPr>
      </w:pPr>
      <w:r w:rsidRPr="005D6BBF">
        <w:rPr>
          <w:rFonts w:ascii="Arial" w:hAnsi="Arial" w:cs="Arial"/>
        </w:rPr>
        <w:t>opettaa viran alalla</w:t>
      </w:r>
    </w:p>
    <w:p w14:paraId="0E2F1F8D" w14:textId="77777777" w:rsidR="0041794D" w:rsidRPr="005D6BBF" w:rsidRDefault="00D91ACC" w:rsidP="00D91ACC">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5D6BBF">
        <w:rPr>
          <w:rFonts w:ascii="Arial" w:hAnsi="Arial" w:cs="Arial"/>
          <w:spacing w:val="-3"/>
          <w:lang w:eastAsia="en-US"/>
        </w:rPr>
        <w:t>johtaa kotimaisia ja kansainvälisiä konferensseja ja seminaareja</w:t>
      </w:r>
    </w:p>
    <w:p w14:paraId="48251174" w14:textId="49DBC21A" w:rsidR="00791E49" w:rsidRPr="005D6BBF" w:rsidRDefault="0041794D" w:rsidP="00D91ACC">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5D6BBF">
        <w:rPr>
          <w:rFonts w:ascii="Arial" w:hAnsi="Arial" w:cs="Arial"/>
          <w:spacing w:val="-3"/>
          <w:lang w:eastAsia="en-US"/>
        </w:rPr>
        <w:t>toimia asiantuntijana puolustusvoimien, puolustushallinnon, elinkeinoelämän ja yhteis</w:t>
      </w:r>
      <w:r w:rsidRPr="005D6BBF">
        <w:rPr>
          <w:rFonts w:ascii="Arial" w:hAnsi="Arial" w:cs="Arial"/>
          <w:spacing w:val="-3"/>
          <w:lang w:eastAsia="en-US"/>
        </w:rPr>
        <w:softHyphen/>
        <w:t>kunnan tarpeisiin viran alalla</w:t>
      </w:r>
      <w:r w:rsidR="007B4F5E" w:rsidRPr="005D6BBF">
        <w:rPr>
          <w:rFonts w:ascii="Arial" w:hAnsi="Arial" w:cs="Arial"/>
          <w:spacing w:val="-3"/>
          <w:lang w:eastAsia="en-US"/>
        </w:rPr>
        <w:t>,</w:t>
      </w:r>
    </w:p>
    <w:p w14:paraId="26BD5ABF" w14:textId="4676F947" w:rsidR="00D91ACC" w:rsidRPr="005D6BBF" w:rsidRDefault="007B4F5E" w:rsidP="00D91ACC">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5D6BBF">
        <w:rPr>
          <w:rFonts w:ascii="Arial" w:hAnsi="Arial" w:cs="Arial"/>
          <w:spacing w:val="-3"/>
          <w:lang w:eastAsia="en-US"/>
        </w:rPr>
        <w:t xml:space="preserve">hyödyntää </w:t>
      </w:r>
      <w:r w:rsidR="00791E49" w:rsidRPr="005D6BBF">
        <w:rPr>
          <w:rFonts w:ascii="Arial" w:hAnsi="Arial" w:cs="Arial"/>
          <w:spacing w:val="-3"/>
          <w:lang w:eastAsia="en-US"/>
        </w:rPr>
        <w:t>tutkimustuloksia asiantuntijatehtävissä, käytäntöön soveltamisessa ja yhteiskunnan kokonaismaanpuolustuksen kehittämisessä</w:t>
      </w:r>
      <w:r w:rsidR="00D91ACC" w:rsidRPr="005D6BBF">
        <w:rPr>
          <w:rFonts w:ascii="Arial" w:hAnsi="Arial" w:cs="Arial"/>
          <w:spacing w:val="-3"/>
          <w:lang w:eastAsia="en-US"/>
        </w:rPr>
        <w:t>.</w:t>
      </w:r>
    </w:p>
    <w:p w14:paraId="494F1413" w14:textId="77777777" w:rsidR="00D91ACC" w:rsidRPr="00CB4F66" w:rsidRDefault="00D91ACC" w:rsidP="00D91ACC">
      <w:pPr>
        <w:pStyle w:val="Otsikko1"/>
        <w:ind w:left="0"/>
        <w:rPr>
          <w:rFonts w:ascii="Arial" w:hAnsi="Arial" w:cs="Arial"/>
        </w:rPr>
      </w:pPr>
      <w:r w:rsidRPr="005D6BBF">
        <w:rPr>
          <w:rFonts w:ascii="Arial" w:hAnsi="Arial" w:cs="Arial"/>
        </w:rPr>
        <w:t>Tehtävien edellyttämä luotettavuus</w:t>
      </w:r>
    </w:p>
    <w:p w14:paraId="79C1E9B3" w14:textId="75AF474F" w:rsidR="00D91ACC" w:rsidRPr="00CB4F66" w:rsidRDefault="00D91ACC" w:rsidP="00D91ACC">
      <w:pPr>
        <w:rPr>
          <w:rFonts w:ascii="Arial" w:hAnsi="Arial" w:cs="Arial"/>
        </w:rPr>
      </w:pPr>
      <w:r w:rsidRPr="00CB4F66">
        <w:rPr>
          <w:rFonts w:ascii="Arial" w:hAnsi="Arial" w:cs="Arial"/>
        </w:rPr>
        <w:t xml:space="preserve">Puolustusvoimien virkaan nimitettävästä henkilöstä </w:t>
      </w:r>
      <w:r>
        <w:rPr>
          <w:rFonts w:ascii="Arial" w:hAnsi="Arial" w:cs="Arial"/>
        </w:rPr>
        <w:t xml:space="preserve">tehdään </w:t>
      </w:r>
      <w:r w:rsidR="00FF1D15">
        <w:rPr>
          <w:rFonts w:ascii="Arial" w:hAnsi="Arial" w:cs="Arial"/>
        </w:rPr>
        <w:t xml:space="preserve">tämän suostumuksella </w:t>
      </w:r>
      <w:r>
        <w:rPr>
          <w:rFonts w:ascii="Arial" w:hAnsi="Arial" w:cs="Arial"/>
        </w:rPr>
        <w:t xml:space="preserve">tarvittaessa </w:t>
      </w:r>
      <w:r w:rsidRPr="00CB4F66">
        <w:rPr>
          <w:rFonts w:ascii="Arial" w:hAnsi="Arial" w:cs="Arial"/>
        </w:rPr>
        <w:t>ennen nimittämistä perusmuotoinen turvallisuusselvitys (</w:t>
      </w:r>
      <w:r w:rsidR="00075699">
        <w:rPr>
          <w:rFonts w:ascii="Arial" w:hAnsi="Arial" w:cs="Arial"/>
        </w:rPr>
        <w:t xml:space="preserve">726/2014 </w:t>
      </w:r>
      <w:r w:rsidRPr="00CB4F66">
        <w:rPr>
          <w:rFonts w:ascii="Arial" w:hAnsi="Arial" w:cs="Arial"/>
        </w:rPr>
        <w:t>2. luku).</w:t>
      </w:r>
    </w:p>
    <w:p w14:paraId="1F2F7F33" w14:textId="77777777" w:rsidR="00D91ACC" w:rsidRPr="00CB4F66" w:rsidRDefault="00D91ACC" w:rsidP="00D91ACC">
      <w:pPr>
        <w:pStyle w:val="Otsikko1"/>
        <w:ind w:left="0"/>
        <w:rPr>
          <w:rFonts w:ascii="Arial" w:hAnsi="Arial" w:cs="Arial"/>
        </w:rPr>
      </w:pPr>
      <w:r>
        <w:rPr>
          <w:rFonts w:ascii="Arial" w:hAnsi="Arial" w:cs="Arial"/>
        </w:rPr>
        <w:t>Kielitaito ja sen osoittaminen</w:t>
      </w:r>
    </w:p>
    <w:p w14:paraId="7C2F9513" w14:textId="27103EEE" w:rsidR="00D91ACC" w:rsidRPr="00CB4F66" w:rsidRDefault="00D91ACC" w:rsidP="00D91ACC">
      <w:pPr>
        <w:rPr>
          <w:rFonts w:ascii="Arial" w:hAnsi="Arial" w:cs="Arial"/>
        </w:rPr>
      </w:pPr>
      <w:r w:rsidRPr="00CB4F66">
        <w:rPr>
          <w:rFonts w:ascii="Arial" w:hAnsi="Arial" w:cs="Arial"/>
        </w:rPr>
        <w:t>Maanpuolustuskorkeakoulu on kielilain (</w:t>
      </w:r>
      <w:r w:rsidR="00293A7B" w:rsidRPr="00CB4F66">
        <w:rPr>
          <w:rFonts w:ascii="Arial" w:hAnsi="Arial" w:cs="Arial"/>
        </w:rPr>
        <w:t>423/2003</w:t>
      </w:r>
      <w:r w:rsidR="00293A7B">
        <w:rPr>
          <w:rFonts w:ascii="Arial" w:hAnsi="Arial" w:cs="Arial"/>
        </w:rPr>
        <w:t xml:space="preserve"> </w:t>
      </w:r>
      <w:r w:rsidRPr="00CB4F66">
        <w:rPr>
          <w:rFonts w:ascii="Arial" w:hAnsi="Arial" w:cs="Arial"/>
        </w:rPr>
        <w:t xml:space="preserve">6 §) tarkoittama kaksikielinen viranomainen. </w:t>
      </w:r>
      <w:r w:rsidR="0041794D">
        <w:rPr>
          <w:rFonts w:ascii="Arial" w:hAnsi="Arial" w:cs="Arial"/>
        </w:rPr>
        <w:t>P</w:t>
      </w:r>
      <w:r w:rsidR="0041794D" w:rsidRPr="00CB4F66">
        <w:rPr>
          <w:rFonts w:ascii="Arial" w:hAnsi="Arial" w:cs="Arial"/>
        </w:rPr>
        <w:t xml:space="preserve">rofessorin </w:t>
      </w:r>
      <w:r w:rsidRPr="00CB4F66">
        <w:rPr>
          <w:rFonts w:ascii="Arial" w:hAnsi="Arial" w:cs="Arial"/>
        </w:rPr>
        <w:t>viran suomen ja ruotsin kielen taitoa koskeviin kelpoisuusvaatimuksiin sovelletaan lain julkisyhteisöjen henkilöstöltä vaadittavasta kielitaidosta (</w:t>
      </w:r>
      <w:r w:rsidR="00075699" w:rsidRPr="00CB4F66">
        <w:rPr>
          <w:rFonts w:ascii="Arial" w:hAnsi="Arial" w:cs="Arial"/>
        </w:rPr>
        <w:t>424/2003</w:t>
      </w:r>
      <w:r w:rsidRPr="00CB4F66">
        <w:rPr>
          <w:rFonts w:ascii="Arial" w:hAnsi="Arial" w:cs="Arial"/>
        </w:rPr>
        <w:t>) asettamia kielitaitovaatimuksia. Kielitaidon osoittaminen tapahtuu valtioneuvoston antaman asetuksen mukaisesti (</w:t>
      </w:r>
      <w:r w:rsidR="00075699" w:rsidRPr="00CB4F66">
        <w:rPr>
          <w:rFonts w:ascii="Arial" w:hAnsi="Arial" w:cs="Arial"/>
        </w:rPr>
        <w:t>481/2003</w:t>
      </w:r>
      <w:r w:rsidRPr="00CB4F66">
        <w:rPr>
          <w:rFonts w:ascii="Arial" w:hAnsi="Arial" w:cs="Arial"/>
        </w:rPr>
        <w:t xml:space="preserve">). </w:t>
      </w:r>
    </w:p>
    <w:p w14:paraId="4876FA08"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1762CFC3" w14:textId="530CA1A6" w:rsidR="00D91ACC" w:rsidRDefault="00D91ACC" w:rsidP="00D91ACC">
      <w:pPr>
        <w:autoSpaceDE w:val="0"/>
        <w:autoSpaceDN w:val="0"/>
        <w:adjustRightInd w:val="0"/>
        <w:ind w:left="0"/>
        <w:jc w:val="left"/>
        <w:rPr>
          <w:rFonts w:ascii="Arial" w:hAnsi="Arial" w:cs="Arial"/>
          <w:b/>
          <w:caps/>
        </w:rPr>
      </w:pPr>
      <w:r>
        <w:rPr>
          <w:rFonts w:ascii="Arial" w:hAnsi="Arial" w:cs="Arial"/>
          <w:b/>
          <w:caps/>
        </w:rPr>
        <w:lastRenderedPageBreak/>
        <w:t xml:space="preserve">LIITE 5: VIRAN TÄYTTÄMINEN </w:t>
      </w:r>
      <w:r w:rsidR="0041794D">
        <w:rPr>
          <w:rFonts w:ascii="Arial" w:hAnsi="Arial" w:cs="Arial"/>
          <w:b/>
          <w:caps/>
        </w:rPr>
        <w:t>HAKU</w:t>
      </w:r>
      <w:r>
        <w:rPr>
          <w:rFonts w:ascii="Arial" w:hAnsi="Arial" w:cs="Arial"/>
          <w:b/>
          <w:caps/>
        </w:rPr>
        <w:t>MENETTELYLLÄ</w:t>
      </w:r>
    </w:p>
    <w:p w14:paraId="44C930EC" w14:textId="77777777" w:rsidR="00D91ACC" w:rsidRDefault="00D91ACC" w:rsidP="00D91ACC">
      <w:pPr>
        <w:autoSpaceDE w:val="0"/>
        <w:autoSpaceDN w:val="0"/>
        <w:adjustRightInd w:val="0"/>
        <w:ind w:left="0"/>
        <w:jc w:val="left"/>
        <w:rPr>
          <w:rFonts w:ascii="Arial" w:hAnsi="Arial" w:cs="Arial"/>
          <w:b/>
          <w:caps/>
        </w:rPr>
      </w:pPr>
    </w:p>
    <w:p w14:paraId="131F3E3B" w14:textId="4B8E9116" w:rsidR="0041794D" w:rsidRPr="00CD39F1" w:rsidRDefault="0041794D" w:rsidP="0041794D">
      <w:pPr>
        <w:rPr>
          <w:rFonts w:ascii="Arial" w:hAnsi="Arial" w:cs="Arial"/>
        </w:rPr>
      </w:pPr>
      <w:r w:rsidRPr="00CD39F1">
        <w:rPr>
          <w:rFonts w:ascii="Arial" w:hAnsi="Arial" w:cs="Arial"/>
        </w:rPr>
        <w:t>Virka julistetaan haettavaksi erillisellä viranhakukuulutuksella. Hakuaika on 30 päivää (</w:t>
      </w:r>
      <w:r w:rsidR="00F10E22">
        <w:rPr>
          <w:rFonts w:ascii="Arial" w:hAnsi="Arial" w:cs="Arial"/>
        </w:rPr>
        <w:t>HV449</w:t>
      </w:r>
      <w:r w:rsidRPr="00CD39F1">
        <w:rPr>
          <w:rFonts w:ascii="Arial" w:hAnsi="Arial" w:cs="Arial"/>
        </w:rPr>
        <w:t xml:space="preserve"> 8</w:t>
      </w:r>
      <w:r>
        <w:rPr>
          <w:rFonts w:ascii="Arial" w:hAnsi="Arial" w:cs="Arial"/>
        </w:rPr>
        <w:t xml:space="preserve">3 </w:t>
      </w:r>
      <w:r w:rsidRPr="00CD39F1">
        <w:rPr>
          <w:rFonts w:ascii="Arial" w:hAnsi="Arial" w:cs="Arial"/>
        </w:rPr>
        <w:t>§</w:t>
      </w:r>
      <w:r w:rsidR="00F10E22">
        <w:rPr>
          <w:rFonts w:ascii="Arial" w:hAnsi="Arial" w:cs="Arial"/>
        </w:rPr>
        <w:t xml:space="preserve"> 1 mom.</w:t>
      </w:r>
      <w:r w:rsidRPr="00CD39F1">
        <w:rPr>
          <w:rFonts w:ascii="Arial" w:hAnsi="Arial" w:cs="Arial"/>
        </w:rPr>
        <w:t>).</w:t>
      </w:r>
    </w:p>
    <w:p w14:paraId="0906B716" w14:textId="77777777" w:rsidR="0041794D" w:rsidRDefault="0041794D" w:rsidP="00D91ACC">
      <w:pPr>
        <w:rPr>
          <w:rFonts w:ascii="Arial" w:hAnsi="Arial" w:cs="Arial"/>
        </w:rPr>
      </w:pPr>
    </w:p>
    <w:p w14:paraId="7566B9B4" w14:textId="75900E2E" w:rsidR="00D91ACC" w:rsidRPr="00CB4F66" w:rsidRDefault="0041794D" w:rsidP="00D91ACC">
      <w:pPr>
        <w:rPr>
          <w:rFonts w:ascii="Arial" w:hAnsi="Arial" w:cs="Arial"/>
        </w:rPr>
      </w:pPr>
      <w:r>
        <w:rPr>
          <w:rFonts w:ascii="Arial" w:hAnsi="Arial" w:cs="Arial"/>
        </w:rPr>
        <w:t>Virkaa on haettava</w:t>
      </w:r>
      <w:r w:rsidR="00D91ACC" w:rsidRPr="002E26A6">
        <w:rPr>
          <w:rFonts w:ascii="Arial" w:hAnsi="Arial" w:cs="Arial"/>
        </w:rPr>
        <w:t xml:space="preserve"> kirjallisesti</w:t>
      </w:r>
      <w:r>
        <w:rPr>
          <w:rFonts w:ascii="Arial" w:hAnsi="Arial" w:cs="Arial"/>
        </w:rPr>
        <w:t xml:space="preserve">. </w:t>
      </w:r>
      <w:r w:rsidRPr="0041794D">
        <w:rPr>
          <w:rFonts w:ascii="Arial" w:hAnsi="Arial" w:cs="Arial"/>
        </w:rPr>
        <w:t xml:space="preserve">Hakemus osoitetaan </w:t>
      </w:r>
      <w:r w:rsidR="00A313BC">
        <w:rPr>
          <w:rFonts w:ascii="Arial" w:hAnsi="Arial" w:cs="Arial"/>
        </w:rPr>
        <w:t>p</w:t>
      </w:r>
      <w:r w:rsidR="00746891" w:rsidRPr="0041794D">
        <w:rPr>
          <w:rFonts w:ascii="Arial" w:hAnsi="Arial" w:cs="Arial"/>
        </w:rPr>
        <w:t>uolustusministeriölle</w:t>
      </w:r>
      <w:r w:rsidRPr="0041794D">
        <w:rPr>
          <w:rFonts w:ascii="Arial" w:hAnsi="Arial" w:cs="Arial"/>
        </w:rPr>
        <w:t>. Tiedot hakuajan päättymisestä ja paikasta, johon hakemus jätetään ilmenevät viranhakukuulutuksesta.</w:t>
      </w:r>
      <w:r w:rsidR="00D91ACC" w:rsidRPr="00CB4F66">
        <w:rPr>
          <w:rFonts w:ascii="Arial" w:hAnsi="Arial" w:cs="Arial"/>
        </w:rPr>
        <w:t xml:space="preserve"> </w:t>
      </w:r>
      <w:r w:rsidR="00F10E22">
        <w:rPr>
          <w:rFonts w:ascii="Arial" w:hAnsi="Arial" w:cs="Arial"/>
        </w:rPr>
        <w:t>Hakemuksen liitteeksi tulee toimittaa seuraavat asiakirjat:</w:t>
      </w:r>
      <w:r w:rsidR="00F10E22" w:rsidRPr="00CB4F66">
        <w:rPr>
          <w:rFonts w:ascii="Arial" w:hAnsi="Arial" w:cs="Arial"/>
        </w:rPr>
        <w:t xml:space="preserve"> </w:t>
      </w:r>
      <w:r w:rsidR="00D91ACC" w:rsidRPr="00CB4F66">
        <w:rPr>
          <w:rFonts w:ascii="Arial" w:hAnsi="Arial" w:cs="Arial"/>
        </w:rPr>
        <w:t>(</w:t>
      </w:r>
      <w:r w:rsidR="00075699">
        <w:rPr>
          <w:rFonts w:ascii="Arial" w:hAnsi="Arial" w:cs="Arial"/>
        </w:rPr>
        <w:t>971/1994</w:t>
      </w:r>
      <w:r w:rsidR="00075699" w:rsidRPr="00CB4F66">
        <w:rPr>
          <w:rFonts w:ascii="Arial" w:hAnsi="Arial" w:cs="Arial"/>
        </w:rPr>
        <w:t xml:space="preserve"> </w:t>
      </w:r>
      <w:r w:rsidR="00D91ACC" w:rsidRPr="00CB4F66">
        <w:rPr>
          <w:rFonts w:ascii="Arial" w:hAnsi="Arial" w:cs="Arial"/>
        </w:rPr>
        <w:t xml:space="preserve">8 §, </w:t>
      </w:r>
      <w:r w:rsidR="00F10E22">
        <w:rPr>
          <w:rFonts w:ascii="Arial" w:hAnsi="Arial" w:cs="Arial"/>
        </w:rPr>
        <w:t>HV449</w:t>
      </w:r>
      <w:r w:rsidR="00F10E22" w:rsidRPr="00CB4F66">
        <w:rPr>
          <w:rFonts w:ascii="Arial" w:hAnsi="Arial" w:cs="Arial"/>
        </w:rPr>
        <w:t xml:space="preserve"> </w:t>
      </w:r>
      <w:r w:rsidR="00D91ACC" w:rsidRPr="00CB4F66">
        <w:rPr>
          <w:rFonts w:ascii="Arial" w:hAnsi="Arial" w:cs="Arial"/>
        </w:rPr>
        <w:t>8</w:t>
      </w:r>
      <w:r w:rsidR="00D91ACC">
        <w:rPr>
          <w:rFonts w:ascii="Arial" w:hAnsi="Arial" w:cs="Arial"/>
        </w:rPr>
        <w:t>7</w:t>
      </w:r>
      <w:r w:rsidR="00D91ACC" w:rsidRPr="00CB4F66">
        <w:rPr>
          <w:rFonts w:ascii="Arial" w:hAnsi="Arial" w:cs="Arial"/>
        </w:rPr>
        <w:t xml:space="preserve"> §)</w:t>
      </w:r>
    </w:p>
    <w:p w14:paraId="00EF24C8" w14:textId="77777777" w:rsidR="00D91ACC" w:rsidRPr="00CB4F66" w:rsidRDefault="00D91ACC" w:rsidP="00D91ACC">
      <w:pPr>
        <w:rPr>
          <w:rFonts w:ascii="Arial" w:hAnsi="Arial" w:cs="Arial"/>
        </w:rPr>
      </w:pPr>
    </w:p>
    <w:p w14:paraId="7162BFD4" w14:textId="354B0308" w:rsidR="00D91ACC" w:rsidRPr="00CB4F66" w:rsidRDefault="00D91ACC" w:rsidP="00D91ACC">
      <w:pPr>
        <w:numPr>
          <w:ilvl w:val="0"/>
          <w:numId w:val="4"/>
        </w:numPr>
        <w:jc w:val="left"/>
        <w:rPr>
          <w:rFonts w:ascii="Arial" w:hAnsi="Arial" w:cs="Arial"/>
        </w:rPr>
      </w:pPr>
      <w:r w:rsidRPr="00CB4F66">
        <w:rPr>
          <w:rFonts w:ascii="Arial" w:hAnsi="Arial" w:cs="Arial"/>
          <w:b/>
        </w:rPr>
        <w:t>nimikirjanote tai sitä vastaava selvitys</w:t>
      </w:r>
      <w:r w:rsidRPr="00CB4F66">
        <w:rPr>
          <w:rFonts w:ascii="Arial" w:hAnsi="Arial" w:cs="Arial"/>
          <w:b/>
        </w:rPr>
        <w:br/>
      </w:r>
      <w:r w:rsidRPr="00CB4F66">
        <w:rPr>
          <w:rFonts w:ascii="Arial" w:hAnsi="Arial" w:cs="Arial"/>
        </w:rPr>
        <w:t xml:space="preserve">Ellei </w:t>
      </w:r>
      <w:r w:rsidR="0041794D">
        <w:rPr>
          <w:rFonts w:ascii="Arial" w:hAnsi="Arial" w:cs="Arial"/>
        </w:rPr>
        <w:t xml:space="preserve">hakija </w:t>
      </w:r>
      <w:r w:rsidRPr="00CB4F66">
        <w:rPr>
          <w:rFonts w:ascii="Arial" w:hAnsi="Arial" w:cs="Arial"/>
        </w:rPr>
        <w:t>kuulu nimikirjalain (</w:t>
      </w:r>
      <w:r w:rsidR="00075699" w:rsidRPr="00CB4F66">
        <w:rPr>
          <w:rFonts w:ascii="Arial" w:hAnsi="Arial" w:cs="Arial"/>
        </w:rPr>
        <w:t>1010/1989</w:t>
      </w:r>
      <w:r w:rsidRPr="00CB4F66">
        <w:rPr>
          <w:rFonts w:ascii="Arial" w:hAnsi="Arial" w:cs="Arial"/>
        </w:rPr>
        <w:t xml:space="preserve">) piiriin, hänen tulee liittää </w:t>
      </w:r>
      <w:r>
        <w:rPr>
          <w:rFonts w:ascii="Arial" w:hAnsi="Arial" w:cs="Arial"/>
        </w:rPr>
        <w:t>hakemu</w:t>
      </w:r>
      <w:r w:rsidRPr="00CB4F66">
        <w:rPr>
          <w:rFonts w:ascii="Arial" w:hAnsi="Arial" w:cs="Arial"/>
        </w:rPr>
        <w:t>kseensa nimikirjaa vastaava luotettava selvitys. Nimikirjanote saa olla enintään kolme kuukautta en</w:t>
      </w:r>
      <w:r w:rsidRPr="00CB4F66">
        <w:rPr>
          <w:rFonts w:ascii="Arial" w:hAnsi="Arial" w:cs="Arial"/>
        </w:rPr>
        <w:softHyphen/>
        <w:t xml:space="preserve">nen </w:t>
      </w:r>
      <w:r>
        <w:rPr>
          <w:rFonts w:ascii="Arial" w:hAnsi="Arial" w:cs="Arial"/>
        </w:rPr>
        <w:t xml:space="preserve">hakemuksen </w:t>
      </w:r>
      <w:r w:rsidRPr="00CB4F66">
        <w:rPr>
          <w:rFonts w:ascii="Arial" w:hAnsi="Arial" w:cs="Arial"/>
        </w:rPr>
        <w:t>jättämistä annettu</w:t>
      </w:r>
      <w:r w:rsidR="00075699">
        <w:rPr>
          <w:rFonts w:ascii="Arial" w:hAnsi="Arial" w:cs="Arial"/>
        </w:rPr>
        <w:t xml:space="preserve"> (971/1994 8 § 2 mom.)</w:t>
      </w:r>
      <w:r w:rsidRPr="00CB4F66">
        <w:rPr>
          <w:rFonts w:ascii="Arial" w:hAnsi="Arial" w:cs="Arial"/>
        </w:rPr>
        <w:t>.</w:t>
      </w:r>
    </w:p>
    <w:p w14:paraId="74662A8A" w14:textId="638A691A" w:rsidR="00D91ACC" w:rsidRPr="00CB4F66" w:rsidRDefault="00D91ACC" w:rsidP="00D91ACC">
      <w:pPr>
        <w:numPr>
          <w:ilvl w:val="0"/>
          <w:numId w:val="4"/>
        </w:numPr>
        <w:jc w:val="left"/>
        <w:rPr>
          <w:rFonts w:ascii="Arial" w:hAnsi="Arial" w:cs="Arial"/>
        </w:rPr>
      </w:pPr>
      <w:proofErr w:type="spellStart"/>
      <w:r w:rsidRPr="00CB4F66">
        <w:rPr>
          <w:rFonts w:ascii="Arial" w:hAnsi="Arial" w:cs="Arial"/>
          <w:b/>
        </w:rPr>
        <w:t>curriculum</w:t>
      </w:r>
      <w:proofErr w:type="spellEnd"/>
      <w:r w:rsidRPr="00CB4F66">
        <w:rPr>
          <w:rFonts w:ascii="Arial" w:hAnsi="Arial" w:cs="Arial"/>
          <w:b/>
        </w:rPr>
        <w:t xml:space="preserve"> vitae (CV) tai yliopistoportfolio</w:t>
      </w:r>
      <w:r w:rsidRPr="00CB4F66">
        <w:rPr>
          <w:rFonts w:ascii="Arial" w:hAnsi="Arial" w:cs="Arial"/>
          <w:b/>
        </w:rPr>
        <w:br/>
      </w:r>
      <w:r w:rsidR="0041794D">
        <w:rPr>
          <w:rFonts w:ascii="Arial" w:hAnsi="Arial" w:cs="Arial"/>
        </w:rPr>
        <w:t>Hakija</w:t>
      </w:r>
      <w:r>
        <w:rPr>
          <w:rFonts w:ascii="Arial" w:hAnsi="Arial" w:cs="Arial"/>
        </w:rPr>
        <w:t xml:space="preserve"> </w:t>
      </w:r>
      <w:r w:rsidRPr="00CB4F66">
        <w:rPr>
          <w:rFonts w:ascii="Arial" w:hAnsi="Arial" w:cs="Arial"/>
        </w:rPr>
        <w:t xml:space="preserve">voi rakentaa </w:t>
      </w:r>
      <w:proofErr w:type="spellStart"/>
      <w:proofErr w:type="gramStart"/>
      <w:r w:rsidRPr="00CB4F66">
        <w:rPr>
          <w:rFonts w:ascii="Arial" w:hAnsi="Arial" w:cs="Arial"/>
        </w:rPr>
        <w:t>CV:nsa</w:t>
      </w:r>
      <w:proofErr w:type="spellEnd"/>
      <w:proofErr w:type="gramEnd"/>
      <w:r w:rsidRPr="00CB4F66">
        <w:rPr>
          <w:rFonts w:ascii="Arial" w:hAnsi="Arial" w:cs="Arial"/>
        </w:rPr>
        <w:t xml:space="preserve"> tai yliopistoportfolionsa esimerkiksi Helsingin yliopiston verkkosivuilla (http://www.helsinki.fi/</w:t>
      </w:r>
      <w:r>
        <w:rPr>
          <w:rFonts w:ascii="Arial" w:hAnsi="Arial" w:cs="Arial"/>
        </w:rPr>
        <w:t>fi/yliopisto/ura-helsingin-yliopistossa/yliopistoportfolio</w:t>
      </w:r>
      <w:r w:rsidRPr="00CB4F66">
        <w:rPr>
          <w:rFonts w:ascii="Arial" w:hAnsi="Arial" w:cs="Arial"/>
        </w:rPr>
        <w:t>)</w:t>
      </w:r>
      <w:r w:rsidRPr="00CB4F66" w:rsidDel="007F3328">
        <w:rPr>
          <w:rFonts w:ascii="Arial" w:hAnsi="Arial" w:cs="Arial"/>
        </w:rPr>
        <w:t xml:space="preserve"> </w:t>
      </w:r>
      <w:r w:rsidRPr="00CB4F66">
        <w:rPr>
          <w:rFonts w:ascii="Arial" w:hAnsi="Arial" w:cs="Arial"/>
        </w:rPr>
        <w:t>olevan mallin mukaisesti.</w:t>
      </w:r>
    </w:p>
    <w:p w14:paraId="0E7AE58C" w14:textId="77777777" w:rsidR="00D91ACC" w:rsidRPr="00CB4F66" w:rsidRDefault="00D91ACC" w:rsidP="00D91ACC">
      <w:pPr>
        <w:numPr>
          <w:ilvl w:val="0"/>
          <w:numId w:val="4"/>
        </w:numPr>
        <w:jc w:val="left"/>
        <w:rPr>
          <w:rFonts w:ascii="Arial" w:hAnsi="Arial" w:cs="Arial"/>
        </w:rPr>
      </w:pPr>
      <w:r w:rsidRPr="00CB4F66">
        <w:rPr>
          <w:rFonts w:ascii="Arial" w:hAnsi="Arial" w:cs="Arial"/>
          <w:b/>
        </w:rPr>
        <w:t>täydellinen julkaisuluettelo</w:t>
      </w:r>
      <w:r w:rsidRPr="00CB4F66">
        <w:rPr>
          <w:rFonts w:ascii="Arial" w:hAnsi="Arial" w:cs="Arial"/>
        </w:rPr>
        <w:t>, mikäli tiedot eivät sisälly kohdassa 2. mainittuun CV:een tai yliopistoportfolioon</w:t>
      </w:r>
    </w:p>
    <w:p w14:paraId="1BC4F79D" w14:textId="77777777" w:rsidR="00D91ACC" w:rsidRPr="00CB4F66" w:rsidRDefault="00D91ACC" w:rsidP="00D91ACC">
      <w:pPr>
        <w:numPr>
          <w:ilvl w:val="0"/>
          <w:numId w:val="4"/>
        </w:numPr>
        <w:jc w:val="left"/>
        <w:rPr>
          <w:rFonts w:ascii="Arial" w:hAnsi="Arial" w:cs="Arial"/>
        </w:rPr>
      </w:pPr>
      <w:r w:rsidRPr="00CB4F66">
        <w:rPr>
          <w:rFonts w:ascii="Arial" w:hAnsi="Arial" w:cs="Arial"/>
          <w:b/>
        </w:rPr>
        <w:t>selvitys opetusansioista</w:t>
      </w:r>
      <w:r w:rsidRPr="00CB4F66">
        <w:rPr>
          <w:rFonts w:ascii="Arial" w:hAnsi="Arial" w:cs="Arial"/>
          <w:b/>
        </w:rPr>
        <w:br/>
      </w:r>
      <w:r w:rsidRPr="00CB4F66">
        <w:rPr>
          <w:rFonts w:ascii="Arial" w:hAnsi="Arial" w:cs="Arial"/>
        </w:rPr>
        <w:t>Mikäli tiedot eivät sisälly kohdassa 2. mainittuun CV:een tai yliopistoportfolioon, opetusansioita koskevassa selvityksessä on mainittava seuraavat asiat</w:t>
      </w:r>
    </w:p>
    <w:p w14:paraId="6E5C0E03" w14:textId="5D8061B5" w:rsidR="00D91ACC" w:rsidRPr="00CB4F66" w:rsidRDefault="00822C1F" w:rsidP="00D91ACC">
      <w:pPr>
        <w:numPr>
          <w:ilvl w:val="0"/>
          <w:numId w:val="1"/>
        </w:numPr>
        <w:tabs>
          <w:tab w:val="clear" w:pos="1494"/>
          <w:tab w:val="num" w:pos="2574"/>
        </w:tabs>
        <w:ind w:left="2574"/>
        <w:jc w:val="left"/>
        <w:rPr>
          <w:rFonts w:ascii="Arial" w:hAnsi="Arial" w:cs="Arial"/>
        </w:rPr>
      </w:pPr>
      <w:r>
        <w:rPr>
          <w:rFonts w:ascii="Arial" w:hAnsi="Arial" w:cs="Arial"/>
        </w:rPr>
        <w:t>saatu</w:t>
      </w:r>
      <w:r w:rsidR="00D91ACC" w:rsidRPr="00CB4F66">
        <w:rPr>
          <w:rFonts w:ascii="Arial" w:hAnsi="Arial" w:cs="Arial"/>
        </w:rPr>
        <w:t xml:space="preserve"> pedagoginen koulutus</w:t>
      </w:r>
    </w:p>
    <w:p w14:paraId="5C9269F9" w14:textId="77777777" w:rsidR="00D91ACC" w:rsidRPr="00CB4F66" w:rsidRDefault="00D91ACC" w:rsidP="00D91ACC">
      <w:pPr>
        <w:numPr>
          <w:ilvl w:val="0"/>
          <w:numId w:val="1"/>
        </w:numPr>
        <w:tabs>
          <w:tab w:val="clear" w:pos="1494"/>
          <w:tab w:val="num" w:pos="2574"/>
        </w:tabs>
        <w:ind w:left="2574"/>
        <w:jc w:val="left"/>
        <w:rPr>
          <w:rFonts w:ascii="Arial" w:hAnsi="Arial" w:cs="Arial"/>
        </w:rPr>
      </w:pPr>
      <w:r w:rsidRPr="00CB4F66">
        <w:rPr>
          <w:rFonts w:ascii="Arial" w:hAnsi="Arial" w:cs="Arial"/>
        </w:rPr>
        <w:t>opetustyössä hankittu käytännön kokemus</w:t>
      </w:r>
    </w:p>
    <w:p w14:paraId="77F84A0C" w14:textId="1D7E9640" w:rsidR="00D91ACC" w:rsidRPr="00CB4F66" w:rsidRDefault="00B203D4" w:rsidP="00D91ACC">
      <w:pPr>
        <w:numPr>
          <w:ilvl w:val="0"/>
          <w:numId w:val="2"/>
        </w:numPr>
        <w:tabs>
          <w:tab w:val="clear" w:pos="2345"/>
          <w:tab w:val="num" w:pos="3425"/>
        </w:tabs>
        <w:ind w:left="3425"/>
        <w:jc w:val="left"/>
        <w:rPr>
          <w:rFonts w:ascii="Arial" w:hAnsi="Arial" w:cs="Arial"/>
        </w:rPr>
      </w:pPr>
      <w:r>
        <w:rPr>
          <w:rFonts w:ascii="Arial" w:hAnsi="Arial" w:cs="Arial"/>
        </w:rPr>
        <w:t>hakijan</w:t>
      </w:r>
      <w:r w:rsidR="00D91ACC">
        <w:rPr>
          <w:rFonts w:ascii="Arial" w:hAnsi="Arial" w:cs="Arial"/>
        </w:rPr>
        <w:t xml:space="preserve"> </w:t>
      </w:r>
      <w:r w:rsidR="00D91ACC" w:rsidRPr="00CB4F66">
        <w:rPr>
          <w:rFonts w:ascii="Arial" w:hAnsi="Arial" w:cs="Arial"/>
        </w:rPr>
        <w:t>antaman opetuksen sisältö, esim. luennoidut kurssit ja muu opetustoiminta</w:t>
      </w:r>
    </w:p>
    <w:p w14:paraId="0B3DB156" w14:textId="77777777" w:rsidR="00D91ACC" w:rsidRPr="00CB4F66" w:rsidRDefault="00D91ACC" w:rsidP="00D91ACC">
      <w:pPr>
        <w:numPr>
          <w:ilvl w:val="0"/>
          <w:numId w:val="2"/>
        </w:numPr>
        <w:tabs>
          <w:tab w:val="clear" w:pos="2345"/>
          <w:tab w:val="num" w:pos="3425"/>
        </w:tabs>
        <w:ind w:left="3425"/>
        <w:jc w:val="left"/>
        <w:rPr>
          <w:rFonts w:ascii="Arial" w:hAnsi="Arial" w:cs="Arial"/>
        </w:rPr>
      </w:pPr>
      <w:r w:rsidRPr="00CB4F66">
        <w:rPr>
          <w:rFonts w:ascii="Arial" w:hAnsi="Arial" w:cs="Arial"/>
        </w:rPr>
        <w:t>ohjatut opinnäytteet ja annettu tutkijakoulutus</w:t>
      </w:r>
    </w:p>
    <w:p w14:paraId="58C8F733" w14:textId="77777777" w:rsidR="00D91ACC" w:rsidRPr="00CB4F66" w:rsidRDefault="00D91ACC" w:rsidP="00D91ACC">
      <w:pPr>
        <w:numPr>
          <w:ilvl w:val="0"/>
          <w:numId w:val="2"/>
        </w:numPr>
        <w:tabs>
          <w:tab w:val="clear" w:pos="2345"/>
          <w:tab w:val="num" w:pos="3425"/>
        </w:tabs>
        <w:ind w:left="3425"/>
        <w:jc w:val="left"/>
        <w:rPr>
          <w:rFonts w:ascii="Arial" w:hAnsi="Arial" w:cs="Arial"/>
        </w:rPr>
      </w:pPr>
      <w:r w:rsidRPr="00CB4F66">
        <w:rPr>
          <w:rFonts w:ascii="Arial" w:hAnsi="Arial" w:cs="Arial"/>
        </w:rPr>
        <w:t>osallistuminen esimerkiksi täydennyskoulutukseen</w:t>
      </w:r>
    </w:p>
    <w:p w14:paraId="30C039E4" w14:textId="1C56DA30" w:rsidR="00D91ACC" w:rsidRPr="00CB4F66" w:rsidRDefault="00B203D4" w:rsidP="00D91ACC">
      <w:pPr>
        <w:numPr>
          <w:ilvl w:val="0"/>
          <w:numId w:val="1"/>
        </w:numPr>
        <w:tabs>
          <w:tab w:val="clear" w:pos="1494"/>
          <w:tab w:val="num" w:pos="2574"/>
        </w:tabs>
        <w:ind w:left="2574"/>
        <w:jc w:val="left"/>
        <w:rPr>
          <w:rFonts w:ascii="Arial" w:hAnsi="Arial" w:cs="Arial"/>
        </w:rPr>
      </w:pPr>
      <w:r>
        <w:rPr>
          <w:rFonts w:ascii="Arial" w:hAnsi="Arial" w:cs="Arial"/>
        </w:rPr>
        <w:t>hakijan</w:t>
      </w:r>
      <w:r w:rsidR="00D91ACC">
        <w:rPr>
          <w:rFonts w:ascii="Arial" w:hAnsi="Arial" w:cs="Arial"/>
        </w:rPr>
        <w:t xml:space="preserve"> </w:t>
      </w:r>
      <w:r w:rsidR="00D91ACC" w:rsidRPr="00CB4F66">
        <w:rPr>
          <w:rFonts w:ascii="Arial" w:hAnsi="Arial" w:cs="Arial"/>
        </w:rPr>
        <w:t>laatima oppimateriaali eriteltynä oppikirjoihin ja muuhun opetusmate</w:t>
      </w:r>
      <w:r w:rsidR="00D91ACC" w:rsidRPr="00CB4F66">
        <w:rPr>
          <w:rFonts w:ascii="Arial" w:hAnsi="Arial" w:cs="Arial"/>
        </w:rPr>
        <w:softHyphen/>
        <w:t>riaaliin</w:t>
      </w:r>
    </w:p>
    <w:p w14:paraId="5979BBEA" w14:textId="6B05D96F" w:rsidR="00D91ACC" w:rsidRPr="00CB4F66" w:rsidRDefault="00B203D4" w:rsidP="00D91ACC">
      <w:pPr>
        <w:numPr>
          <w:ilvl w:val="0"/>
          <w:numId w:val="1"/>
        </w:numPr>
        <w:tabs>
          <w:tab w:val="clear" w:pos="1494"/>
          <w:tab w:val="num" w:pos="2574"/>
        </w:tabs>
        <w:ind w:left="2574"/>
        <w:jc w:val="left"/>
        <w:rPr>
          <w:rFonts w:ascii="Arial" w:hAnsi="Arial" w:cs="Arial"/>
        </w:rPr>
      </w:pPr>
      <w:r>
        <w:rPr>
          <w:rFonts w:ascii="Arial" w:hAnsi="Arial" w:cs="Arial"/>
        </w:rPr>
        <w:t>hakijan</w:t>
      </w:r>
      <w:r w:rsidR="00D91ACC">
        <w:rPr>
          <w:rFonts w:ascii="Arial" w:hAnsi="Arial" w:cs="Arial"/>
        </w:rPr>
        <w:t xml:space="preserve"> </w:t>
      </w:r>
      <w:r w:rsidR="00D91ACC" w:rsidRPr="00CB4F66">
        <w:rPr>
          <w:rFonts w:ascii="Arial" w:hAnsi="Arial" w:cs="Arial"/>
        </w:rPr>
        <w:t>omasta opetustoiminnastaan saamat kirjalliset arviot ja tunnustukset (liitetään kopio mukaan)</w:t>
      </w:r>
    </w:p>
    <w:p w14:paraId="2E2AE2EA" w14:textId="77777777" w:rsidR="00D91ACC" w:rsidRPr="00CB4F66" w:rsidRDefault="00D91ACC" w:rsidP="00D91ACC">
      <w:pPr>
        <w:numPr>
          <w:ilvl w:val="0"/>
          <w:numId w:val="1"/>
        </w:numPr>
        <w:tabs>
          <w:tab w:val="clear" w:pos="1494"/>
          <w:tab w:val="num" w:pos="2574"/>
        </w:tabs>
        <w:ind w:left="2574"/>
        <w:jc w:val="left"/>
        <w:rPr>
          <w:rFonts w:ascii="Arial" w:hAnsi="Arial" w:cs="Arial"/>
        </w:rPr>
      </w:pPr>
      <w:r w:rsidRPr="00CB4F66">
        <w:rPr>
          <w:rFonts w:ascii="Arial" w:hAnsi="Arial" w:cs="Arial"/>
        </w:rPr>
        <w:t>osallistuminen laajamuotoisempaan opetuksen kehittämis- ja arviointitoimin</w:t>
      </w:r>
      <w:r w:rsidRPr="00CB4F66">
        <w:rPr>
          <w:rFonts w:ascii="Arial" w:hAnsi="Arial" w:cs="Arial"/>
        </w:rPr>
        <w:softHyphen/>
        <w:t>taan</w:t>
      </w:r>
    </w:p>
    <w:p w14:paraId="3E4FFBDB" w14:textId="5A73767A" w:rsidR="00D91ACC" w:rsidRPr="00CB4F66" w:rsidRDefault="00B203D4" w:rsidP="00D91ACC">
      <w:pPr>
        <w:numPr>
          <w:ilvl w:val="0"/>
          <w:numId w:val="1"/>
        </w:numPr>
        <w:tabs>
          <w:tab w:val="clear" w:pos="1494"/>
          <w:tab w:val="num" w:pos="2574"/>
        </w:tabs>
        <w:ind w:left="2574"/>
        <w:jc w:val="left"/>
        <w:rPr>
          <w:rFonts w:ascii="Arial" w:hAnsi="Arial" w:cs="Arial"/>
        </w:rPr>
      </w:pPr>
      <w:r>
        <w:rPr>
          <w:rFonts w:ascii="Arial" w:hAnsi="Arial" w:cs="Arial"/>
        </w:rPr>
        <w:t>hakijan</w:t>
      </w:r>
      <w:r w:rsidR="00D91ACC">
        <w:rPr>
          <w:rFonts w:ascii="Arial" w:hAnsi="Arial" w:cs="Arial"/>
        </w:rPr>
        <w:t xml:space="preserve"> </w:t>
      </w:r>
      <w:r w:rsidR="00D91ACC" w:rsidRPr="00CB4F66">
        <w:rPr>
          <w:rFonts w:ascii="Arial" w:hAnsi="Arial" w:cs="Arial"/>
        </w:rPr>
        <w:t>aikaisemmin antamat opetusnäytteet</w:t>
      </w:r>
    </w:p>
    <w:p w14:paraId="1D7DDA07" w14:textId="77777777" w:rsidR="00D91ACC" w:rsidRPr="00CB4F66" w:rsidRDefault="00D91ACC" w:rsidP="00D91ACC">
      <w:pPr>
        <w:numPr>
          <w:ilvl w:val="0"/>
          <w:numId w:val="1"/>
        </w:numPr>
        <w:tabs>
          <w:tab w:val="clear" w:pos="1494"/>
          <w:tab w:val="num" w:pos="2574"/>
        </w:tabs>
        <w:ind w:left="2574"/>
        <w:jc w:val="left"/>
        <w:rPr>
          <w:rFonts w:ascii="Arial" w:hAnsi="Arial" w:cs="Arial"/>
        </w:rPr>
      </w:pPr>
      <w:r w:rsidRPr="00CB4F66">
        <w:rPr>
          <w:rFonts w:ascii="Arial" w:hAnsi="Arial" w:cs="Arial"/>
        </w:rPr>
        <w:t>muu oman opetuksen kehittämiseen liittyvä toiminta.</w:t>
      </w:r>
    </w:p>
    <w:p w14:paraId="0021ED61" w14:textId="682F1049" w:rsidR="00D91ACC" w:rsidRPr="00CB4F66" w:rsidRDefault="00B203D4" w:rsidP="00D91ACC">
      <w:pPr>
        <w:numPr>
          <w:ilvl w:val="0"/>
          <w:numId w:val="4"/>
        </w:numPr>
        <w:jc w:val="left"/>
        <w:rPr>
          <w:rFonts w:ascii="Arial" w:hAnsi="Arial" w:cs="Arial"/>
        </w:rPr>
      </w:pPr>
      <w:r>
        <w:rPr>
          <w:rFonts w:ascii="Arial" w:hAnsi="Arial" w:cs="Arial"/>
          <w:b/>
        </w:rPr>
        <w:t xml:space="preserve">hakijan </w:t>
      </w:r>
      <w:r w:rsidR="00D91ACC" w:rsidRPr="00CB4F66">
        <w:rPr>
          <w:rFonts w:ascii="Arial" w:hAnsi="Arial" w:cs="Arial"/>
          <w:b/>
        </w:rPr>
        <w:t>selostus virkaan liittyvistä seikoista</w:t>
      </w:r>
      <w:r w:rsidR="00D91ACC" w:rsidRPr="00CB4F66">
        <w:rPr>
          <w:rFonts w:ascii="Arial" w:hAnsi="Arial" w:cs="Arial"/>
        </w:rPr>
        <w:br/>
      </w:r>
      <w:r w:rsidR="00D91ACC">
        <w:rPr>
          <w:rFonts w:ascii="Arial" w:hAnsi="Arial" w:cs="Arial"/>
        </w:rPr>
        <w:t xml:space="preserve">Ilmoitukseen </w:t>
      </w:r>
      <w:r w:rsidR="00D91ACC" w:rsidRPr="00CB4F66">
        <w:rPr>
          <w:rFonts w:ascii="Arial" w:hAnsi="Arial" w:cs="Arial"/>
        </w:rPr>
        <w:t>on liitettävä lyhyet kirjalliset selostukset seuraavista seikoista</w:t>
      </w:r>
    </w:p>
    <w:p w14:paraId="309C4382" w14:textId="7090BDF2" w:rsidR="00D91ACC" w:rsidRPr="00CB4F66" w:rsidRDefault="00B203D4" w:rsidP="00D91ACC">
      <w:pPr>
        <w:numPr>
          <w:ilvl w:val="0"/>
          <w:numId w:val="2"/>
        </w:numPr>
        <w:jc w:val="left"/>
        <w:rPr>
          <w:rFonts w:ascii="Arial" w:hAnsi="Arial" w:cs="Arial"/>
        </w:rPr>
      </w:pPr>
      <w:r>
        <w:rPr>
          <w:rFonts w:ascii="Arial" w:hAnsi="Arial" w:cs="Arial"/>
        </w:rPr>
        <w:t xml:space="preserve">hakijan </w:t>
      </w:r>
      <w:r w:rsidR="00D91ACC" w:rsidRPr="00CB4F66">
        <w:rPr>
          <w:rFonts w:ascii="Arial" w:hAnsi="Arial" w:cs="Arial"/>
        </w:rPr>
        <w:t>merkit</w:t>
      </w:r>
      <w:r w:rsidR="00D91ACC" w:rsidRPr="00CB4F66">
        <w:rPr>
          <w:rFonts w:ascii="Arial" w:hAnsi="Arial" w:cs="Arial"/>
        </w:rPr>
        <w:softHyphen/>
        <w:t xml:space="preserve">tävät ansiot täytettävän viran kannalta (enintään kolme (3) sivua) </w:t>
      </w:r>
    </w:p>
    <w:p w14:paraId="75D69E94" w14:textId="77777777" w:rsidR="00D91ACC" w:rsidRPr="00CB4F66" w:rsidRDefault="00D91ACC" w:rsidP="00D91ACC">
      <w:pPr>
        <w:numPr>
          <w:ilvl w:val="0"/>
          <w:numId w:val="2"/>
        </w:numPr>
        <w:jc w:val="left"/>
        <w:rPr>
          <w:rFonts w:ascii="Arial" w:hAnsi="Arial" w:cs="Arial"/>
        </w:rPr>
      </w:pPr>
      <w:r w:rsidRPr="00CB4F66">
        <w:rPr>
          <w:rFonts w:ascii="Arial" w:hAnsi="Arial" w:cs="Arial"/>
        </w:rPr>
        <w:t>katsaus tulevaan toimintaan (enintään kolme (3) sivua).</w:t>
      </w:r>
    </w:p>
    <w:p w14:paraId="458E7F83" w14:textId="77777777" w:rsidR="00D91ACC" w:rsidRPr="00CB4F66" w:rsidRDefault="00D91ACC" w:rsidP="00D91ACC">
      <w:pPr>
        <w:numPr>
          <w:ilvl w:val="0"/>
          <w:numId w:val="4"/>
        </w:numPr>
        <w:jc w:val="left"/>
        <w:rPr>
          <w:rFonts w:ascii="Arial" w:hAnsi="Arial" w:cs="Arial"/>
        </w:rPr>
      </w:pPr>
      <w:r w:rsidRPr="00CB4F66">
        <w:rPr>
          <w:rFonts w:ascii="Arial" w:hAnsi="Arial" w:cs="Arial"/>
          <w:b/>
        </w:rPr>
        <w:t>luettelo kohdassa 7 olevista julkaisuista</w:t>
      </w:r>
      <w:r w:rsidRPr="00CB4F66">
        <w:rPr>
          <w:rFonts w:ascii="Arial" w:hAnsi="Arial" w:cs="Arial"/>
        </w:rPr>
        <w:t xml:space="preserve"> </w:t>
      </w:r>
    </w:p>
    <w:p w14:paraId="06BEA63A" w14:textId="213141FC" w:rsidR="00D91ACC" w:rsidRPr="00CB4F66" w:rsidRDefault="00D91ACC" w:rsidP="00D91ACC">
      <w:pPr>
        <w:numPr>
          <w:ilvl w:val="0"/>
          <w:numId w:val="4"/>
        </w:numPr>
        <w:jc w:val="left"/>
        <w:rPr>
          <w:rFonts w:ascii="Arial" w:hAnsi="Arial" w:cs="Arial"/>
        </w:rPr>
      </w:pPr>
      <w:r w:rsidRPr="00CB4F66">
        <w:rPr>
          <w:rFonts w:ascii="Arial" w:hAnsi="Arial" w:cs="Arial"/>
          <w:b/>
        </w:rPr>
        <w:t>julkaisut ja muut työt</w:t>
      </w:r>
      <w:r w:rsidRPr="00CB4F66">
        <w:rPr>
          <w:rFonts w:ascii="Arial" w:hAnsi="Arial" w:cs="Arial"/>
        </w:rPr>
        <w:t xml:space="preserve">, joilla </w:t>
      </w:r>
      <w:r w:rsidR="00B203D4">
        <w:rPr>
          <w:rFonts w:ascii="Arial" w:hAnsi="Arial" w:cs="Arial"/>
        </w:rPr>
        <w:t>hakija</w:t>
      </w:r>
      <w:r w:rsidDel="00EB7804">
        <w:rPr>
          <w:rFonts w:ascii="Arial" w:hAnsi="Arial" w:cs="Arial"/>
        </w:rPr>
        <w:t xml:space="preserve"> </w:t>
      </w:r>
      <w:r w:rsidRPr="00CB4F66">
        <w:rPr>
          <w:rFonts w:ascii="Arial" w:hAnsi="Arial" w:cs="Arial"/>
        </w:rPr>
        <w:t xml:space="preserve">haluaa osoittaa kelpoisuutensa ja ansionsa virkaan. </w:t>
      </w:r>
      <w:r>
        <w:rPr>
          <w:rFonts w:ascii="Arial" w:hAnsi="Arial" w:cs="Arial"/>
        </w:rPr>
        <w:t>Kelpoisuuden arviointiin</w:t>
      </w:r>
      <w:r w:rsidRPr="00CB4F66">
        <w:rPr>
          <w:rFonts w:ascii="Arial" w:hAnsi="Arial" w:cs="Arial"/>
        </w:rPr>
        <w:t xml:space="preserve"> toimitettavien julkaisujen ja </w:t>
      </w:r>
      <w:r w:rsidRPr="00CB4F66">
        <w:rPr>
          <w:rFonts w:ascii="Arial" w:hAnsi="Arial" w:cs="Arial"/>
        </w:rPr>
        <w:lastRenderedPageBreak/>
        <w:t xml:space="preserve">muiden töiden enimmäismäärä on </w:t>
      </w:r>
      <w:r w:rsidRPr="00CB4F66">
        <w:rPr>
          <w:rFonts w:ascii="Arial" w:hAnsi="Arial" w:cs="Arial"/>
          <w:b/>
        </w:rPr>
        <w:t xml:space="preserve">viisitoista (15) </w:t>
      </w:r>
      <w:r w:rsidRPr="00CB4F66">
        <w:rPr>
          <w:rFonts w:ascii="Arial" w:hAnsi="Arial" w:cs="Arial"/>
        </w:rPr>
        <w:t>(</w:t>
      </w:r>
      <w:r w:rsidR="00F10E22">
        <w:rPr>
          <w:rFonts w:ascii="Arial" w:hAnsi="Arial" w:cs="Arial"/>
        </w:rPr>
        <w:t>HV449</w:t>
      </w:r>
      <w:r w:rsidR="00F10E22" w:rsidRPr="00CB4F66">
        <w:rPr>
          <w:rFonts w:ascii="Arial" w:hAnsi="Arial" w:cs="Arial"/>
        </w:rPr>
        <w:t xml:space="preserve"> </w:t>
      </w:r>
      <w:r w:rsidRPr="00CB4F66">
        <w:rPr>
          <w:rFonts w:ascii="Arial" w:hAnsi="Arial" w:cs="Arial"/>
        </w:rPr>
        <w:t>8</w:t>
      </w:r>
      <w:r>
        <w:rPr>
          <w:rFonts w:ascii="Arial" w:hAnsi="Arial" w:cs="Arial"/>
        </w:rPr>
        <w:t>7</w:t>
      </w:r>
      <w:r w:rsidRPr="00CB4F66">
        <w:rPr>
          <w:rFonts w:ascii="Arial" w:hAnsi="Arial" w:cs="Arial"/>
        </w:rPr>
        <w:t xml:space="preserve"> § 2 mom.).</w:t>
      </w:r>
      <w:r w:rsidRPr="00CB4F66">
        <w:rPr>
          <w:rFonts w:ascii="Arial" w:hAnsi="Arial" w:cs="Arial"/>
        </w:rPr>
        <w:br/>
      </w:r>
    </w:p>
    <w:p w14:paraId="5AFBA62E" w14:textId="77777777" w:rsidR="00D91ACC" w:rsidRPr="00CB4F66" w:rsidRDefault="00D91ACC" w:rsidP="00D91ACC">
      <w:pPr>
        <w:rPr>
          <w:rFonts w:ascii="Arial" w:hAnsi="Arial" w:cs="Arial"/>
        </w:rPr>
      </w:pPr>
      <w:r w:rsidRPr="00CB4F66">
        <w:rPr>
          <w:rFonts w:ascii="Arial" w:hAnsi="Arial" w:cs="Arial"/>
        </w:rPr>
        <w:t>Kohtien 1-6 materiaali tulee toimittaa suomen- tai ruotsinkielisenä. Kohdan 7 julkai</w:t>
      </w:r>
      <w:r w:rsidRPr="00CB4F66">
        <w:rPr>
          <w:rFonts w:ascii="Arial" w:hAnsi="Arial" w:cs="Arial"/>
        </w:rPr>
        <w:softHyphen/>
        <w:t>sut toimitetaan alkuperäiskielisinä.</w:t>
      </w:r>
    </w:p>
    <w:p w14:paraId="03232BE0" w14:textId="77777777" w:rsidR="00D91ACC" w:rsidRPr="00CB4F66" w:rsidRDefault="00D91ACC" w:rsidP="00D91ACC">
      <w:pPr>
        <w:ind w:left="1304"/>
        <w:rPr>
          <w:rFonts w:ascii="Arial" w:hAnsi="Arial" w:cs="Arial"/>
        </w:rPr>
      </w:pPr>
    </w:p>
    <w:p w14:paraId="7756D8D5" w14:textId="126C474F" w:rsidR="00D91ACC" w:rsidRPr="00CB4F66" w:rsidRDefault="00D91ACC" w:rsidP="00D91ACC">
      <w:pPr>
        <w:rPr>
          <w:rFonts w:ascii="Arial" w:hAnsi="Arial" w:cs="Arial"/>
        </w:rPr>
      </w:pPr>
      <w:r w:rsidRPr="00CB4F66">
        <w:rPr>
          <w:rFonts w:ascii="Arial" w:hAnsi="Arial" w:cs="Arial"/>
        </w:rPr>
        <w:t xml:space="preserve">Kohtien 2-7 materiaalista tulee toimittaa </w:t>
      </w:r>
      <w:r w:rsidR="002829A8">
        <w:rPr>
          <w:rFonts w:ascii="Arial" w:hAnsi="Arial" w:cs="Arial"/>
          <w:b/>
          <w:bCs/>
        </w:rPr>
        <w:t>neljä</w:t>
      </w:r>
      <w:r w:rsidR="00B203D4" w:rsidRPr="002829A8">
        <w:rPr>
          <w:rFonts w:ascii="Arial" w:hAnsi="Arial" w:cs="Arial"/>
          <w:b/>
          <w:bCs/>
        </w:rPr>
        <w:t xml:space="preserve"> </w:t>
      </w:r>
      <w:r w:rsidR="00B203D4">
        <w:rPr>
          <w:rFonts w:ascii="Arial" w:hAnsi="Arial" w:cs="Arial"/>
          <w:b/>
        </w:rPr>
        <w:t>(</w:t>
      </w:r>
      <w:r w:rsidR="002829A8">
        <w:rPr>
          <w:rFonts w:ascii="Arial" w:hAnsi="Arial" w:cs="Arial"/>
          <w:b/>
        </w:rPr>
        <w:t>4</w:t>
      </w:r>
      <w:r w:rsidR="00B203D4">
        <w:rPr>
          <w:rFonts w:ascii="Arial" w:hAnsi="Arial" w:cs="Arial"/>
          <w:b/>
        </w:rPr>
        <w:t>)</w:t>
      </w:r>
      <w:r>
        <w:rPr>
          <w:rFonts w:ascii="Arial" w:hAnsi="Arial" w:cs="Arial"/>
          <w:b/>
        </w:rPr>
        <w:t xml:space="preserve"> </w:t>
      </w:r>
      <w:r w:rsidR="00822C1F">
        <w:rPr>
          <w:rFonts w:ascii="Arial" w:hAnsi="Arial" w:cs="Arial"/>
          <w:b/>
        </w:rPr>
        <w:t>identtistä</w:t>
      </w:r>
      <w:r w:rsidRPr="00CB4F66">
        <w:rPr>
          <w:rFonts w:ascii="Arial" w:hAnsi="Arial" w:cs="Arial"/>
          <w:b/>
        </w:rPr>
        <w:t xml:space="preserve"> asiakirja</w:t>
      </w:r>
      <w:r w:rsidRPr="00CB4F66">
        <w:rPr>
          <w:rFonts w:ascii="Arial" w:hAnsi="Arial" w:cs="Arial"/>
          <w:b/>
        </w:rPr>
        <w:softHyphen/>
        <w:t>nippua</w:t>
      </w:r>
      <w:r w:rsidR="00B203D4">
        <w:rPr>
          <w:rFonts w:ascii="Arial" w:hAnsi="Arial" w:cs="Arial"/>
        </w:rPr>
        <w:t xml:space="preserve">, joista </w:t>
      </w:r>
      <w:r w:rsidR="002829A8">
        <w:rPr>
          <w:rFonts w:ascii="Arial" w:hAnsi="Arial" w:cs="Arial"/>
        </w:rPr>
        <w:t>kolme</w:t>
      </w:r>
      <w:r w:rsidR="00B203D4">
        <w:rPr>
          <w:rFonts w:ascii="Arial" w:hAnsi="Arial" w:cs="Arial"/>
        </w:rPr>
        <w:t xml:space="preserve"> (</w:t>
      </w:r>
      <w:r w:rsidR="002829A8">
        <w:rPr>
          <w:rFonts w:ascii="Arial" w:hAnsi="Arial" w:cs="Arial"/>
        </w:rPr>
        <w:t>3</w:t>
      </w:r>
      <w:r w:rsidR="00B203D4" w:rsidRPr="00CB4F66">
        <w:rPr>
          <w:rFonts w:ascii="Arial" w:hAnsi="Arial" w:cs="Arial"/>
        </w:rPr>
        <w:t>) varataan lähetettäväksi asiantuntijoille arviointia varten ja yksi (1) nippu jää Maanpuolustuskorkeakoululle virantäyttöä varten</w:t>
      </w:r>
      <w:r w:rsidRPr="00CB4F66">
        <w:rPr>
          <w:rFonts w:ascii="Arial" w:hAnsi="Arial" w:cs="Arial"/>
        </w:rPr>
        <w:t>.</w:t>
      </w:r>
    </w:p>
    <w:p w14:paraId="59C966E1" w14:textId="77777777" w:rsidR="00D91ACC" w:rsidRPr="00CB4F66" w:rsidRDefault="00D91ACC" w:rsidP="00D91ACC">
      <w:pPr>
        <w:rPr>
          <w:rFonts w:ascii="Arial" w:hAnsi="Arial" w:cs="Arial"/>
        </w:rPr>
      </w:pPr>
    </w:p>
    <w:p w14:paraId="1E7CAE1E" w14:textId="19C02A31" w:rsidR="00D91ACC" w:rsidRPr="00CB4F66" w:rsidRDefault="00B203D4" w:rsidP="00D91ACC">
      <w:pPr>
        <w:rPr>
          <w:rFonts w:ascii="Arial" w:hAnsi="Arial" w:cs="Arial"/>
        </w:rPr>
      </w:pPr>
      <w:r>
        <w:rPr>
          <w:rFonts w:ascii="Arial" w:hAnsi="Arial" w:cs="Arial"/>
        </w:rPr>
        <w:t>Hakijan</w:t>
      </w:r>
      <w:r w:rsidR="00D91ACC" w:rsidRPr="00CB4F66">
        <w:rPr>
          <w:rFonts w:ascii="Arial" w:hAnsi="Arial" w:cs="Arial"/>
        </w:rPr>
        <w:t xml:space="preserve"> tulee huomioida, että virantäyttöprosessi on julkinen. Siten kohdan 7 julkaisut ja muut työt ja kohdan 5 asiakirjat, jotka ovat esimerkiksi salassa pidettäviä julkisuuslain (</w:t>
      </w:r>
      <w:r w:rsidR="00075699" w:rsidRPr="00CB4F66">
        <w:rPr>
          <w:rFonts w:ascii="Arial" w:hAnsi="Arial" w:cs="Arial"/>
        </w:rPr>
        <w:t>621/1999</w:t>
      </w:r>
      <w:r w:rsidR="00D91ACC" w:rsidRPr="00CB4F66">
        <w:rPr>
          <w:rFonts w:ascii="Arial" w:hAnsi="Arial" w:cs="Arial"/>
        </w:rPr>
        <w:t xml:space="preserve">) mukaan, tulee erikseen toimittaa Maanpuolustuskorkeakoululle </w:t>
      </w:r>
      <w:r w:rsidR="00C658AA">
        <w:rPr>
          <w:rFonts w:ascii="Arial" w:hAnsi="Arial" w:cs="Arial"/>
        </w:rPr>
        <w:t>ehdollepanotoimielimen</w:t>
      </w:r>
      <w:r w:rsidR="00C658AA" w:rsidRPr="00CB4F66">
        <w:rPr>
          <w:rFonts w:ascii="Arial" w:hAnsi="Arial" w:cs="Arial"/>
        </w:rPr>
        <w:t xml:space="preserve"> </w:t>
      </w:r>
      <w:r w:rsidR="00D91ACC" w:rsidRPr="00CB4F66">
        <w:rPr>
          <w:rFonts w:ascii="Arial" w:hAnsi="Arial" w:cs="Arial"/>
        </w:rPr>
        <w:t>määräämällä tavalla. (</w:t>
      </w:r>
      <w:r w:rsidR="00F10E22">
        <w:rPr>
          <w:rFonts w:ascii="Arial" w:hAnsi="Arial" w:cs="Arial"/>
        </w:rPr>
        <w:t>HV449</w:t>
      </w:r>
      <w:r w:rsidR="00F10E22" w:rsidRPr="00CB4F66">
        <w:rPr>
          <w:rFonts w:ascii="Arial" w:hAnsi="Arial" w:cs="Arial"/>
        </w:rPr>
        <w:t xml:space="preserve"> </w:t>
      </w:r>
      <w:r w:rsidR="00D91ACC" w:rsidRPr="00CB4F66">
        <w:rPr>
          <w:rFonts w:ascii="Arial" w:hAnsi="Arial" w:cs="Arial"/>
        </w:rPr>
        <w:t>8</w:t>
      </w:r>
      <w:r w:rsidR="00D91ACC">
        <w:rPr>
          <w:rFonts w:ascii="Arial" w:hAnsi="Arial" w:cs="Arial"/>
        </w:rPr>
        <w:t>7</w:t>
      </w:r>
      <w:r w:rsidR="00D91ACC" w:rsidRPr="00CB4F66">
        <w:rPr>
          <w:rFonts w:ascii="Arial" w:hAnsi="Arial" w:cs="Arial"/>
        </w:rPr>
        <w:t xml:space="preserve"> § 3 mom.)</w:t>
      </w:r>
    </w:p>
    <w:p w14:paraId="30306959" w14:textId="77777777" w:rsidR="00D91ACC" w:rsidRPr="00CB4F66" w:rsidRDefault="00D91ACC" w:rsidP="00D91ACC">
      <w:pPr>
        <w:rPr>
          <w:rFonts w:ascii="Arial" w:hAnsi="Arial" w:cs="Arial"/>
        </w:rPr>
      </w:pPr>
    </w:p>
    <w:p w14:paraId="4C465ADD" w14:textId="59572D09" w:rsidR="00D91ACC" w:rsidRPr="00CB4F66" w:rsidRDefault="00D91ACC" w:rsidP="00D91ACC">
      <w:pPr>
        <w:rPr>
          <w:rFonts w:ascii="Arial" w:hAnsi="Arial" w:cs="Arial"/>
        </w:rPr>
      </w:pPr>
      <w:r w:rsidRPr="00CB4F66">
        <w:rPr>
          <w:rFonts w:ascii="Arial" w:hAnsi="Arial" w:cs="Arial"/>
        </w:rPr>
        <w:t xml:space="preserve">Maanpuolustuskorkeakoulu ei käännätä eikä kopioi </w:t>
      </w:r>
      <w:r>
        <w:rPr>
          <w:rFonts w:ascii="Arial" w:hAnsi="Arial" w:cs="Arial"/>
        </w:rPr>
        <w:t xml:space="preserve">ilmoitukseen </w:t>
      </w:r>
      <w:r w:rsidRPr="00CB4F66">
        <w:rPr>
          <w:rFonts w:ascii="Arial" w:hAnsi="Arial" w:cs="Arial"/>
        </w:rPr>
        <w:t xml:space="preserve">liittyvää materiaalia vaan </w:t>
      </w:r>
      <w:r w:rsidR="00B203D4">
        <w:rPr>
          <w:rFonts w:ascii="Arial" w:hAnsi="Arial" w:cs="Arial"/>
        </w:rPr>
        <w:t>hakijan</w:t>
      </w:r>
      <w:r w:rsidDel="00EB7804">
        <w:rPr>
          <w:rFonts w:ascii="Arial" w:hAnsi="Arial" w:cs="Arial"/>
        </w:rPr>
        <w:t xml:space="preserve"> </w:t>
      </w:r>
      <w:r w:rsidRPr="00CB4F66">
        <w:rPr>
          <w:rFonts w:ascii="Arial" w:hAnsi="Arial" w:cs="Arial"/>
        </w:rPr>
        <w:t xml:space="preserve">tulee itse huolehtia mahdollisista käännöksistä ja riittävästä määrästä liiteasiakirjojen kopioita. </w:t>
      </w:r>
    </w:p>
    <w:p w14:paraId="4218C0D4" w14:textId="77777777" w:rsidR="00D91ACC" w:rsidRPr="00CB4F66" w:rsidRDefault="00D91ACC" w:rsidP="00D91ACC">
      <w:pPr>
        <w:rPr>
          <w:rFonts w:ascii="Arial" w:hAnsi="Arial" w:cs="Arial"/>
        </w:rPr>
      </w:pPr>
    </w:p>
    <w:p w14:paraId="4AAA581C" w14:textId="37457899" w:rsidR="00D91ACC" w:rsidRPr="00CB4F66" w:rsidRDefault="00D91ACC" w:rsidP="00D91ACC">
      <w:pPr>
        <w:rPr>
          <w:rFonts w:ascii="Arial" w:hAnsi="Arial" w:cs="Arial"/>
        </w:rPr>
      </w:pPr>
      <w:r w:rsidRPr="00CB4F66">
        <w:rPr>
          <w:rFonts w:ascii="Arial" w:hAnsi="Arial" w:cs="Arial"/>
        </w:rPr>
        <w:t xml:space="preserve">Maanpuolustuskorkeakoulu ei palauta </w:t>
      </w:r>
      <w:r w:rsidR="00347C89">
        <w:rPr>
          <w:rFonts w:ascii="Arial" w:hAnsi="Arial" w:cs="Arial"/>
        </w:rPr>
        <w:t>hakemusta</w:t>
      </w:r>
      <w:r w:rsidR="00347C89" w:rsidRPr="00CB4F66">
        <w:rPr>
          <w:rFonts w:ascii="Arial" w:hAnsi="Arial" w:cs="Arial"/>
        </w:rPr>
        <w:t xml:space="preserve"> </w:t>
      </w:r>
      <w:r w:rsidRPr="00CB4F66">
        <w:rPr>
          <w:rFonts w:ascii="Arial" w:hAnsi="Arial" w:cs="Arial"/>
        </w:rPr>
        <w:t>tai sen liiteasiakirjoja.</w:t>
      </w:r>
    </w:p>
    <w:p w14:paraId="040314E0" w14:textId="77777777" w:rsidR="00D91ACC" w:rsidRPr="00CB4F66" w:rsidRDefault="00D91ACC" w:rsidP="00D91ACC">
      <w:pPr>
        <w:rPr>
          <w:rFonts w:ascii="Arial" w:hAnsi="Arial" w:cs="Arial"/>
        </w:rPr>
      </w:pPr>
    </w:p>
    <w:p w14:paraId="05447BAB" w14:textId="0A40C92A" w:rsidR="00D91ACC" w:rsidRPr="00CB4F66" w:rsidRDefault="00B203D4" w:rsidP="00D91ACC">
      <w:pPr>
        <w:rPr>
          <w:rFonts w:ascii="Arial" w:hAnsi="Arial" w:cs="Arial"/>
        </w:rPr>
      </w:pPr>
      <w:r>
        <w:rPr>
          <w:rFonts w:ascii="Arial" w:hAnsi="Arial" w:cs="Arial"/>
        </w:rPr>
        <w:t>Hakemukseen</w:t>
      </w:r>
      <w:r w:rsidRPr="00CB4F66">
        <w:rPr>
          <w:rFonts w:ascii="Arial" w:hAnsi="Arial" w:cs="Arial"/>
        </w:rPr>
        <w:t xml:space="preserve"> </w:t>
      </w:r>
      <w:r w:rsidR="00D91ACC" w:rsidRPr="00CB4F66">
        <w:rPr>
          <w:rFonts w:ascii="Arial" w:hAnsi="Arial" w:cs="Arial"/>
        </w:rPr>
        <w:t xml:space="preserve">on sisällytettävä tieto, miten </w:t>
      </w:r>
      <w:r>
        <w:rPr>
          <w:rFonts w:ascii="Arial" w:hAnsi="Arial" w:cs="Arial"/>
        </w:rPr>
        <w:t>hakija</w:t>
      </w:r>
      <w:r w:rsidR="00D91ACC" w:rsidDel="00EB7804">
        <w:rPr>
          <w:rFonts w:ascii="Arial" w:hAnsi="Arial" w:cs="Arial"/>
        </w:rPr>
        <w:t xml:space="preserve"> </w:t>
      </w:r>
      <w:r w:rsidR="00D91ACC" w:rsidRPr="00CB4F66">
        <w:rPr>
          <w:rFonts w:ascii="Arial" w:hAnsi="Arial" w:cs="Arial"/>
        </w:rPr>
        <w:t>tavoitetaan virantäyttömenettelyn aikana</w:t>
      </w:r>
      <w:r w:rsidR="00D91ACC" w:rsidRPr="00CB4F66">
        <w:rPr>
          <w:rFonts w:ascii="Arial" w:hAnsi="Arial" w:cs="Arial"/>
          <w:b/>
        </w:rPr>
        <w:t xml:space="preserve"> (sähköpostiosoite ja puhelinnumero)</w:t>
      </w:r>
      <w:r w:rsidR="00D91ACC" w:rsidRPr="00CB4F66">
        <w:rPr>
          <w:rFonts w:ascii="Arial" w:hAnsi="Arial" w:cs="Arial"/>
        </w:rPr>
        <w:t xml:space="preserve">, ja annettava </w:t>
      </w:r>
      <w:r w:rsidR="00D91ACC" w:rsidRPr="00CB4F66">
        <w:rPr>
          <w:rFonts w:ascii="Arial" w:hAnsi="Arial" w:cs="Arial"/>
          <w:b/>
        </w:rPr>
        <w:t>postiosoite, johon kirjalliset ilmoitukset voidaan lähettää</w:t>
      </w:r>
      <w:r w:rsidR="00D91ACC" w:rsidRPr="00CB4F66">
        <w:rPr>
          <w:rFonts w:ascii="Arial" w:hAnsi="Arial" w:cs="Arial"/>
        </w:rPr>
        <w:t>.</w:t>
      </w:r>
    </w:p>
    <w:p w14:paraId="2F48FBA1"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1DEA2549" w14:textId="77777777" w:rsidR="00D91ACC" w:rsidRDefault="00D91ACC" w:rsidP="00D91ACC">
      <w:pPr>
        <w:autoSpaceDE w:val="0"/>
        <w:autoSpaceDN w:val="0"/>
        <w:adjustRightInd w:val="0"/>
        <w:ind w:left="0"/>
        <w:jc w:val="left"/>
        <w:rPr>
          <w:rFonts w:ascii="Arial" w:hAnsi="Arial" w:cs="Arial"/>
          <w:b/>
          <w:caps/>
        </w:rPr>
      </w:pPr>
      <w:r>
        <w:rPr>
          <w:rFonts w:ascii="Arial" w:hAnsi="Arial" w:cs="Arial"/>
          <w:b/>
          <w:caps/>
        </w:rPr>
        <w:lastRenderedPageBreak/>
        <w:t>LIITE 6: ASIANTUNTIJOIDEN VALINTA, TEHTÄVÄT JA TOIMINTA</w:t>
      </w:r>
    </w:p>
    <w:p w14:paraId="3AA5142C" w14:textId="77777777" w:rsidR="00D91ACC" w:rsidRDefault="00D91ACC" w:rsidP="00D91ACC">
      <w:pPr>
        <w:autoSpaceDE w:val="0"/>
        <w:autoSpaceDN w:val="0"/>
        <w:adjustRightInd w:val="0"/>
        <w:ind w:left="0"/>
        <w:jc w:val="left"/>
        <w:rPr>
          <w:rFonts w:ascii="Arial" w:hAnsi="Arial" w:cs="Arial"/>
          <w:b/>
          <w:caps/>
        </w:rPr>
      </w:pPr>
    </w:p>
    <w:p w14:paraId="6A03ADBB" w14:textId="7C1F5CEF" w:rsidR="00D91ACC" w:rsidRPr="00CB4F66" w:rsidRDefault="00D91ACC" w:rsidP="00D91ACC">
      <w:pPr>
        <w:rPr>
          <w:rFonts w:ascii="Arial" w:hAnsi="Arial" w:cs="Arial"/>
        </w:rPr>
      </w:pPr>
      <w:r w:rsidRPr="00CB4F66">
        <w:rPr>
          <w:rFonts w:ascii="Arial" w:hAnsi="Arial" w:cs="Arial"/>
        </w:rPr>
        <w:t>Puolustusvoimista annetun lain mukaan Maanpuolustuskorkeakoulun on pyydet</w:t>
      </w:r>
      <w:r w:rsidRPr="00CB4F66">
        <w:rPr>
          <w:rFonts w:ascii="Arial" w:hAnsi="Arial" w:cs="Arial"/>
        </w:rPr>
        <w:softHyphen/>
        <w:t xml:space="preserve">tävä </w:t>
      </w:r>
      <w:r w:rsidR="00B203D4">
        <w:rPr>
          <w:rFonts w:ascii="Arial" w:hAnsi="Arial" w:cs="Arial"/>
        </w:rPr>
        <w:t>hakijoiden</w:t>
      </w:r>
      <w:r>
        <w:rPr>
          <w:rFonts w:ascii="Arial" w:hAnsi="Arial" w:cs="Arial"/>
        </w:rPr>
        <w:t xml:space="preserve"> </w:t>
      </w:r>
      <w:r w:rsidRPr="00CB4F66">
        <w:rPr>
          <w:rFonts w:ascii="Arial" w:hAnsi="Arial" w:cs="Arial"/>
        </w:rPr>
        <w:t>kelpoisuudesta ja ansioista lausunto vähintään kahdelta asiantun</w:t>
      </w:r>
      <w:r w:rsidRPr="00CB4F66">
        <w:rPr>
          <w:rFonts w:ascii="Arial" w:hAnsi="Arial" w:cs="Arial"/>
        </w:rPr>
        <w:softHyphen/>
        <w:t>tijalta, jos henkilö nimitetään virkaan</w:t>
      </w:r>
      <w:r>
        <w:rPr>
          <w:rFonts w:ascii="Arial" w:hAnsi="Arial" w:cs="Arial"/>
        </w:rPr>
        <w:t xml:space="preserve"> tai vähintään kahden vuoden määräaikaiseen virkasuhteeseen</w:t>
      </w:r>
      <w:r w:rsidRPr="00CB4F66">
        <w:rPr>
          <w:rFonts w:ascii="Arial" w:hAnsi="Arial" w:cs="Arial"/>
        </w:rPr>
        <w:t xml:space="preserve"> (</w:t>
      </w:r>
      <w:r w:rsidR="00075699" w:rsidRPr="00CB4F66">
        <w:rPr>
          <w:rFonts w:ascii="Arial" w:hAnsi="Arial" w:cs="Arial"/>
        </w:rPr>
        <w:t>551/2007</w:t>
      </w:r>
      <w:r w:rsidR="00075699">
        <w:rPr>
          <w:rFonts w:ascii="Arial" w:hAnsi="Arial" w:cs="Arial"/>
        </w:rPr>
        <w:t xml:space="preserve"> </w:t>
      </w:r>
      <w:r w:rsidRPr="00CB4F66">
        <w:rPr>
          <w:rFonts w:ascii="Arial" w:hAnsi="Arial" w:cs="Arial"/>
        </w:rPr>
        <w:t xml:space="preserve">38 a § 3 mom.). </w:t>
      </w:r>
    </w:p>
    <w:p w14:paraId="2A2CBF4B" w14:textId="77777777" w:rsidR="00D91ACC" w:rsidRPr="00CB4F66" w:rsidRDefault="00D91ACC" w:rsidP="00D91ACC">
      <w:pPr>
        <w:ind w:left="0"/>
        <w:rPr>
          <w:rFonts w:ascii="Arial" w:hAnsi="Arial" w:cs="Arial"/>
        </w:rPr>
      </w:pPr>
    </w:p>
    <w:p w14:paraId="11B36A5A" w14:textId="5A3D336F" w:rsidR="00D91ACC" w:rsidRPr="00CB4F66" w:rsidRDefault="00D91ACC" w:rsidP="00D91ACC">
      <w:pPr>
        <w:rPr>
          <w:rFonts w:ascii="Arial" w:hAnsi="Arial" w:cs="Arial"/>
        </w:rPr>
      </w:pPr>
      <w:r w:rsidRPr="00796357">
        <w:rPr>
          <w:rFonts w:ascii="Arial" w:hAnsi="Arial" w:cs="Arial"/>
        </w:rPr>
        <w:t xml:space="preserve">Asiantuntijoita valittaessa on otettava huomioon </w:t>
      </w:r>
      <w:r w:rsidR="00B203D4">
        <w:rPr>
          <w:rFonts w:ascii="Arial" w:hAnsi="Arial" w:cs="Arial"/>
        </w:rPr>
        <w:t>hakijoiden</w:t>
      </w:r>
      <w:r w:rsidRPr="00796357">
        <w:rPr>
          <w:rFonts w:ascii="Arial" w:hAnsi="Arial" w:cs="Arial"/>
        </w:rPr>
        <w:t xml:space="preserve"> edustamat, viran alaan kuuluvat tieteelliset oppisuunnat sekä muutoinkin noudatettava tasapuolisu</w:t>
      </w:r>
      <w:r>
        <w:rPr>
          <w:rFonts w:ascii="Arial" w:hAnsi="Arial" w:cs="Arial"/>
        </w:rPr>
        <w:t>utta (</w:t>
      </w:r>
      <w:r w:rsidR="00075699" w:rsidRPr="00CB4F66">
        <w:rPr>
          <w:rFonts w:ascii="Arial" w:hAnsi="Arial" w:cs="Arial"/>
        </w:rPr>
        <w:t>551/2007</w:t>
      </w:r>
      <w:r w:rsidR="00075699">
        <w:rPr>
          <w:rFonts w:ascii="Arial" w:hAnsi="Arial" w:cs="Arial"/>
        </w:rPr>
        <w:t xml:space="preserve"> </w:t>
      </w:r>
      <w:r>
        <w:rPr>
          <w:rFonts w:ascii="Arial" w:hAnsi="Arial" w:cs="Arial"/>
        </w:rPr>
        <w:t xml:space="preserve">38 a § 3 mom., </w:t>
      </w:r>
      <w:r w:rsidR="00F10E22">
        <w:rPr>
          <w:rFonts w:ascii="Arial" w:hAnsi="Arial" w:cs="Arial"/>
        </w:rPr>
        <w:t xml:space="preserve">HV449 </w:t>
      </w:r>
      <w:r>
        <w:rPr>
          <w:rFonts w:ascii="Arial" w:hAnsi="Arial" w:cs="Arial"/>
        </w:rPr>
        <w:t xml:space="preserve">88 </w:t>
      </w:r>
      <w:r w:rsidRPr="00796357">
        <w:rPr>
          <w:rFonts w:ascii="Arial" w:hAnsi="Arial" w:cs="Arial"/>
        </w:rPr>
        <w:t xml:space="preserve">§ </w:t>
      </w:r>
      <w:r>
        <w:rPr>
          <w:rFonts w:ascii="Arial" w:hAnsi="Arial" w:cs="Arial"/>
        </w:rPr>
        <w:t>1</w:t>
      </w:r>
      <w:r w:rsidRPr="00796357">
        <w:rPr>
          <w:rFonts w:ascii="Arial" w:hAnsi="Arial" w:cs="Arial"/>
        </w:rPr>
        <w:t xml:space="preserve"> mom.).</w:t>
      </w:r>
      <w:r>
        <w:rPr>
          <w:rFonts w:ascii="Arial" w:hAnsi="Arial" w:cs="Arial"/>
        </w:rPr>
        <w:t xml:space="preserve"> </w:t>
      </w:r>
      <w:r w:rsidRPr="00CB4F66">
        <w:rPr>
          <w:rFonts w:ascii="Arial" w:hAnsi="Arial" w:cs="Arial"/>
        </w:rPr>
        <w:t xml:space="preserve">Ennen asiantuntijoiden lopullista valintaa </w:t>
      </w:r>
      <w:r w:rsidR="00B203D4">
        <w:rPr>
          <w:rFonts w:ascii="Arial" w:hAnsi="Arial" w:cs="Arial"/>
        </w:rPr>
        <w:t>hakijoille</w:t>
      </w:r>
      <w:r>
        <w:rPr>
          <w:rFonts w:ascii="Arial" w:hAnsi="Arial" w:cs="Arial"/>
        </w:rPr>
        <w:t xml:space="preserve"> </w:t>
      </w:r>
      <w:r w:rsidRPr="00CB4F66">
        <w:rPr>
          <w:rFonts w:ascii="Arial" w:hAnsi="Arial" w:cs="Arial"/>
        </w:rPr>
        <w:t>varataan tilaisuus esittää huomautus asi</w:t>
      </w:r>
      <w:r w:rsidRPr="00CB4F66">
        <w:rPr>
          <w:rFonts w:ascii="Arial" w:hAnsi="Arial" w:cs="Arial"/>
        </w:rPr>
        <w:softHyphen/>
        <w:t>antuntijaehdokkaiden esteellisyydestä ja siitä, onko asiantuntijoita valittaessa otettu huomioon johtosäännön edellyttämä tasapuolisuus (</w:t>
      </w:r>
      <w:r w:rsidR="00F10E22">
        <w:rPr>
          <w:rFonts w:ascii="Arial" w:hAnsi="Arial" w:cs="Arial"/>
        </w:rPr>
        <w:t>HV449</w:t>
      </w:r>
      <w:r w:rsidR="00F10E22" w:rsidRPr="00CB4F66">
        <w:rPr>
          <w:rFonts w:ascii="Arial" w:hAnsi="Arial" w:cs="Arial"/>
        </w:rPr>
        <w:t xml:space="preserve"> </w:t>
      </w:r>
      <w:r w:rsidRPr="00CB4F66">
        <w:rPr>
          <w:rFonts w:ascii="Arial" w:hAnsi="Arial" w:cs="Arial"/>
        </w:rPr>
        <w:t>8</w:t>
      </w:r>
      <w:r>
        <w:rPr>
          <w:rFonts w:ascii="Arial" w:hAnsi="Arial" w:cs="Arial"/>
        </w:rPr>
        <w:t xml:space="preserve">8 </w:t>
      </w:r>
      <w:r w:rsidRPr="00CB4F66">
        <w:rPr>
          <w:rFonts w:ascii="Arial" w:hAnsi="Arial" w:cs="Arial"/>
        </w:rPr>
        <w:t>§</w:t>
      </w:r>
      <w:r>
        <w:rPr>
          <w:rFonts w:ascii="Arial" w:hAnsi="Arial" w:cs="Arial"/>
        </w:rPr>
        <w:t xml:space="preserve"> 2 mom.</w:t>
      </w:r>
      <w:r w:rsidRPr="00CB4F66">
        <w:rPr>
          <w:rFonts w:ascii="Arial" w:hAnsi="Arial" w:cs="Arial"/>
        </w:rPr>
        <w:t xml:space="preserve">). </w:t>
      </w:r>
    </w:p>
    <w:p w14:paraId="2B03CAD3" w14:textId="77777777" w:rsidR="00D91ACC" w:rsidRPr="00CB4F66" w:rsidRDefault="00D91ACC" w:rsidP="00D91ACC">
      <w:pPr>
        <w:rPr>
          <w:rFonts w:ascii="Arial" w:hAnsi="Arial" w:cs="Arial"/>
        </w:rPr>
      </w:pPr>
    </w:p>
    <w:p w14:paraId="4B88C91C" w14:textId="78EB17D7" w:rsidR="00D91ACC" w:rsidRPr="00796357" w:rsidRDefault="00B203D4" w:rsidP="00D91ACC">
      <w:pPr>
        <w:rPr>
          <w:rFonts w:ascii="Arial" w:hAnsi="Arial" w:cs="Arial"/>
        </w:rPr>
      </w:pPr>
      <w:r w:rsidRPr="00CB4F66">
        <w:rPr>
          <w:rFonts w:ascii="Arial" w:hAnsi="Arial" w:cs="Arial"/>
        </w:rPr>
        <w:t xml:space="preserve">Maanpuolustuskorkeakoulun </w:t>
      </w:r>
      <w:r>
        <w:rPr>
          <w:rFonts w:ascii="Arial" w:hAnsi="Arial" w:cs="Arial"/>
        </w:rPr>
        <w:t>virantäyttötyöryhmä</w:t>
      </w:r>
      <w:r w:rsidRPr="00CB4F66">
        <w:rPr>
          <w:rFonts w:ascii="Arial" w:hAnsi="Arial" w:cs="Arial"/>
        </w:rPr>
        <w:t xml:space="preserve"> valitsee virantäytössä käytetyt asiantuntijat (</w:t>
      </w:r>
      <w:r w:rsidR="00075699" w:rsidRPr="00CB4F66">
        <w:rPr>
          <w:rFonts w:ascii="Arial" w:hAnsi="Arial" w:cs="Arial"/>
        </w:rPr>
        <w:t>551/</w:t>
      </w:r>
      <w:proofErr w:type="gramStart"/>
      <w:r w:rsidR="00075699" w:rsidRPr="00CB4F66">
        <w:rPr>
          <w:rFonts w:ascii="Arial" w:hAnsi="Arial" w:cs="Arial"/>
        </w:rPr>
        <w:t>2007</w:t>
      </w:r>
      <w:r w:rsidR="00075699">
        <w:rPr>
          <w:rFonts w:ascii="Arial" w:hAnsi="Arial" w:cs="Arial"/>
        </w:rPr>
        <w:t xml:space="preserve"> </w:t>
      </w:r>
      <w:r w:rsidRPr="00CB4F66">
        <w:rPr>
          <w:rFonts w:ascii="Arial" w:hAnsi="Arial" w:cs="Arial"/>
        </w:rPr>
        <w:t xml:space="preserve"> 38</w:t>
      </w:r>
      <w:proofErr w:type="gramEnd"/>
      <w:r w:rsidRPr="00CB4F66">
        <w:rPr>
          <w:rFonts w:ascii="Arial" w:hAnsi="Arial" w:cs="Arial"/>
        </w:rPr>
        <w:t xml:space="preserve"> a § 3 mom., </w:t>
      </w:r>
      <w:r w:rsidR="00BD35CF">
        <w:rPr>
          <w:rFonts w:ascii="Arial" w:hAnsi="Arial" w:cs="Arial"/>
        </w:rPr>
        <w:t>HV449</w:t>
      </w:r>
      <w:r w:rsidRPr="00CB4F66">
        <w:rPr>
          <w:rFonts w:ascii="Arial" w:hAnsi="Arial" w:cs="Arial"/>
        </w:rPr>
        <w:t xml:space="preserve"> 8</w:t>
      </w:r>
      <w:r>
        <w:rPr>
          <w:rFonts w:ascii="Arial" w:hAnsi="Arial" w:cs="Arial"/>
        </w:rPr>
        <w:t>8</w:t>
      </w:r>
      <w:r w:rsidRPr="00CB4F66">
        <w:rPr>
          <w:rFonts w:ascii="Arial" w:hAnsi="Arial" w:cs="Arial"/>
        </w:rPr>
        <w:t xml:space="preserve"> § 1 mom.). </w:t>
      </w:r>
      <w:r w:rsidR="00D91ACC" w:rsidRPr="00796357">
        <w:rPr>
          <w:rFonts w:ascii="Arial" w:hAnsi="Arial" w:cs="Arial"/>
        </w:rPr>
        <w:t>Asiantuntijat saavat neuvotella keskenään</w:t>
      </w:r>
      <w:r w:rsidR="00D91ACC">
        <w:rPr>
          <w:rFonts w:ascii="Arial" w:hAnsi="Arial" w:cs="Arial"/>
        </w:rPr>
        <w:t xml:space="preserve"> ja antaa myös yhteisen lausunnon </w:t>
      </w:r>
      <w:r w:rsidR="00D91ACC" w:rsidRPr="00CB4F66">
        <w:rPr>
          <w:rFonts w:ascii="Arial" w:hAnsi="Arial" w:cs="Arial"/>
        </w:rPr>
        <w:t>(</w:t>
      </w:r>
      <w:r w:rsidR="00BD35CF">
        <w:rPr>
          <w:rFonts w:ascii="Arial" w:hAnsi="Arial" w:cs="Arial"/>
        </w:rPr>
        <w:t>HV449</w:t>
      </w:r>
      <w:r w:rsidR="00BD35CF" w:rsidRPr="00CB4F66">
        <w:rPr>
          <w:rFonts w:ascii="Arial" w:hAnsi="Arial" w:cs="Arial"/>
        </w:rPr>
        <w:t xml:space="preserve"> </w:t>
      </w:r>
      <w:r w:rsidR="00D91ACC">
        <w:rPr>
          <w:rFonts w:ascii="Arial" w:hAnsi="Arial" w:cs="Arial"/>
        </w:rPr>
        <w:t xml:space="preserve">90 </w:t>
      </w:r>
      <w:r w:rsidR="00D91ACC" w:rsidRPr="00CB4F66">
        <w:rPr>
          <w:rFonts w:ascii="Arial" w:hAnsi="Arial" w:cs="Arial"/>
        </w:rPr>
        <w:t>§</w:t>
      </w:r>
      <w:r w:rsidR="00D91ACC">
        <w:rPr>
          <w:rFonts w:ascii="Arial" w:hAnsi="Arial" w:cs="Arial"/>
        </w:rPr>
        <w:t xml:space="preserve"> 1 mom.</w:t>
      </w:r>
      <w:r w:rsidR="00D91ACC" w:rsidRPr="00CB4F66">
        <w:rPr>
          <w:rFonts w:ascii="Arial" w:hAnsi="Arial" w:cs="Arial"/>
        </w:rPr>
        <w:t>)</w:t>
      </w:r>
      <w:r w:rsidR="00D91ACC" w:rsidRPr="00796357">
        <w:rPr>
          <w:rFonts w:ascii="Arial" w:hAnsi="Arial" w:cs="Arial"/>
        </w:rPr>
        <w:t xml:space="preserve">. </w:t>
      </w:r>
      <w:r>
        <w:rPr>
          <w:rFonts w:ascii="Arial" w:hAnsi="Arial" w:cs="Arial"/>
        </w:rPr>
        <w:t>Virantäyttötyöryhmä</w:t>
      </w:r>
      <w:r w:rsidRPr="00796357">
        <w:rPr>
          <w:rFonts w:ascii="Arial" w:hAnsi="Arial" w:cs="Arial"/>
        </w:rPr>
        <w:t xml:space="preserve"> </w:t>
      </w:r>
      <w:r w:rsidR="00D91ACC" w:rsidRPr="00796357">
        <w:rPr>
          <w:rFonts w:ascii="Arial" w:hAnsi="Arial" w:cs="Arial"/>
        </w:rPr>
        <w:t xml:space="preserve">voi päättää, että asiantuntijoiden tulee antaa yhteinen lausunto. Lausunnon antamiselle on asetettava määräaika, joka ei ilman erityistä syytä saa olla </w:t>
      </w:r>
      <w:r w:rsidR="00D91ACC">
        <w:rPr>
          <w:rFonts w:ascii="Arial" w:hAnsi="Arial" w:cs="Arial"/>
        </w:rPr>
        <w:t>kahta</w:t>
      </w:r>
      <w:r w:rsidR="00D91ACC" w:rsidRPr="00796357">
        <w:rPr>
          <w:rFonts w:ascii="Arial" w:hAnsi="Arial" w:cs="Arial"/>
        </w:rPr>
        <w:t xml:space="preserve"> kuukautta</w:t>
      </w:r>
      <w:r w:rsidR="00D91ACC">
        <w:rPr>
          <w:rFonts w:ascii="Arial" w:hAnsi="Arial" w:cs="Arial"/>
        </w:rPr>
        <w:t xml:space="preserve"> pitempi</w:t>
      </w:r>
      <w:r w:rsidR="00D91ACC" w:rsidRPr="00796357">
        <w:rPr>
          <w:rFonts w:ascii="Arial" w:hAnsi="Arial" w:cs="Arial"/>
        </w:rPr>
        <w:t xml:space="preserve"> (</w:t>
      </w:r>
      <w:r w:rsidR="00BD35CF">
        <w:rPr>
          <w:rFonts w:ascii="Arial" w:hAnsi="Arial" w:cs="Arial"/>
        </w:rPr>
        <w:t>HV449</w:t>
      </w:r>
      <w:r w:rsidR="00BD35CF" w:rsidRPr="00796357">
        <w:rPr>
          <w:rFonts w:ascii="Arial" w:hAnsi="Arial" w:cs="Arial"/>
        </w:rPr>
        <w:t xml:space="preserve"> </w:t>
      </w:r>
      <w:r w:rsidR="00D91ACC" w:rsidRPr="00796357">
        <w:rPr>
          <w:rFonts w:ascii="Arial" w:hAnsi="Arial" w:cs="Arial"/>
        </w:rPr>
        <w:t>9</w:t>
      </w:r>
      <w:r w:rsidR="00D91ACC">
        <w:rPr>
          <w:rFonts w:ascii="Arial" w:hAnsi="Arial" w:cs="Arial"/>
        </w:rPr>
        <w:t xml:space="preserve">0 </w:t>
      </w:r>
      <w:r w:rsidR="00D91ACC" w:rsidRPr="00796357">
        <w:rPr>
          <w:rFonts w:ascii="Arial" w:hAnsi="Arial" w:cs="Arial"/>
        </w:rPr>
        <w:t>§</w:t>
      </w:r>
      <w:r w:rsidR="00D91ACC">
        <w:rPr>
          <w:rFonts w:ascii="Arial" w:hAnsi="Arial" w:cs="Arial"/>
        </w:rPr>
        <w:t xml:space="preserve"> 2 mom.).</w:t>
      </w:r>
    </w:p>
    <w:p w14:paraId="59980373" w14:textId="77777777" w:rsidR="00D91ACC" w:rsidRPr="00796357" w:rsidRDefault="00D91ACC" w:rsidP="00D91ACC">
      <w:pPr>
        <w:rPr>
          <w:rFonts w:ascii="Arial" w:hAnsi="Arial" w:cs="Arial"/>
        </w:rPr>
      </w:pPr>
    </w:p>
    <w:p w14:paraId="37C9292C" w14:textId="2B4AC7A2" w:rsidR="00D91ACC" w:rsidRPr="00796357" w:rsidRDefault="00D91ACC" w:rsidP="00D91ACC">
      <w:pPr>
        <w:rPr>
          <w:rFonts w:ascii="Arial" w:hAnsi="Arial" w:cs="Arial"/>
        </w:rPr>
      </w:pPr>
      <w:r w:rsidRPr="00796357">
        <w:rPr>
          <w:rFonts w:ascii="Arial" w:hAnsi="Arial" w:cs="Arial"/>
        </w:rPr>
        <w:t>Asiantuntijoiden tulee antaa kirjallinen lausunto</w:t>
      </w:r>
      <w:r>
        <w:rPr>
          <w:rFonts w:ascii="Arial" w:hAnsi="Arial" w:cs="Arial"/>
        </w:rPr>
        <w:t xml:space="preserve">. </w:t>
      </w:r>
      <w:r w:rsidRPr="00534C02">
        <w:rPr>
          <w:rFonts w:ascii="Arial" w:hAnsi="Arial" w:cs="Arial"/>
        </w:rPr>
        <w:t xml:space="preserve">Lausunnossaan asiantuntijan tulee perustella </w:t>
      </w:r>
      <w:r w:rsidR="00B203D4">
        <w:rPr>
          <w:rFonts w:ascii="Arial" w:hAnsi="Arial" w:cs="Arial"/>
        </w:rPr>
        <w:t>hakijoiden</w:t>
      </w:r>
      <w:r w:rsidRPr="00534C02">
        <w:rPr>
          <w:rFonts w:ascii="Arial" w:hAnsi="Arial" w:cs="Arial"/>
        </w:rPr>
        <w:t xml:space="preserve"> kelpoisuus niiden kelpoisuusvaatimusten osalta, joiden kohdalta häneltä on ensisijaisesti pyydetty asiantuntijalausuntoa. </w:t>
      </w:r>
      <w:r w:rsidRPr="00796357">
        <w:rPr>
          <w:rFonts w:ascii="Arial" w:hAnsi="Arial" w:cs="Arial"/>
        </w:rPr>
        <w:t>(</w:t>
      </w:r>
      <w:r w:rsidR="00BD35CF">
        <w:rPr>
          <w:rFonts w:ascii="Arial" w:hAnsi="Arial" w:cs="Arial"/>
        </w:rPr>
        <w:t>HV449</w:t>
      </w:r>
      <w:r w:rsidR="00BD35CF" w:rsidRPr="00796357">
        <w:rPr>
          <w:rFonts w:ascii="Arial" w:hAnsi="Arial" w:cs="Arial"/>
        </w:rPr>
        <w:t xml:space="preserve"> </w:t>
      </w:r>
      <w:r w:rsidRPr="00796357">
        <w:rPr>
          <w:rFonts w:ascii="Arial" w:hAnsi="Arial" w:cs="Arial"/>
        </w:rPr>
        <w:t xml:space="preserve">89 §). </w:t>
      </w:r>
    </w:p>
    <w:p w14:paraId="3B3D4105" w14:textId="77777777" w:rsidR="00D91ACC" w:rsidRPr="00796357" w:rsidRDefault="00D91ACC" w:rsidP="00D91ACC">
      <w:pPr>
        <w:rPr>
          <w:rFonts w:ascii="Arial" w:hAnsi="Arial" w:cs="Arial"/>
        </w:rPr>
      </w:pPr>
    </w:p>
    <w:p w14:paraId="37F433F5" w14:textId="6ED96EE9" w:rsidR="00D91ACC" w:rsidRDefault="00D91ACC" w:rsidP="00D91ACC">
      <w:pPr>
        <w:rPr>
          <w:rFonts w:ascii="Arial" w:hAnsi="Arial" w:cs="Arial"/>
        </w:rPr>
      </w:pPr>
      <w:r>
        <w:rPr>
          <w:rFonts w:ascii="Arial" w:hAnsi="Arial" w:cs="Arial"/>
        </w:rPr>
        <w:t>Annettuaan lausuntonsa a</w:t>
      </w:r>
      <w:r w:rsidRPr="00796357">
        <w:rPr>
          <w:rFonts w:ascii="Arial" w:hAnsi="Arial" w:cs="Arial"/>
        </w:rPr>
        <w:t>siantuntija ei saa osallistua virantäytön käsittelyyn sen myöhemmässä vaiheessa. (</w:t>
      </w:r>
      <w:r w:rsidR="00BD35CF">
        <w:rPr>
          <w:rFonts w:ascii="Arial" w:hAnsi="Arial" w:cs="Arial"/>
        </w:rPr>
        <w:t>HV449</w:t>
      </w:r>
      <w:r w:rsidR="00BD35CF" w:rsidRPr="00796357">
        <w:rPr>
          <w:rFonts w:ascii="Arial" w:hAnsi="Arial" w:cs="Arial"/>
        </w:rPr>
        <w:t xml:space="preserve"> </w:t>
      </w:r>
      <w:r w:rsidRPr="00796357">
        <w:rPr>
          <w:rFonts w:ascii="Arial" w:hAnsi="Arial" w:cs="Arial"/>
        </w:rPr>
        <w:t>9</w:t>
      </w:r>
      <w:r>
        <w:rPr>
          <w:rFonts w:ascii="Arial" w:hAnsi="Arial" w:cs="Arial"/>
        </w:rPr>
        <w:t xml:space="preserve">0 </w:t>
      </w:r>
      <w:r w:rsidRPr="00796357">
        <w:rPr>
          <w:rFonts w:ascii="Arial" w:hAnsi="Arial" w:cs="Arial"/>
        </w:rPr>
        <w:t>§</w:t>
      </w:r>
      <w:r>
        <w:rPr>
          <w:rFonts w:ascii="Arial" w:hAnsi="Arial" w:cs="Arial"/>
        </w:rPr>
        <w:t xml:space="preserve"> 3 mom.</w:t>
      </w:r>
      <w:r w:rsidRPr="00796357">
        <w:rPr>
          <w:rFonts w:ascii="Arial" w:hAnsi="Arial" w:cs="Arial"/>
        </w:rPr>
        <w:t>)</w:t>
      </w:r>
    </w:p>
    <w:p w14:paraId="2E7A215C" w14:textId="77777777" w:rsidR="00D91ACC" w:rsidRDefault="00D91ACC" w:rsidP="00D91ACC">
      <w:pPr>
        <w:spacing w:after="200" w:line="276" w:lineRule="auto"/>
        <w:ind w:left="0"/>
        <w:jc w:val="left"/>
        <w:rPr>
          <w:rFonts w:ascii="Arial" w:hAnsi="Arial" w:cs="Arial"/>
          <w:b/>
          <w:caps/>
        </w:rPr>
      </w:pPr>
    </w:p>
    <w:p w14:paraId="1E5E9AB8"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2E624595" w14:textId="77777777" w:rsidR="00D91ACC" w:rsidRDefault="00D91ACC" w:rsidP="00D91ACC">
      <w:pPr>
        <w:spacing w:after="200" w:line="276" w:lineRule="auto"/>
        <w:ind w:left="0"/>
        <w:jc w:val="left"/>
        <w:rPr>
          <w:rFonts w:ascii="Arial" w:hAnsi="Arial" w:cs="Arial"/>
          <w:b/>
          <w:caps/>
        </w:rPr>
      </w:pPr>
    </w:p>
    <w:p w14:paraId="0B143C93" w14:textId="77777777" w:rsidR="00D91ACC" w:rsidRDefault="00D91ACC" w:rsidP="00D91ACC">
      <w:pPr>
        <w:autoSpaceDE w:val="0"/>
        <w:autoSpaceDN w:val="0"/>
        <w:adjustRightInd w:val="0"/>
        <w:ind w:left="0"/>
        <w:jc w:val="left"/>
        <w:rPr>
          <w:rFonts w:ascii="Arial" w:hAnsi="Arial" w:cs="Arial"/>
          <w:b/>
          <w:caps/>
        </w:rPr>
      </w:pPr>
      <w:r>
        <w:rPr>
          <w:rFonts w:ascii="Arial" w:hAnsi="Arial" w:cs="Arial"/>
          <w:b/>
          <w:caps/>
        </w:rPr>
        <w:t>LIITE 7: OPETUSNÄYTE, HAASTATTELU JA SOVELTUVUUSARVIOINTI</w:t>
      </w:r>
    </w:p>
    <w:p w14:paraId="226485E8" w14:textId="77777777" w:rsidR="00D91ACC" w:rsidRDefault="00D91ACC" w:rsidP="00D91ACC">
      <w:pPr>
        <w:autoSpaceDE w:val="0"/>
        <w:autoSpaceDN w:val="0"/>
        <w:adjustRightInd w:val="0"/>
        <w:ind w:left="0"/>
        <w:jc w:val="left"/>
        <w:rPr>
          <w:rFonts w:ascii="Arial" w:hAnsi="Arial" w:cs="Arial"/>
          <w:b/>
          <w:caps/>
        </w:rPr>
      </w:pPr>
    </w:p>
    <w:p w14:paraId="0571D918" w14:textId="0C1407F6" w:rsidR="00D91ACC" w:rsidRPr="00CB4F66" w:rsidRDefault="00B203D4" w:rsidP="00D91ACC">
      <w:pPr>
        <w:rPr>
          <w:rFonts w:ascii="Arial" w:hAnsi="Arial" w:cs="Arial"/>
        </w:rPr>
      </w:pPr>
      <w:r>
        <w:rPr>
          <w:rFonts w:ascii="Arial" w:hAnsi="Arial" w:cs="Arial"/>
        </w:rPr>
        <w:t xml:space="preserve">Asiantuntijoiden annettua lausuntonsa virantäyttötyöryhmä </w:t>
      </w:r>
      <w:r w:rsidR="00D91ACC" w:rsidRPr="00CB4F66">
        <w:rPr>
          <w:rFonts w:ascii="Arial" w:hAnsi="Arial" w:cs="Arial"/>
        </w:rPr>
        <w:t xml:space="preserve">voi varata </w:t>
      </w:r>
      <w:r>
        <w:rPr>
          <w:rFonts w:ascii="Arial" w:hAnsi="Arial" w:cs="Arial"/>
        </w:rPr>
        <w:t>hakij</w:t>
      </w:r>
      <w:r w:rsidR="00BD35CF">
        <w:rPr>
          <w:rFonts w:ascii="Arial" w:hAnsi="Arial" w:cs="Arial"/>
        </w:rPr>
        <w:t>a</w:t>
      </w:r>
      <w:r>
        <w:rPr>
          <w:rFonts w:ascii="Arial" w:hAnsi="Arial" w:cs="Arial"/>
        </w:rPr>
        <w:t xml:space="preserve">lle </w:t>
      </w:r>
      <w:r w:rsidR="00D91ACC" w:rsidRPr="00CB4F66">
        <w:rPr>
          <w:rFonts w:ascii="Arial" w:hAnsi="Arial" w:cs="Arial"/>
        </w:rPr>
        <w:t>tilai</w:t>
      </w:r>
      <w:r w:rsidR="00D91ACC" w:rsidRPr="00CB4F66">
        <w:rPr>
          <w:rFonts w:ascii="Arial" w:hAnsi="Arial" w:cs="Arial"/>
        </w:rPr>
        <w:softHyphen/>
        <w:t>suuden antaa opetusnäyte. Opetusnäyte on julkinen. (</w:t>
      </w:r>
      <w:r w:rsidR="00BD35CF">
        <w:rPr>
          <w:rFonts w:ascii="Arial" w:hAnsi="Arial" w:cs="Arial"/>
        </w:rPr>
        <w:t>HV449</w:t>
      </w:r>
      <w:r w:rsidR="00BD35CF" w:rsidRPr="00CB4F66">
        <w:rPr>
          <w:rFonts w:ascii="Arial" w:hAnsi="Arial" w:cs="Arial"/>
        </w:rPr>
        <w:t xml:space="preserve"> </w:t>
      </w:r>
      <w:r w:rsidR="00D91ACC" w:rsidRPr="00CB4F66">
        <w:rPr>
          <w:rFonts w:ascii="Arial" w:hAnsi="Arial" w:cs="Arial"/>
        </w:rPr>
        <w:t>9</w:t>
      </w:r>
      <w:r w:rsidR="00D91ACC">
        <w:rPr>
          <w:rFonts w:ascii="Arial" w:hAnsi="Arial" w:cs="Arial"/>
        </w:rPr>
        <w:t>2</w:t>
      </w:r>
      <w:r w:rsidR="00D91ACC" w:rsidRPr="00CB4F66">
        <w:rPr>
          <w:rFonts w:ascii="Arial" w:hAnsi="Arial" w:cs="Arial"/>
        </w:rPr>
        <w:t xml:space="preserve"> § 1 mom.) </w:t>
      </w:r>
    </w:p>
    <w:p w14:paraId="7BA22FF4" w14:textId="77777777" w:rsidR="00D91ACC" w:rsidRPr="00CB4F66" w:rsidRDefault="00D91ACC" w:rsidP="00D91ACC">
      <w:pPr>
        <w:rPr>
          <w:rFonts w:ascii="Arial" w:hAnsi="Arial" w:cs="Arial"/>
        </w:rPr>
      </w:pPr>
    </w:p>
    <w:p w14:paraId="1816935D" w14:textId="0D2F4026" w:rsidR="00D91ACC" w:rsidRPr="00CB4F66" w:rsidRDefault="00B203D4" w:rsidP="00D91ACC">
      <w:pPr>
        <w:rPr>
          <w:rFonts w:ascii="Arial" w:hAnsi="Arial" w:cs="Arial"/>
        </w:rPr>
      </w:pPr>
      <w:r>
        <w:rPr>
          <w:rFonts w:ascii="Arial" w:hAnsi="Arial" w:cs="Arial"/>
        </w:rPr>
        <w:t xml:space="preserve">Asiantuntijoiden annettua lausuntonsa virantäyttötyöryhmä </w:t>
      </w:r>
      <w:r w:rsidR="00D91ACC" w:rsidRPr="00CB4F66">
        <w:rPr>
          <w:rFonts w:ascii="Arial" w:hAnsi="Arial" w:cs="Arial"/>
        </w:rPr>
        <w:t xml:space="preserve">voi varata </w:t>
      </w:r>
      <w:r>
        <w:rPr>
          <w:rFonts w:ascii="Arial" w:hAnsi="Arial" w:cs="Arial"/>
        </w:rPr>
        <w:t>hakij</w:t>
      </w:r>
      <w:r w:rsidR="00BD35CF">
        <w:rPr>
          <w:rFonts w:ascii="Arial" w:hAnsi="Arial" w:cs="Arial"/>
        </w:rPr>
        <w:t>a</w:t>
      </w:r>
      <w:r>
        <w:rPr>
          <w:rFonts w:ascii="Arial" w:hAnsi="Arial" w:cs="Arial"/>
        </w:rPr>
        <w:t>lle</w:t>
      </w:r>
      <w:r w:rsidR="00D91ACC" w:rsidDel="00EB7804">
        <w:rPr>
          <w:rFonts w:ascii="Arial" w:hAnsi="Arial" w:cs="Arial"/>
        </w:rPr>
        <w:t xml:space="preserve"> </w:t>
      </w:r>
      <w:r w:rsidR="00D91ACC" w:rsidRPr="00CB4F66">
        <w:rPr>
          <w:rFonts w:ascii="Arial" w:hAnsi="Arial" w:cs="Arial"/>
        </w:rPr>
        <w:t>tilaisuuden haastatteluun (</w:t>
      </w:r>
      <w:r w:rsidR="00BD35CF">
        <w:rPr>
          <w:rFonts w:ascii="Arial" w:hAnsi="Arial" w:cs="Arial"/>
        </w:rPr>
        <w:t>HV449</w:t>
      </w:r>
      <w:r w:rsidR="00BD35CF" w:rsidRPr="00CB4F66">
        <w:rPr>
          <w:rFonts w:ascii="Arial" w:hAnsi="Arial" w:cs="Arial"/>
        </w:rPr>
        <w:t xml:space="preserve"> </w:t>
      </w:r>
      <w:r w:rsidR="00D91ACC" w:rsidRPr="00CB4F66">
        <w:rPr>
          <w:rFonts w:ascii="Arial" w:hAnsi="Arial" w:cs="Arial"/>
        </w:rPr>
        <w:t>9</w:t>
      </w:r>
      <w:r w:rsidR="00D91ACC">
        <w:rPr>
          <w:rFonts w:ascii="Arial" w:hAnsi="Arial" w:cs="Arial"/>
        </w:rPr>
        <w:t>2</w:t>
      </w:r>
      <w:r w:rsidR="00D91ACC" w:rsidRPr="00CB4F66">
        <w:rPr>
          <w:rFonts w:ascii="Arial" w:hAnsi="Arial" w:cs="Arial"/>
        </w:rPr>
        <w:t xml:space="preserve"> § 2 mom.) ja soveltuvuusarviointiin. </w:t>
      </w:r>
    </w:p>
    <w:p w14:paraId="352003AB" w14:textId="77777777" w:rsidR="00D91ACC" w:rsidRPr="00CB4F66" w:rsidRDefault="00D91ACC" w:rsidP="00D91ACC">
      <w:pPr>
        <w:rPr>
          <w:rFonts w:ascii="Arial" w:hAnsi="Arial" w:cs="Arial"/>
        </w:rPr>
      </w:pPr>
    </w:p>
    <w:p w14:paraId="28398965" w14:textId="68BCB29E" w:rsidR="00D91ACC" w:rsidRPr="00CB4F66" w:rsidRDefault="00D91ACC" w:rsidP="00D91ACC">
      <w:pPr>
        <w:rPr>
          <w:rFonts w:ascii="Arial" w:hAnsi="Arial" w:cs="Arial"/>
        </w:rPr>
      </w:pPr>
      <w:r w:rsidRPr="00CB4F66">
        <w:rPr>
          <w:rFonts w:ascii="Arial" w:hAnsi="Arial" w:cs="Arial"/>
        </w:rPr>
        <w:t>Tilaisuudesta antaa opetusnäyte, tilaisuudesta haastatteluun ja soveltuvuusar</w:t>
      </w:r>
      <w:r w:rsidRPr="00CB4F66">
        <w:rPr>
          <w:rFonts w:ascii="Arial" w:hAnsi="Arial" w:cs="Arial"/>
        </w:rPr>
        <w:softHyphen/>
        <w:t xml:space="preserve">viointiin sekä niitä koskevista menettelyistä ilmoitetaan </w:t>
      </w:r>
      <w:r w:rsidR="00B203D4">
        <w:rPr>
          <w:rFonts w:ascii="Arial" w:hAnsi="Arial" w:cs="Arial"/>
        </w:rPr>
        <w:t>valituille hakijoille</w:t>
      </w:r>
      <w:r>
        <w:rPr>
          <w:rFonts w:ascii="Arial" w:hAnsi="Arial" w:cs="Arial"/>
        </w:rPr>
        <w:t xml:space="preserve"> </w:t>
      </w:r>
      <w:r w:rsidRPr="00CB4F66">
        <w:rPr>
          <w:rFonts w:ascii="Arial" w:hAnsi="Arial" w:cs="Arial"/>
        </w:rPr>
        <w:t>erikseen.</w:t>
      </w:r>
    </w:p>
    <w:p w14:paraId="4258AC1A" w14:textId="77777777" w:rsidR="00D91ACC" w:rsidRDefault="00D91ACC" w:rsidP="00D91ACC">
      <w:pPr>
        <w:spacing w:after="200" w:line="276" w:lineRule="auto"/>
        <w:ind w:left="0"/>
        <w:jc w:val="left"/>
        <w:rPr>
          <w:rFonts w:ascii="Arial" w:hAnsi="Arial" w:cs="Arial"/>
          <w:b/>
          <w:bCs/>
          <w:lang w:eastAsia="en-US"/>
        </w:rPr>
      </w:pPr>
      <w:r>
        <w:rPr>
          <w:rFonts w:ascii="Arial" w:hAnsi="Arial" w:cs="Arial"/>
        </w:rPr>
        <w:br w:type="page"/>
      </w:r>
    </w:p>
    <w:p w14:paraId="5ECF3510" w14:textId="013BA9D8" w:rsidR="00D91ACC" w:rsidRDefault="00D91ACC" w:rsidP="00D91ACC">
      <w:pPr>
        <w:pStyle w:val="Otsikko3"/>
        <w:spacing w:before="0"/>
        <w:ind w:left="505"/>
        <w:rPr>
          <w:rFonts w:ascii="Arial" w:hAnsi="Arial" w:cs="Arial"/>
        </w:rPr>
      </w:pPr>
      <w:r>
        <w:rPr>
          <w:rFonts w:ascii="Arial" w:hAnsi="Arial" w:cs="Arial"/>
        </w:rPr>
        <w:lastRenderedPageBreak/>
        <w:t xml:space="preserve">LIITE 8: VIRKAEHDOTUS, NIMITTÄMINEN </w:t>
      </w:r>
      <w:r w:rsidR="00CE09B8">
        <w:rPr>
          <w:rFonts w:ascii="Arial" w:hAnsi="Arial" w:cs="Arial"/>
        </w:rPr>
        <w:t xml:space="preserve">JA </w:t>
      </w:r>
      <w:r>
        <w:rPr>
          <w:rFonts w:ascii="Arial" w:hAnsi="Arial" w:cs="Arial"/>
        </w:rPr>
        <w:t>MUUTOKSENHAKU</w:t>
      </w:r>
      <w:r w:rsidR="000526AC">
        <w:rPr>
          <w:rFonts w:ascii="Arial" w:hAnsi="Arial" w:cs="Arial"/>
        </w:rPr>
        <w:t xml:space="preserve"> </w:t>
      </w:r>
    </w:p>
    <w:p w14:paraId="4E339BED" w14:textId="77777777" w:rsidR="00D91ACC" w:rsidRDefault="00D91ACC" w:rsidP="00D91ACC">
      <w:pPr>
        <w:pStyle w:val="Otsikko3"/>
        <w:spacing w:before="0"/>
        <w:ind w:left="505"/>
        <w:rPr>
          <w:rFonts w:ascii="Arial" w:hAnsi="Arial" w:cs="Arial"/>
        </w:rPr>
      </w:pPr>
      <w:r w:rsidRPr="00CB4F66">
        <w:rPr>
          <w:rFonts w:ascii="Arial" w:hAnsi="Arial" w:cs="Arial"/>
        </w:rPr>
        <w:t>Virkaehdotu</w:t>
      </w:r>
      <w:r>
        <w:rPr>
          <w:rFonts w:ascii="Arial" w:hAnsi="Arial" w:cs="Arial"/>
        </w:rPr>
        <w:t>s</w:t>
      </w:r>
    </w:p>
    <w:p w14:paraId="2CF1A944" w14:textId="77777777" w:rsidR="00D91ACC" w:rsidRPr="00060972" w:rsidRDefault="00D91ACC" w:rsidP="00D91ACC">
      <w:pPr>
        <w:rPr>
          <w:lang w:eastAsia="en-US"/>
        </w:rPr>
      </w:pPr>
    </w:p>
    <w:p w14:paraId="4DF76B32" w14:textId="3F35ED77" w:rsidR="00D91ACC" w:rsidRPr="00CB4F66" w:rsidRDefault="00CE09B8" w:rsidP="00D91ACC">
      <w:pPr>
        <w:rPr>
          <w:rFonts w:ascii="Arial" w:hAnsi="Arial" w:cs="Arial"/>
        </w:rPr>
      </w:pPr>
      <w:r>
        <w:rPr>
          <w:rFonts w:ascii="Arial" w:hAnsi="Arial" w:cs="Arial"/>
        </w:rPr>
        <w:t>Virantäyttötyöryhmä toimii</w:t>
      </w:r>
      <w:r w:rsidRPr="00CB4F66">
        <w:rPr>
          <w:rFonts w:ascii="Arial" w:hAnsi="Arial" w:cs="Arial"/>
        </w:rPr>
        <w:t xml:space="preserve"> </w:t>
      </w:r>
      <w:r w:rsidR="00C658AA" w:rsidRPr="00CB4F66">
        <w:rPr>
          <w:rFonts w:ascii="Arial" w:hAnsi="Arial" w:cs="Arial"/>
        </w:rPr>
        <w:t>Maanpuolustuskorkeakoulu</w:t>
      </w:r>
      <w:r w:rsidR="00C658AA">
        <w:rPr>
          <w:rFonts w:ascii="Arial" w:hAnsi="Arial" w:cs="Arial"/>
        </w:rPr>
        <w:t>n johtosään</w:t>
      </w:r>
      <w:r>
        <w:rPr>
          <w:rFonts w:ascii="Arial" w:hAnsi="Arial" w:cs="Arial"/>
        </w:rPr>
        <w:t>nön</w:t>
      </w:r>
      <w:r w:rsidR="00C658AA">
        <w:rPr>
          <w:rFonts w:ascii="Arial" w:hAnsi="Arial" w:cs="Arial"/>
        </w:rPr>
        <w:t xml:space="preserve"> määrää</w:t>
      </w:r>
      <w:r w:rsidR="00B203D4">
        <w:rPr>
          <w:rFonts w:ascii="Arial" w:hAnsi="Arial" w:cs="Arial"/>
        </w:rPr>
        <w:t>mänä</w:t>
      </w:r>
      <w:r w:rsidR="00C658AA">
        <w:rPr>
          <w:rFonts w:ascii="Arial" w:hAnsi="Arial" w:cs="Arial"/>
        </w:rPr>
        <w:t xml:space="preserve"> ehdollepanotoimi</w:t>
      </w:r>
      <w:r w:rsidR="00C658AA">
        <w:rPr>
          <w:rFonts w:ascii="Arial" w:hAnsi="Arial" w:cs="Arial"/>
        </w:rPr>
        <w:softHyphen/>
        <w:t>elimen</w:t>
      </w:r>
      <w:r w:rsidR="00B203D4">
        <w:rPr>
          <w:rFonts w:ascii="Arial" w:hAnsi="Arial" w:cs="Arial"/>
        </w:rPr>
        <w:t>ä</w:t>
      </w:r>
      <w:r w:rsidR="00D91ACC" w:rsidRPr="00CB4F66">
        <w:rPr>
          <w:rFonts w:ascii="Arial" w:hAnsi="Arial" w:cs="Arial"/>
        </w:rPr>
        <w:t xml:space="preserve"> (</w:t>
      </w:r>
      <w:r w:rsidR="00BD35CF">
        <w:rPr>
          <w:rFonts w:ascii="Arial" w:hAnsi="Arial" w:cs="Arial"/>
        </w:rPr>
        <w:t>HV449</w:t>
      </w:r>
      <w:r w:rsidR="00BD35CF" w:rsidRPr="00CB4F66">
        <w:rPr>
          <w:rFonts w:ascii="Arial" w:hAnsi="Arial" w:cs="Arial"/>
        </w:rPr>
        <w:t xml:space="preserve"> </w:t>
      </w:r>
      <w:r w:rsidR="00D91ACC" w:rsidRPr="00CB4F66">
        <w:rPr>
          <w:rFonts w:ascii="Arial" w:hAnsi="Arial" w:cs="Arial"/>
        </w:rPr>
        <w:t>7</w:t>
      </w:r>
      <w:r w:rsidR="00D91ACC">
        <w:rPr>
          <w:rFonts w:ascii="Arial" w:hAnsi="Arial" w:cs="Arial"/>
        </w:rPr>
        <w:t>9</w:t>
      </w:r>
      <w:r w:rsidR="00D91ACC" w:rsidRPr="00CB4F66">
        <w:rPr>
          <w:rFonts w:ascii="Arial" w:hAnsi="Arial" w:cs="Arial"/>
        </w:rPr>
        <w:t xml:space="preserve"> §).</w:t>
      </w:r>
      <w:r w:rsidR="00C658AA">
        <w:rPr>
          <w:rFonts w:ascii="Arial" w:hAnsi="Arial" w:cs="Arial"/>
        </w:rPr>
        <w:t xml:space="preserve"> </w:t>
      </w:r>
    </w:p>
    <w:p w14:paraId="27D840AC" w14:textId="77777777" w:rsidR="00D91ACC" w:rsidRDefault="00D91ACC" w:rsidP="00D91ACC">
      <w:pPr>
        <w:rPr>
          <w:rFonts w:ascii="Arial" w:hAnsi="Arial" w:cs="Arial"/>
        </w:rPr>
      </w:pPr>
    </w:p>
    <w:p w14:paraId="2E35C25A" w14:textId="2B821ACD" w:rsidR="00D91ACC" w:rsidRPr="00CB4F66" w:rsidRDefault="00D91ACC" w:rsidP="00D91ACC">
      <w:pPr>
        <w:rPr>
          <w:rFonts w:ascii="Arial" w:hAnsi="Arial" w:cs="Arial"/>
        </w:rPr>
      </w:pPr>
      <w:r w:rsidRPr="00CB4F66">
        <w:rPr>
          <w:rFonts w:ascii="Arial" w:hAnsi="Arial" w:cs="Arial"/>
        </w:rPr>
        <w:t xml:space="preserve">Arvioidessaan </w:t>
      </w:r>
      <w:r w:rsidR="00B203D4">
        <w:rPr>
          <w:rFonts w:ascii="Arial" w:hAnsi="Arial" w:cs="Arial"/>
        </w:rPr>
        <w:t>hakijan</w:t>
      </w:r>
      <w:r>
        <w:rPr>
          <w:rFonts w:ascii="Arial" w:hAnsi="Arial" w:cs="Arial"/>
        </w:rPr>
        <w:t xml:space="preserve"> kelpoisuutta </w:t>
      </w:r>
      <w:r w:rsidR="00B203D4">
        <w:rPr>
          <w:rFonts w:ascii="Arial" w:hAnsi="Arial" w:cs="Arial"/>
        </w:rPr>
        <w:t xml:space="preserve">virantäyttötyöryhmä </w:t>
      </w:r>
      <w:r w:rsidRPr="00CB4F66">
        <w:rPr>
          <w:rFonts w:ascii="Arial" w:hAnsi="Arial" w:cs="Arial"/>
        </w:rPr>
        <w:t xml:space="preserve">päättää miten ja missä määrin </w:t>
      </w:r>
      <w:r>
        <w:rPr>
          <w:rFonts w:ascii="Arial" w:hAnsi="Arial" w:cs="Arial"/>
        </w:rPr>
        <w:t xml:space="preserve">asiantuntijalausunnot, </w:t>
      </w:r>
      <w:r w:rsidRPr="00CB4F66">
        <w:rPr>
          <w:rFonts w:ascii="Arial" w:hAnsi="Arial" w:cs="Arial"/>
        </w:rPr>
        <w:t>opetusnäyte ja haastattelu sekä muut virantäyttöön liittyvät seikat otetaan virkaehdotusta tehtäessä huomioon (</w:t>
      </w:r>
      <w:r w:rsidR="00BD35CF">
        <w:rPr>
          <w:rFonts w:ascii="Arial" w:hAnsi="Arial" w:cs="Arial"/>
        </w:rPr>
        <w:t>HV449</w:t>
      </w:r>
      <w:r w:rsidR="00BD35CF" w:rsidRPr="00CB4F66">
        <w:rPr>
          <w:rFonts w:ascii="Arial" w:hAnsi="Arial" w:cs="Arial"/>
        </w:rPr>
        <w:t xml:space="preserve"> </w:t>
      </w:r>
      <w:r w:rsidRPr="00CB4F66">
        <w:rPr>
          <w:rFonts w:ascii="Arial" w:hAnsi="Arial" w:cs="Arial"/>
        </w:rPr>
        <w:t>9</w:t>
      </w:r>
      <w:r>
        <w:rPr>
          <w:rFonts w:ascii="Arial" w:hAnsi="Arial" w:cs="Arial"/>
        </w:rPr>
        <w:t>3 § 3 mom.).</w:t>
      </w:r>
    </w:p>
    <w:p w14:paraId="5F6DD58E" w14:textId="77777777" w:rsidR="00D91ACC" w:rsidRPr="00CB4F66" w:rsidRDefault="00D91ACC" w:rsidP="00D91ACC">
      <w:pPr>
        <w:rPr>
          <w:rFonts w:ascii="Arial" w:hAnsi="Arial" w:cs="Arial"/>
        </w:rPr>
      </w:pPr>
    </w:p>
    <w:p w14:paraId="13A680C8" w14:textId="5EF792FD" w:rsidR="00D91ACC" w:rsidRPr="00796357" w:rsidRDefault="00B203D4" w:rsidP="00D91ACC">
      <w:pPr>
        <w:rPr>
          <w:rFonts w:ascii="Arial" w:hAnsi="Arial" w:cs="Arial"/>
        </w:rPr>
      </w:pPr>
      <w:r>
        <w:rPr>
          <w:rFonts w:ascii="Arial" w:hAnsi="Arial" w:cs="Arial"/>
        </w:rPr>
        <w:t>Virantäyttötyöryhmä</w:t>
      </w:r>
      <w:r w:rsidRPr="00796357">
        <w:rPr>
          <w:rFonts w:ascii="Arial" w:hAnsi="Arial" w:cs="Arial"/>
        </w:rPr>
        <w:t xml:space="preserve"> </w:t>
      </w:r>
      <w:r w:rsidR="00D91ACC" w:rsidRPr="00796357">
        <w:rPr>
          <w:rFonts w:ascii="Arial" w:hAnsi="Arial" w:cs="Arial"/>
        </w:rPr>
        <w:t xml:space="preserve">tekee asiassa virkaehdotuksen, tai jos ketään ei voida asettaa ehdolle virkaan, </w:t>
      </w:r>
      <w:r w:rsidR="00690172">
        <w:rPr>
          <w:rFonts w:ascii="Arial" w:hAnsi="Arial" w:cs="Arial"/>
        </w:rPr>
        <w:t>esityksen</w:t>
      </w:r>
      <w:r w:rsidR="00D91ACC" w:rsidRPr="00796357">
        <w:rPr>
          <w:rFonts w:ascii="Arial" w:hAnsi="Arial" w:cs="Arial"/>
        </w:rPr>
        <w:t xml:space="preserve"> virantäyttöasian raukeamisesta. </w:t>
      </w:r>
      <w:r>
        <w:rPr>
          <w:rFonts w:ascii="Arial" w:hAnsi="Arial" w:cs="Arial"/>
        </w:rPr>
        <w:t>Virantäyttötyöryhmän</w:t>
      </w:r>
      <w:r w:rsidRPr="00796357">
        <w:rPr>
          <w:rFonts w:ascii="Arial" w:hAnsi="Arial" w:cs="Arial"/>
        </w:rPr>
        <w:t xml:space="preserve"> </w:t>
      </w:r>
      <w:r w:rsidR="00D91ACC" w:rsidRPr="00796357">
        <w:rPr>
          <w:rFonts w:ascii="Arial" w:hAnsi="Arial" w:cs="Arial"/>
        </w:rPr>
        <w:t xml:space="preserve">tekemä virkaehdotus ja </w:t>
      </w:r>
      <w:r w:rsidR="00690172">
        <w:rPr>
          <w:rFonts w:ascii="Arial" w:hAnsi="Arial" w:cs="Arial"/>
        </w:rPr>
        <w:t>esitys</w:t>
      </w:r>
      <w:r w:rsidR="00D91ACC" w:rsidRPr="00796357">
        <w:rPr>
          <w:rFonts w:ascii="Arial" w:hAnsi="Arial" w:cs="Arial"/>
        </w:rPr>
        <w:t xml:space="preserve"> virantäyttöasian raukeamisesta on perusteltava. (</w:t>
      </w:r>
      <w:r w:rsidR="00BD35CF">
        <w:rPr>
          <w:rFonts w:ascii="Arial" w:hAnsi="Arial" w:cs="Arial"/>
        </w:rPr>
        <w:t>HV449</w:t>
      </w:r>
      <w:r w:rsidR="00BD35CF" w:rsidRPr="00796357">
        <w:rPr>
          <w:rFonts w:ascii="Arial" w:hAnsi="Arial" w:cs="Arial"/>
        </w:rPr>
        <w:t xml:space="preserve"> </w:t>
      </w:r>
      <w:r w:rsidR="00D91ACC" w:rsidRPr="00796357">
        <w:rPr>
          <w:rFonts w:ascii="Arial" w:hAnsi="Arial" w:cs="Arial"/>
        </w:rPr>
        <w:t>9</w:t>
      </w:r>
      <w:r w:rsidR="00D91ACC">
        <w:rPr>
          <w:rFonts w:ascii="Arial" w:hAnsi="Arial" w:cs="Arial"/>
        </w:rPr>
        <w:t xml:space="preserve">3 </w:t>
      </w:r>
      <w:r w:rsidR="00D91ACC" w:rsidRPr="00796357">
        <w:rPr>
          <w:rFonts w:ascii="Arial" w:hAnsi="Arial" w:cs="Arial"/>
        </w:rPr>
        <w:t>§)</w:t>
      </w:r>
    </w:p>
    <w:p w14:paraId="75A7241D" w14:textId="77777777" w:rsidR="00D91ACC" w:rsidRPr="00796357" w:rsidRDefault="00D91ACC" w:rsidP="00D91ACC">
      <w:pPr>
        <w:rPr>
          <w:rFonts w:ascii="Arial" w:hAnsi="Arial" w:cs="Arial"/>
        </w:rPr>
      </w:pPr>
    </w:p>
    <w:p w14:paraId="5EDD69DD" w14:textId="78F4480D" w:rsidR="00D91ACC" w:rsidRPr="00CB4F66" w:rsidRDefault="00D91ACC" w:rsidP="00D91ACC">
      <w:pPr>
        <w:rPr>
          <w:rFonts w:ascii="Arial" w:hAnsi="Arial" w:cs="Arial"/>
        </w:rPr>
      </w:pPr>
      <w:r w:rsidRPr="00CB4F66">
        <w:rPr>
          <w:rFonts w:ascii="Arial" w:hAnsi="Arial" w:cs="Arial"/>
        </w:rPr>
        <w:t xml:space="preserve">Rehtori tarkastaa ja hyväksyy </w:t>
      </w:r>
      <w:r w:rsidR="00B203D4">
        <w:rPr>
          <w:rFonts w:ascii="Arial" w:hAnsi="Arial" w:cs="Arial"/>
        </w:rPr>
        <w:t>virantäyttötyöryhmän</w:t>
      </w:r>
      <w:r w:rsidR="00B203D4" w:rsidRPr="00CB4F66">
        <w:rPr>
          <w:rFonts w:ascii="Arial" w:hAnsi="Arial" w:cs="Arial"/>
        </w:rPr>
        <w:t xml:space="preserve"> </w:t>
      </w:r>
      <w:r w:rsidRPr="00CB4F66">
        <w:rPr>
          <w:rFonts w:ascii="Arial" w:hAnsi="Arial" w:cs="Arial"/>
        </w:rPr>
        <w:t>tekemän virkaehdotuksen tai esityksen virantäyttö</w:t>
      </w:r>
      <w:r w:rsidRPr="00CB4F66">
        <w:rPr>
          <w:rFonts w:ascii="Arial" w:hAnsi="Arial" w:cs="Arial"/>
        </w:rPr>
        <w:softHyphen/>
        <w:t>asian rau</w:t>
      </w:r>
      <w:r w:rsidRPr="00CB4F66">
        <w:rPr>
          <w:rFonts w:ascii="Arial" w:hAnsi="Arial" w:cs="Arial"/>
        </w:rPr>
        <w:softHyphen/>
        <w:t xml:space="preserve">keamisesta. </w:t>
      </w:r>
    </w:p>
    <w:p w14:paraId="6F3321B1" w14:textId="77777777" w:rsidR="00D91ACC" w:rsidRPr="00CB4F66" w:rsidRDefault="00D91ACC" w:rsidP="00D91ACC">
      <w:pPr>
        <w:rPr>
          <w:rFonts w:ascii="Arial" w:hAnsi="Arial" w:cs="Arial"/>
        </w:rPr>
      </w:pPr>
    </w:p>
    <w:p w14:paraId="17A07E69" w14:textId="3EF0C819" w:rsidR="00D91ACC" w:rsidRPr="00CB4F66" w:rsidRDefault="00D91ACC" w:rsidP="00D91ACC">
      <w:pPr>
        <w:rPr>
          <w:rFonts w:ascii="Arial" w:hAnsi="Arial" w:cs="Arial"/>
        </w:rPr>
      </w:pPr>
      <w:r w:rsidRPr="00CB4F66">
        <w:rPr>
          <w:rFonts w:ascii="Arial" w:hAnsi="Arial" w:cs="Arial"/>
        </w:rPr>
        <w:t xml:space="preserve">Rehtori voi palauttaa virantäytön valmistelun </w:t>
      </w:r>
      <w:r w:rsidR="0088613D">
        <w:rPr>
          <w:rFonts w:ascii="Arial" w:hAnsi="Arial" w:cs="Arial"/>
        </w:rPr>
        <w:t>virantäyttötyöryhmälle</w:t>
      </w:r>
      <w:r w:rsidR="0088613D" w:rsidRPr="00CB4F66">
        <w:rPr>
          <w:rFonts w:ascii="Arial" w:hAnsi="Arial" w:cs="Arial"/>
        </w:rPr>
        <w:t xml:space="preserve"> </w:t>
      </w:r>
      <w:r w:rsidRPr="00CB4F66">
        <w:rPr>
          <w:rFonts w:ascii="Arial" w:hAnsi="Arial" w:cs="Arial"/>
        </w:rPr>
        <w:t>ja määrätä sen menettelyn vaiheen, josta virantäyttöä jatketaan, mikäli virantäyttömenettelyn aikana esiin nousseet Maanpuolustuskorkeakoulun tutkimus- ja opetusrakenteen tarpeet edellyttävät virkojen uudelleenjärjestelyä tai asiassa on ilmaantunut tähän rinnastuvia tai muita erityisiä syitä. (</w:t>
      </w:r>
      <w:r w:rsidR="00BD35CF">
        <w:rPr>
          <w:rFonts w:ascii="Arial" w:hAnsi="Arial" w:cs="Arial"/>
        </w:rPr>
        <w:t>HV449</w:t>
      </w:r>
      <w:r w:rsidR="00BD35CF" w:rsidRPr="00CB4F66">
        <w:rPr>
          <w:rFonts w:ascii="Arial" w:hAnsi="Arial" w:cs="Arial"/>
        </w:rPr>
        <w:t xml:space="preserve"> 9</w:t>
      </w:r>
      <w:r w:rsidR="00BD35CF">
        <w:rPr>
          <w:rFonts w:ascii="Arial" w:hAnsi="Arial" w:cs="Arial"/>
        </w:rPr>
        <w:t>4</w:t>
      </w:r>
      <w:r w:rsidR="00BD35CF" w:rsidRPr="00CB4F66">
        <w:rPr>
          <w:rFonts w:ascii="Arial" w:hAnsi="Arial" w:cs="Arial"/>
        </w:rPr>
        <w:t xml:space="preserve"> </w:t>
      </w:r>
      <w:r w:rsidRPr="00CB4F66">
        <w:rPr>
          <w:rFonts w:ascii="Arial" w:hAnsi="Arial" w:cs="Arial"/>
        </w:rPr>
        <w:t xml:space="preserve">§ </w:t>
      </w:r>
      <w:r w:rsidR="00BD35CF">
        <w:rPr>
          <w:rFonts w:ascii="Arial" w:hAnsi="Arial" w:cs="Arial"/>
        </w:rPr>
        <w:t>2</w:t>
      </w:r>
      <w:r w:rsidRPr="00CB4F66">
        <w:rPr>
          <w:rFonts w:ascii="Arial" w:hAnsi="Arial" w:cs="Arial"/>
        </w:rPr>
        <w:t xml:space="preserve"> mom.)</w:t>
      </w:r>
    </w:p>
    <w:p w14:paraId="031E4669" w14:textId="77777777" w:rsidR="00D91ACC" w:rsidRPr="00CB4F66" w:rsidRDefault="00D91ACC" w:rsidP="00D91ACC">
      <w:pPr>
        <w:rPr>
          <w:rFonts w:ascii="Arial" w:hAnsi="Arial" w:cs="Arial"/>
        </w:rPr>
      </w:pPr>
    </w:p>
    <w:p w14:paraId="3B7FC977" w14:textId="77777777" w:rsidR="00D91ACC" w:rsidRPr="00CB4F66" w:rsidRDefault="00D91ACC" w:rsidP="00D91ACC">
      <w:pPr>
        <w:rPr>
          <w:rFonts w:ascii="Arial" w:hAnsi="Arial" w:cs="Arial"/>
        </w:rPr>
      </w:pPr>
      <w:r w:rsidRPr="00CB4F66">
        <w:rPr>
          <w:rFonts w:ascii="Arial" w:hAnsi="Arial" w:cs="Arial"/>
        </w:rPr>
        <w:t xml:space="preserve">Rehtori voi myös palauttaa virantäyttöasian uudelleen käsiteltäväksi </w:t>
      </w:r>
    </w:p>
    <w:p w14:paraId="3060B13A" w14:textId="77777777" w:rsidR="00D91ACC" w:rsidRPr="00CB4F66" w:rsidRDefault="00D91ACC" w:rsidP="00D91ACC">
      <w:pPr>
        <w:rPr>
          <w:rFonts w:ascii="Arial" w:hAnsi="Arial" w:cs="Arial"/>
        </w:rPr>
      </w:pPr>
    </w:p>
    <w:p w14:paraId="087BC422" w14:textId="77777777" w:rsidR="00D91ACC" w:rsidRPr="00CB4F66" w:rsidRDefault="00D91ACC" w:rsidP="00D91ACC">
      <w:pPr>
        <w:pStyle w:val="Luettelokappale"/>
        <w:numPr>
          <w:ilvl w:val="1"/>
          <w:numId w:val="9"/>
        </w:numPr>
        <w:rPr>
          <w:rFonts w:ascii="Arial" w:hAnsi="Arial" w:cs="Arial"/>
        </w:rPr>
      </w:pPr>
      <w:r w:rsidRPr="00CB4F66">
        <w:rPr>
          <w:rFonts w:ascii="Arial" w:hAnsi="Arial" w:cs="Arial"/>
        </w:rPr>
        <w:t>jos asiassa on tapahtunut menettelyvirhe, joka on voinut olennaisesti vaikuttaa esitykseen</w:t>
      </w:r>
    </w:p>
    <w:p w14:paraId="0F1FF976" w14:textId="77777777" w:rsidR="00D91ACC" w:rsidRPr="00CB4F66" w:rsidRDefault="00D91ACC" w:rsidP="00D91ACC">
      <w:pPr>
        <w:pStyle w:val="Luettelokappale"/>
        <w:numPr>
          <w:ilvl w:val="1"/>
          <w:numId w:val="9"/>
        </w:numPr>
        <w:rPr>
          <w:rFonts w:ascii="Arial" w:hAnsi="Arial" w:cs="Arial"/>
        </w:rPr>
      </w:pPr>
      <w:r w:rsidRPr="00CB4F66">
        <w:rPr>
          <w:rFonts w:ascii="Arial" w:hAnsi="Arial" w:cs="Arial"/>
        </w:rPr>
        <w:t>jos esityksen valmistelussa on sovellettu väärää lakia tai siinä on tapahtunut erehdys, joka on voinut olennaisesti vaikuttaa esitykseen</w:t>
      </w:r>
    </w:p>
    <w:p w14:paraId="58B1E4AE" w14:textId="77777777" w:rsidR="00D91ACC" w:rsidRPr="00CB4F66" w:rsidRDefault="00D91ACC" w:rsidP="00D91ACC">
      <w:pPr>
        <w:pStyle w:val="Luettelokappale"/>
        <w:numPr>
          <w:ilvl w:val="1"/>
          <w:numId w:val="9"/>
        </w:numPr>
        <w:rPr>
          <w:rFonts w:ascii="Arial" w:hAnsi="Arial" w:cs="Arial"/>
        </w:rPr>
      </w:pPr>
      <w:r w:rsidRPr="00CB4F66">
        <w:rPr>
          <w:rFonts w:ascii="Arial" w:hAnsi="Arial" w:cs="Arial"/>
        </w:rPr>
        <w:t>jos asiaan on tullut sellaista uutta selvitystä, joka olisi olennaisesti voinut vaikuttaa esityksen sisältöön</w:t>
      </w:r>
    </w:p>
    <w:p w14:paraId="3B9EC59F" w14:textId="60DF7BB6" w:rsidR="00D91ACC" w:rsidRPr="00CB4F66" w:rsidRDefault="00D91ACC" w:rsidP="00D91ACC">
      <w:pPr>
        <w:pStyle w:val="Luettelokappale"/>
        <w:numPr>
          <w:ilvl w:val="1"/>
          <w:numId w:val="9"/>
        </w:numPr>
        <w:rPr>
          <w:rFonts w:ascii="Arial" w:hAnsi="Arial" w:cs="Arial"/>
        </w:rPr>
      </w:pPr>
      <w:r w:rsidRPr="00CB4F66">
        <w:rPr>
          <w:rFonts w:ascii="Arial" w:hAnsi="Arial" w:cs="Arial"/>
        </w:rPr>
        <w:t>milloin tähän on muu sellainen erityinen syy, joka ei ole ollut tiedossa virantäyttöasian aikaisemmissa vaiheissa.</w:t>
      </w:r>
      <w:r>
        <w:rPr>
          <w:rFonts w:ascii="Arial" w:hAnsi="Arial" w:cs="Arial"/>
        </w:rPr>
        <w:t xml:space="preserve"> </w:t>
      </w:r>
      <w:r w:rsidRPr="00CB4F66">
        <w:rPr>
          <w:rFonts w:ascii="Arial" w:hAnsi="Arial" w:cs="Arial"/>
        </w:rPr>
        <w:t>(</w:t>
      </w:r>
      <w:r w:rsidR="00BD35CF">
        <w:rPr>
          <w:rFonts w:ascii="Arial" w:hAnsi="Arial" w:cs="Arial"/>
        </w:rPr>
        <w:t>HV449</w:t>
      </w:r>
      <w:r w:rsidR="00BD35CF" w:rsidRPr="00CB4F66">
        <w:rPr>
          <w:rFonts w:ascii="Arial" w:hAnsi="Arial" w:cs="Arial"/>
        </w:rPr>
        <w:t xml:space="preserve"> </w:t>
      </w:r>
      <w:r w:rsidR="00BD35CF">
        <w:rPr>
          <w:rFonts w:ascii="Arial" w:hAnsi="Arial" w:cs="Arial"/>
        </w:rPr>
        <w:t>94</w:t>
      </w:r>
      <w:r w:rsidRPr="00CB4F66">
        <w:rPr>
          <w:rFonts w:ascii="Arial" w:hAnsi="Arial" w:cs="Arial"/>
        </w:rPr>
        <w:t xml:space="preserve"> § </w:t>
      </w:r>
      <w:r w:rsidR="00BD35CF">
        <w:rPr>
          <w:rFonts w:ascii="Arial" w:hAnsi="Arial" w:cs="Arial"/>
        </w:rPr>
        <w:t>2</w:t>
      </w:r>
      <w:r w:rsidR="00BD35CF" w:rsidRPr="00CB4F66">
        <w:rPr>
          <w:rFonts w:ascii="Arial" w:hAnsi="Arial" w:cs="Arial"/>
        </w:rPr>
        <w:t xml:space="preserve"> </w:t>
      </w:r>
      <w:r w:rsidRPr="00CB4F66">
        <w:rPr>
          <w:rFonts w:ascii="Arial" w:hAnsi="Arial" w:cs="Arial"/>
        </w:rPr>
        <w:t>mom.)</w:t>
      </w:r>
    </w:p>
    <w:p w14:paraId="55103981" w14:textId="77777777" w:rsidR="00D91ACC" w:rsidRPr="00CB4F66" w:rsidRDefault="00D91ACC" w:rsidP="00D91ACC">
      <w:pPr>
        <w:rPr>
          <w:rFonts w:ascii="Arial" w:hAnsi="Arial" w:cs="Arial"/>
        </w:rPr>
      </w:pPr>
    </w:p>
    <w:p w14:paraId="6A7AF469" w14:textId="381AF905" w:rsidR="00D91ACC" w:rsidRPr="00CB4F66" w:rsidRDefault="00D91ACC" w:rsidP="00D91ACC">
      <w:pPr>
        <w:rPr>
          <w:rFonts w:ascii="Arial" w:hAnsi="Arial" w:cs="Arial"/>
        </w:rPr>
      </w:pPr>
      <w:r w:rsidRPr="00CB4F66">
        <w:rPr>
          <w:rFonts w:ascii="Arial" w:hAnsi="Arial" w:cs="Arial"/>
        </w:rPr>
        <w:t>Rehtorin on tällöin perusteltava päätöksensä ja määrät</w:t>
      </w:r>
      <w:r w:rsidRPr="00CB4F66">
        <w:rPr>
          <w:rFonts w:ascii="Arial" w:hAnsi="Arial" w:cs="Arial"/>
        </w:rPr>
        <w:softHyphen/>
        <w:t>tävä, mistä menettelyn vaiheesta uusi käsittely on aloitettava (</w:t>
      </w:r>
      <w:r w:rsidR="00BD35CF">
        <w:rPr>
          <w:rFonts w:ascii="Arial" w:hAnsi="Arial" w:cs="Arial"/>
        </w:rPr>
        <w:t>HV449</w:t>
      </w:r>
      <w:r w:rsidR="00BD35CF" w:rsidRPr="00CB4F66">
        <w:rPr>
          <w:rFonts w:ascii="Arial" w:hAnsi="Arial" w:cs="Arial"/>
        </w:rPr>
        <w:t xml:space="preserve"> </w:t>
      </w:r>
      <w:r w:rsidR="00BD35CF">
        <w:rPr>
          <w:rFonts w:ascii="Arial" w:hAnsi="Arial" w:cs="Arial"/>
        </w:rPr>
        <w:t>94</w:t>
      </w:r>
      <w:r w:rsidR="00BD35CF" w:rsidRPr="00CB4F66">
        <w:rPr>
          <w:rFonts w:ascii="Arial" w:hAnsi="Arial" w:cs="Arial"/>
        </w:rPr>
        <w:t xml:space="preserve"> </w:t>
      </w:r>
      <w:r w:rsidRPr="00CB4F66">
        <w:rPr>
          <w:rFonts w:ascii="Arial" w:hAnsi="Arial" w:cs="Arial"/>
        </w:rPr>
        <w:t xml:space="preserve">§ </w:t>
      </w:r>
      <w:r w:rsidR="00BD35CF">
        <w:rPr>
          <w:rFonts w:ascii="Arial" w:hAnsi="Arial" w:cs="Arial"/>
        </w:rPr>
        <w:t>3</w:t>
      </w:r>
      <w:r w:rsidR="00BD35CF" w:rsidRPr="00CB4F66">
        <w:rPr>
          <w:rFonts w:ascii="Arial" w:hAnsi="Arial" w:cs="Arial"/>
        </w:rPr>
        <w:t xml:space="preserve"> </w:t>
      </w:r>
      <w:r w:rsidRPr="00CB4F66">
        <w:rPr>
          <w:rFonts w:ascii="Arial" w:hAnsi="Arial" w:cs="Arial"/>
        </w:rPr>
        <w:t>mom.).</w:t>
      </w:r>
    </w:p>
    <w:p w14:paraId="09FF453A" w14:textId="77777777" w:rsidR="00D91ACC" w:rsidRPr="00CB4F66" w:rsidRDefault="00D91ACC" w:rsidP="00D91ACC">
      <w:pPr>
        <w:ind w:left="0"/>
        <w:jc w:val="left"/>
        <w:rPr>
          <w:rFonts w:ascii="Arial" w:hAnsi="Arial" w:cs="Arial"/>
        </w:rPr>
      </w:pPr>
    </w:p>
    <w:p w14:paraId="210F76D2" w14:textId="77777777" w:rsidR="00D91ACC" w:rsidRPr="00CB4F66" w:rsidRDefault="00D91ACC" w:rsidP="00D91ACC">
      <w:pPr>
        <w:ind w:left="0"/>
        <w:rPr>
          <w:rFonts w:ascii="Arial" w:hAnsi="Arial" w:cs="Arial"/>
        </w:rPr>
      </w:pPr>
      <w:r w:rsidRPr="00CB4F66">
        <w:rPr>
          <w:rFonts w:ascii="Arial" w:hAnsi="Arial" w:cs="Arial"/>
          <w:b/>
        </w:rPr>
        <w:t>Nimittäminen</w:t>
      </w:r>
    </w:p>
    <w:p w14:paraId="694E2B55" w14:textId="77777777" w:rsidR="00D91ACC" w:rsidRPr="00CB4F66" w:rsidRDefault="00D91ACC" w:rsidP="00D91ACC">
      <w:pPr>
        <w:rPr>
          <w:rFonts w:ascii="Arial" w:hAnsi="Arial" w:cs="Arial"/>
        </w:rPr>
      </w:pPr>
    </w:p>
    <w:p w14:paraId="76E13BEF" w14:textId="787EC6B1" w:rsidR="00D91ACC" w:rsidRDefault="00D91ACC" w:rsidP="00D91ACC">
      <w:pPr>
        <w:rPr>
          <w:rFonts w:ascii="Arial" w:hAnsi="Arial" w:cs="Arial"/>
        </w:rPr>
      </w:pPr>
      <w:r w:rsidRPr="00CB4F66">
        <w:rPr>
          <w:rFonts w:ascii="Arial" w:hAnsi="Arial" w:cs="Arial"/>
        </w:rPr>
        <w:t>Maanpuolustuskorkeakoulu lähettää nimittämisasiakirjat Pääesikuntaan</w:t>
      </w:r>
      <w:r w:rsidR="000526AC">
        <w:rPr>
          <w:rFonts w:ascii="Arial" w:hAnsi="Arial" w:cs="Arial"/>
        </w:rPr>
        <w:t>,</w:t>
      </w:r>
      <w:r w:rsidR="000526AC" w:rsidRPr="00CB4F66">
        <w:rPr>
          <w:rFonts w:ascii="Arial" w:hAnsi="Arial" w:cs="Arial"/>
        </w:rPr>
        <w:t xml:space="preserve"> </w:t>
      </w:r>
      <w:r w:rsidR="000526AC">
        <w:rPr>
          <w:rFonts w:ascii="Arial" w:hAnsi="Arial" w:cs="Arial"/>
        </w:rPr>
        <w:t xml:space="preserve">joka </w:t>
      </w:r>
      <w:r w:rsidR="0045309E">
        <w:rPr>
          <w:rFonts w:ascii="Arial" w:hAnsi="Arial" w:cs="Arial"/>
        </w:rPr>
        <w:t xml:space="preserve">tekee nimittämisesityksen </w:t>
      </w:r>
      <w:r w:rsidR="00A313BC">
        <w:rPr>
          <w:rFonts w:ascii="Arial" w:hAnsi="Arial" w:cs="Arial"/>
        </w:rPr>
        <w:t>p</w:t>
      </w:r>
      <w:r w:rsidR="00746891" w:rsidRPr="00CB4F66">
        <w:rPr>
          <w:rFonts w:ascii="Arial" w:hAnsi="Arial" w:cs="Arial"/>
        </w:rPr>
        <w:t>uolustusministeri</w:t>
      </w:r>
      <w:r w:rsidR="00746891">
        <w:rPr>
          <w:rFonts w:ascii="Arial" w:hAnsi="Arial" w:cs="Arial"/>
        </w:rPr>
        <w:t>ö</w:t>
      </w:r>
      <w:r w:rsidR="00746891" w:rsidRPr="00CB4F66">
        <w:rPr>
          <w:rFonts w:ascii="Arial" w:hAnsi="Arial" w:cs="Arial"/>
        </w:rPr>
        <w:t>lle</w:t>
      </w:r>
      <w:r w:rsidR="0034311A">
        <w:rPr>
          <w:rFonts w:ascii="Arial" w:hAnsi="Arial" w:cs="Arial"/>
        </w:rPr>
        <w:t>.</w:t>
      </w:r>
      <w:r w:rsidR="00746891" w:rsidRPr="00CB4F66">
        <w:rPr>
          <w:rFonts w:ascii="Arial" w:hAnsi="Arial" w:cs="Arial"/>
        </w:rPr>
        <w:t xml:space="preserve"> </w:t>
      </w:r>
      <w:r w:rsidR="000526AC">
        <w:rPr>
          <w:rFonts w:ascii="Arial" w:hAnsi="Arial" w:cs="Arial"/>
        </w:rPr>
        <w:t xml:space="preserve">Professorin nimittää virkaan </w:t>
      </w:r>
      <w:r w:rsidR="00A313BC">
        <w:rPr>
          <w:rFonts w:ascii="Arial" w:hAnsi="Arial" w:cs="Arial"/>
        </w:rPr>
        <w:t>p</w:t>
      </w:r>
      <w:r w:rsidR="00746891">
        <w:rPr>
          <w:rFonts w:ascii="Arial" w:hAnsi="Arial" w:cs="Arial"/>
        </w:rPr>
        <w:t xml:space="preserve">uolustusministeriö </w:t>
      </w:r>
      <w:r w:rsidR="000526AC">
        <w:rPr>
          <w:rFonts w:ascii="Arial" w:hAnsi="Arial" w:cs="Arial"/>
        </w:rPr>
        <w:t>(</w:t>
      </w:r>
      <w:r w:rsidR="00075699" w:rsidRPr="00CB4F66">
        <w:rPr>
          <w:rFonts w:ascii="Arial" w:hAnsi="Arial" w:cs="Arial"/>
        </w:rPr>
        <w:t>1319/2007</w:t>
      </w:r>
      <w:r w:rsidR="000526AC">
        <w:rPr>
          <w:rFonts w:ascii="Arial" w:hAnsi="Arial" w:cs="Arial"/>
        </w:rPr>
        <w:t xml:space="preserve"> 15 § 2. mom. 1. kohta).</w:t>
      </w:r>
    </w:p>
    <w:p w14:paraId="39C53AC8" w14:textId="77777777" w:rsidR="00D91ACC" w:rsidRDefault="00D91ACC" w:rsidP="00D91ACC">
      <w:pPr>
        <w:rPr>
          <w:rFonts w:ascii="Arial" w:hAnsi="Arial" w:cs="Arial"/>
        </w:rPr>
      </w:pPr>
    </w:p>
    <w:p w14:paraId="5E6CE757" w14:textId="2F0D2FAE" w:rsidR="00D91ACC" w:rsidRDefault="00B01FDF" w:rsidP="00D91ACC">
      <w:pPr>
        <w:ind w:left="0"/>
        <w:rPr>
          <w:rFonts w:ascii="Arial" w:hAnsi="Arial" w:cs="Arial"/>
          <w:b/>
        </w:rPr>
      </w:pPr>
      <w:r>
        <w:rPr>
          <w:rFonts w:ascii="Arial" w:hAnsi="Arial" w:cs="Arial"/>
          <w:b/>
        </w:rPr>
        <w:t>Tyytymättömyys</w:t>
      </w:r>
      <w:r w:rsidR="00D91ACC">
        <w:rPr>
          <w:rFonts w:ascii="Arial" w:hAnsi="Arial" w:cs="Arial"/>
          <w:b/>
        </w:rPr>
        <w:t xml:space="preserve"> nimityspäätökseen</w:t>
      </w:r>
    </w:p>
    <w:p w14:paraId="12F3E8E6" w14:textId="77777777" w:rsidR="00D91ACC" w:rsidRPr="00CB4F66" w:rsidRDefault="00D91ACC" w:rsidP="00D91ACC">
      <w:pPr>
        <w:ind w:left="0"/>
        <w:rPr>
          <w:rFonts w:ascii="Arial" w:hAnsi="Arial" w:cs="Arial"/>
        </w:rPr>
      </w:pPr>
    </w:p>
    <w:p w14:paraId="3A69EB67" w14:textId="4C06E926" w:rsidR="00D91ACC" w:rsidRPr="00CB4F66" w:rsidRDefault="00B01FDF" w:rsidP="00E072AE">
      <w:pPr>
        <w:rPr>
          <w:rFonts w:ascii="Arial" w:hAnsi="Arial" w:cs="Arial"/>
        </w:rPr>
      </w:pPr>
      <w:r>
        <w:rPr>
          <w:rFonts w:ascii="Arial" w:hAnsi="Arial" w:cs="Arial"/>
        </w:rPr>
        <w:lastRenderedPageBreak/>
        <w:t xml:space="preserve">Virkaa hakenut voi valittaa nimittämispäätöksestä </w:t>
      </w:r>
      <w:r w:rsidR="00B62A72">
        <w:rPr>
          <w:rFonts w:ascii="Arial" w:hAnsi="Arial" w:cs="Arial"/>
        </w:rPr>
        <w:t xml:space="preserve">virkamieslain </w:t>
      </w:r>
      <w:r>
        <w:rPr>
          <w:rFonts w:ascii="Arial" w:hAnsi="Arial" w:cs="Arial"/>
        </w:rPr>
        <w:t xml:space="preserve">määräämällä tavalla. </w:t>
      </w:r>
      <w:r w:rsidR="00D91ACC">
        <w:rPr>
          <w:rFonts w:ascii="Arial" w:hAnsi="Arial" w:cs="Arial"/>
        </w:rPr>
        <w:t>(</w:t>
      </w:r>
      <w:r w:rsidR="00293A7B" w:rsidRPr="00CB4F66">
        <w:rPr>
          <w:rFonts w:ascii="Arial" w:hAnsi="Arial" w:cs="Arial"/>
        </w:rPr>
        <w:t>750/1994</w:t>
      </w:r>
      <w:r w:rsidR="00293A7B">
        <w:rPr>
          <w:rFonts w:ascii="Arial" w:hAnsi="Arial" w:cs="Arial"/>
        </w:rPr>
        <w:t xml:space="preserve"> </w:t>
      </w:r>
      <w:r w:rsidR="00D91ACC">
        <w:rPr>
          <w:rFonts w:ascii="Arial" w:hAnsi="Arial" w:cs="Arial"/>
        </w:rPr>
        <w:t>59 §)</w:t>
      </w:r>
    </w:p>
    <w:p w14:paraId="0C78B107"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0D2C0E85" w14:textId="77777777" w:rsidR="00D91ACC" w:rsidRDefault="00D91ACC" w:rsidP="00D91ACC">
      <w:pPr>
        <w:autoSpaceDE w:val="0"/>
        <w:autoSpaceDN w:val="0"/>
        <w:adjustRightInd w:val="0"/>
        <w:ind w:left="0"/>
        <w:jc w:val="left"/>
        <w:rPr>
          <w:rFonts w:ascii="Arial" w:hAnsi="Arial" w:cs="Arial"/>
          <w:b/>
          <w:caps/>
        </w:rPr>
      </w:pPr>
      <w:r>
        <w:rPr>
          <w:rFonts w:ascii="Arial" w:hAnsi="Arial" w:cs="Arial"/>
          <w:b/>
          <w:caps/>
        </w:rPr>
        <w:lastRenderedPageBreak/>
        <w:t>Liite 9: SääDÖkset</w:t>
      </w:r>
    </w:p>
    <w:p w14:paraId="6E35C7E6" w14:textId="77777777" w:rsidR="00D91ACC" w:rsidRDefault="00D91ACC" w:rsidP="00D91ACC">
      <w:pPr>
        <w:rPr>
          <w:rFonts w:ascii="Arial" w:hAnsi="Arial" w:cs="Arial"/>
          <w:b/>
          <w:caps/>
        </w:rPr>
      </w:pPr>
    </w:p>
    <w:p w14:paraId="2042BC9D" w14:textId="77777777" w:rsidR="00D91ACC" w:rsidRDefault="00D91ACC" w:rsidP="00D91ACC">
      <w:pPr>
        <w:ind w:left="0"/>
        <w:rPr>
          <w:rFonts w:ascii="Arial" w:hAnsi="Arial" w:cs="Arial"/>
        </w:rPr>
      </w:pPr>
      <w:r>
        <w:rPr>
          <w:rFonts w:ascii="Arial" w:hAnsi="Arial" w:cs="Arial"/>
        </w:rPr>
        <w:t xml:space="preserve">Virantäytössä noudatettavat säädökset: </w:t>
      </w:r>
    </w:p>
    <w:p w14:paraId="3B4AA8D4" w14:textId="77777777" w:rsidR="00D91ACC" w:rsidRPr="00CB4F66" w:rsidRDefault="00D91ACC" w:rsidP="00D91ACC">
      <w:pPr>
        <w:rPr>
          <w:rFonts w:ascii="Arial" w:hAnsi="Arial" w:cs="Arial"/>
        </w:rPr>
      </w:pPr>
    </w:p>
    <w:p w14:paraId="3A3BA608" w14:textId="77777777" w:rsidR="00D91ACC" w:rsidRPr="00CB4F66" w:rsidRDefault="00D91ACC" w:rsidP="00D91ACC">
      <w:pPr>
        <w:jc w:val="left"/>
        <w:rPr>
          <w:rFonts w:ascii="Arial" w:hAnsi="Arial" w:cs="Arial"/>
        </w:rPr>
      </w:pPr>
      <w:r w:rsidRPr="00CB4F66">
        <w:rPr>
          <w:rFonts w:ascii="Arial" w:hAnsi="Arial" w:cs="Arial"/>
        </w:rPr>
        <w:t>Lait</w:t>
      </w:r>
    </w:p>
    <w:p w14:paraId="1D5D52A8" w14:textId="1EB4FF40" w:rsidR="00D91ACC" w:rsidRPr="00CB4F66" w:rsidRDefault="00D91ACC" w:rsidP="00D91ACC">
      <w:pPr>
        <w:numPr>
          <w:ilvl w:val="0"/>
          <w:numId w:val="3"/>
        </w:numPr>
        <w:jc w:val="left"/>
        <w:rPr>
          <w:rFonts w:ascii="Arial" w:hAnsi="Arial" w:cs="Arial"/>
        </w:rPr>
      </w:pPr>
      <w:r w:rsidRPr="00CB4F66">
        <w:rPr>
          <w:rFonts w:ascii="Arial" w:hAnsi="Arial" w:cs="Arial"/>
        </w:rPr>
        <w:t>Suomen perustuslaki (731/1999)</w:t>
      </w:r>
    </w:p>
    <w:p w14:paraId="2038B107" w14:textId="0720FF07" w:rsidR="00D91ACC" w:rsidRPr="00CB4F66" w:rsidRDefault="00D91ACC" w:rsidP="00D91ACC">
      <w:pPr>
        <w:numPr>
          <w:ilvl w:val="0"/>
          <w:numId w:val="3"/>
        </w:numPr>
        <w:jc w:val="left"/>
        <w:rPr>
          <w:rFonts w:ascii="Arial" w:hAnsi="Arial" w:cs="Arial"/>
        </w:rPr>
      </w:pPr>
      <w:r w:rsidRPr="00CB4F66">
        <w:rPr>
          <w:rFonts w:ascii="Arial" w:hAnsi="Arial" w:cs="Arial"/>
        </w:rPr>
        <w:t>Valtion virkamieslaki (750/1994)</w:t>
      </w:r>
    </w:p>
    <w:p w14:paraId="39EC23A6" w14:textId="17E4565C" w:rsidR="00D91ACC" w:rsidRPr="00CB4F66" w:rsidRDefault="00D91ACC" w:rsidP="00D91ACC">
      <w:pPr>
        <w:numPr>
          <w:ilvl w:val="0"/>
          <w:numId w:val="3"/>
        </w:numPr>
        <w:jc w:val="left"/>
        <w:rPr>
          <w:rFonts w:ascii="Arial" w:hAnsi="Arial" w:cs="Arial"/>
        </w:rPr>
      </w:pPr>
      <w:r w:rsidRPr="00CB4F66">
        <w:rPr>
          <w:rFonts w:ascii="Arial" w:hAnsi="Arial" w:cs="Arial"/>
        </w:rPr>
        <w:t>Kielilaki (423/2003)</w:t>
      </w:r>
    </w:p>
    <w:p w14:paraId="3320636F" w14:textId="6439516D" w:rsidR="00D91ACC" w:rsidRPr="00CB4F66" w:rsidRDefault="00D91ACC" w:rsidP="00D91ACC">
      <w:pPr>
        <w:numPr>
          <w:ilvl w:val="0"/>
          <w:numId w:val="3"/>
        </w:numPr>
        <w:jc w:val="left"/>
        <w:rPr>
          <w:rFonts w:ascii="Arial" w:hAnsi="Arial" w:cs="Arial"/>
        </w:rPr>
      </w:pPr>
      <w:r w:rsidRPr="00CB4F66">
        <w:rPr>
          <w:rFonts w:ascii="Arial" w:hAnsi="Arial" w:cs="Arial"/>
        </w:rPr>
        <w:t>Laki julkisyhteisöjen henkilöstöltä vaadittavasta kielitaidosta (424/2003)</w:t>
      </w:r>
    </w:p>
    <w:p w14:paraId="7C9361C7" w14:textId="3AD41295" w:rsidR="00D91ACC" w:rsidRPr="00CB4F66" w:rsidRDefault="00D91ACC" w:rsidP="00D91ACC">
      <w:pPr>
        <w:numPr>
          <w:ilvl w:val="0"/>
          <w:numId w:val="3"/>
        </w:numPr>
        <w:jc w:val="left"/>
        <w:rPr>
          <w:rFonts w:ascii="Arial" w:hAnsi="Arial" w:cs="Arial"/>
        </w:rPr>
      </w:pPr>
      <w:r w:rsidRPr="00CB4F66">
        <w:rPr>
          <w:rFonts w:ascii="Arial" w:hAnsi="Arial" w:cs="Arial"/>
        </w:rPr>
        <w:t>Laki puolustusvoimista (</w:t>
      </w:r>
      <w:r w:rsidR="00075699" w:rsidRPr="00CB4F66">
        <w:rPr>
          <w:rFonts w:ascii="Arial" w:hAnsi="Arial" w:cs="Arial"/>
        </w:rPr>
        <w:t>551/2007</w:t>
      </w:r>
      <w:r w:rsidRPr="00CB4F66">
        <w:rPr>
          <w:rFonts w:ascii="Arial" w:hAnsi="Arial" w:cs="Arial"/>
        </w:rPr>
        <w:t>)</w:t>
      </w:r>
    </w:p>
    <w:p w14:paraId="3D1B01EF" w14:textId="74D9B485" w:rsidR="00D91ACC" w:rsidRPr="00CB4F66" w:rsidRDefault="00D91ACC" w:rsidP="00D91ACC">
      <w:pPr>
        <w:numPr>
          <w:ilvl w:val="0"/>
          <w:numId w:val="3"/>
        </w:numPr>
        <w:jc w:val="left"/>
        <w:rPr>
          <w:rFonts w:ascii="Arial" w:hAnsi="Arial" w:cs="Arial"/>
        </w:rPr>
      </w:pPr>
      <w:r w:rsidRPr="00CB4F66">
        <w:rPr>
          <w:rFonts w:ascii="Arial" w:hAnsi="Arial" w:cs="Arial"/>
        </w:rPr>
        <w:t>Nimikirjalaki (1010/1989)</w:t>
      </w:r>
    </w:p>
    <w:p w14:paraId="5026045E" w14:textId="5EEF3CB7" w:rsidR="00D91ACC" w:rsidRPr="00CB4F66" w:rsidRDefault="00D91ACC" w:rsidP="00D91ACC">
      <w:pPr>
        <w:numPr>
          <w:ilvl w:val="0"/>
          <w:numId w:val="3"/>
        </w:numPr>
        <w:jc w:val="left"/>
        <w:rPr>
          <w:rFonts w:ascii="Arial" w:hAnsi="Arial" w:cs="Arial"/>
        </w:rPr>
      </w:pPr>
      <w:r>
        <w:rPr>
          <w:rFonts w:ascii="Arial" w:hAnsi="Arial" w:cs="Arial"/>
        </w:rPr>
        <w:t>T</w:t>
      </w:r>
      <w:r w:rsidRPr="00CB4F66">
        <w:rPr>
          <w:rFonts w:ascii="Arial" w:hAnsi="Arial" w:cs="Arial"/>
        </w:rPr>
        <w:t>urvallisuusselvity</w:t>
      </w:r>
      <w:r>
        <w:rPr>
          <w:rFonts w:ascii="Arial" w:hAnsi="Arial" w:cs="Arial"/>
        </w:rPr>
        <w:t>slaki</w:t>
      </w:r>
      <w:r w:rsidRPr="00CB4F66">
        <w:rPr>
          <w:rFonts w:ascii="Arial" w:hAnsi="Arial" w:cs="Arial"/>
        </w:rPr>
        <w:t xml:space="preserve"> (</w:t>
      </w:r>
      <w:r>
        <w:rPr>
          <w:rFonts w:ascii="Arial" w:hAnsi="Arial" w:cs="Arial"/>
        </w:rPr>
        <w:t>726/2014</w:t>
      </w:r>
      <w:r w:rsidRPr="00CB4F66">
        <w:rPr>
          <w:rFonts w:ascii="Arial" w:hAnsi="Arial" w:cs="Arial"/>
        </w:rPr>
        <w:t>)</w:t>
      </w:r>
    </w:p>
    <w:p w14:paraId="5D825C1E" w14:textId="1AF90FA0" w:rsidR="00D91ACC" w:rsidRPr="00CB4F66" w:rsidRDefault="00D91ACC" w:rsidP="00D91ACC">
      <w:pPr>
        <w:numPr>
          <w:ilvl w:val="0"/>
          <w:numId w:val="3"/>
        </w:numPr>
        <w:jc w:val="left"/>
        <w:rPr>
          <w:rFonts w:ascii="Arial" w:hAnsi="Arial" w:cs="Arial"/>
        </w:rPr>
      </w:pPr>
      <w:r w:rsidRPr="00CB4F66">
        <w:rPr>
          <w:rFonts w:ascii="Arial" w:hAnsi="Arial" w:cs="Arial"/>
        </w:rPr>
        <w:t>Laki viranomaisten toiminnan julkisuudesta (621/1999).</w:t>
      </w:r>
    </w:p>
    <w:p w14:paraId="6D14E029" w14:textId="77777777" w:rsidR="00D91ACC" w:rsidRPr="00CB4F66" w:rsidRDefault="00D91ACC" w:rsidP="00D91ACC">
      <w:pPr>
        <w:jc w:val="left"/>
        <w:rPr>
          <w:rFonts w:ascii="Arial" w:hAnsi="Arial" w:cs="Arial"/>
        </w:rPr>
      </w:pPr>
      <w:r w:rsidRPr="00CB4F66">
        <w:rPr>
          <w:rFonts w:ascii="Arial" w:hAnsi="Arial" w:cs="Arial"/>
        </w:rPr>
        <w:t>Asetukset</w:t>
      </w:r>
    </w:p>
    <w:p w14:paraId="54E868FF" w14:textId="5FD92A1D" w:rsidR="00D91ACC" w:rsidRPr="00CB4F66" w:rsidRDefault="00D91ACC" w:rsidP="00D91ACC">
      <w:pPr>
        <w:numPr>
          <w:ilvl w:val="0"/>
          <w:numId w:val="3"/>
        </w:numPr>
        <w:jc w:val="left"/>
        <w:rPr>
          <w:rFonts w:ascii="Arial" w:hAnsi="Arial" w:cs="Arial"/>
        </w:rPr>
      </w:pPr>
      <w:r w:rsidRPr="00CB4F66">
        <w:rPr>
          <w:rFonts w:ascii="Arial" w:hAnsi="Arial" w:cs="Arial"/>
        </w:rPr>
        <w:t>Valtioneuvoston asetus (VNA) suomen ja ruotsin kielen taidon osoittamisesta valtionhallinnossa (481/2003)</w:t>
      </w:r>
    </w:p>
    <w:p w14:paraId="7310F240" w14:textId="29319532" w:rsidR="00D91ACC" w:rsidRPr="00CB4F66" w:rsidRDefault="00D91ACC" w:rsidP="00D91ACC">
      <w:pPr>
        <w:numPr>
          <w:ilvl w:val="0"/>
          <w:numId w:val="3"/>
        </w:numPr>
        <w:jc w:val="left"/>
        <w:rPr>
          <w:rFonts w:ascii="Arial" w:hAnsi="Arial" w:cs="Arial"/>
        </w:rPr>
      </w:pPr>
      <w:r w:rsidRPr="00CB4F66">
        <w:rPr>
          <w:rFonts w:ascii="Arial" w:hAnsi="Arial" w:cs="Arial"/>
        </w:rPr>
        <w:t>Valtioneuvoston asetus (VNA) puolustusvoimista (1319/2007)</w:t>
      </w:r>
    </w:p>
    <w:p w14:paraId="6C2A6580" w14:textId="6E355FE6" w:rsidR="00D91ACC" w:rsidRPr="00CB4F66" w:rsidRDefault="00D91ACC" w:rsidP="00D91ACC">
      <w:pPr>
        <w:numPr>
          <w:ilvl w:val="0"/>
          <w:numId w:val="3"/>
        </w:numPr>
        <w:jc w:val="left"/>
        <w:rPr>
          <w:rFonts w:ascii="Arial" w:hAnsi="Arial" w:cs="Arial"/>
        </w:rPr>
      </w:pPr>
      <w:r w:rsidRPr="00CB4F66">
        <w:rPr>
          <w:rFonts w:ascii="Arial" w:hAnsi="Arial" w:cs="Arial"/>
        </w:rPr>
        <w:t>Valtion virkamiesasetus (971/1994).</w:t>
      </w:r>
    </w:p>
    <w:p w14:paraId="3184E134" w14:textId="77777777" w:rsidR="00D91ACC" w:rsidRPr="00CB4F66" w:rsidRDefault="00D91ACC" w:rsidP="00D91ACC">
      <w:pPr>
        <w:jc w:val="left"/>
        <w:rPr>
          <w:rFonts w:ascii="Arial" w:hAnsi="Arial" w:cs="Arial"/>
        </w:rPr>
      </w:pPr>
      <w:r w:rsidRPr="00CB4F66">
        <w:rPr>
          <w:rFonts w:ascii="Arial" w:hAnsi="Arial" w:cs="Arial"/>
        </w:rPr>
        <w:t>Muut säädökset</w:t>
      </w:r>
    </w:p>
    <w:p w14:paraId="51C04B8D" w14:textId="0EF1D6C7" w:rsidR="00D91ACC" w:rsidRDefault="00D91ACC" w:rsidP="00D91ACC">
      <w:pPr>
        <w:numPr>
          <w:ilvl w:val="0"/>
          <w:numId w:val="3"/>
        </w:numPr>
        <w:jc w:val="left"/>
        <w:rPr>
          <w:rFonts w:ascii="Arial" w:hAnsi="Arial" w:cs="Arial"/>
        </w:rPr>
      </w:pPr>
      <w:r w:rsidRPr="00CB4F66">
        <w:rPr>
          <w:rFonts w:ascii="Arial" w:hAnsi="Arial" w:cs="Arial"/>
        </w:rPr>
        <w:t xml:space="preserve">PVMK 004 - PE MAANPUOLUSTUSKORKEAKOULUN JOHTOSÄÄNTÖ </w:t>
      </w:r>
      <w:r w:rsidR="0088613D">
        <w:rPr>
          <w:rFonts w:ascii="Arial" w:hAnsi="Arial" w:cs="Arial"/>
        </w:rPr>
        <w:t>2025</w:t>
      </w:r>
      <w:r w:rsidRPr="00CB4F66">
        <w:rPr>
          <w:rFonts w:ascii="Arial" w:hAnsi="Arial" w:cs="Arial"/>
        </w:rPr>
        <w:t xml:space="preserve">, Asiakirja </w:t>
      </w:r>
      <w:r w:rsidR="0088613D">
        <w:rPr>
          <w:rFonts w:ascii="Arial" w:hAnsi="Arial" w:cs="Arial"/>
        </w:rPr>
        <w:t>HV449</w:t>
      </w:r>
      <w:r w:rsidRPr="00CB4F66">
        <w:rPr>
          <w:rFonts w:ascii="Arial" w:hAnsi="Arial" w:cs="Arial"/>
        </w:rPr>
        <w:t xml:space="preserve">; </w:t>
      </w:r>
      <w:r w:rsidR="000C0EFE">
        <w:rPr>
          <w:rFonts w:ascii="Arial" w:hAnsi="Arial" w:cs="Arial"/>
        </w:rPr>
        <w:t>HV449</w:t>
      </w:r>
      <w:r w:rsidRPr="00CB4F66">
        <w:rPr>
          <w:rFonts w:ascii="Arial" w:hAnsi="Arial" w:cs="Arial"/>
        </w:rPr>
        <w:t>).</w:t>
      </w:r>
    </w:p>
    <w:p w14:paraId="591F3AE2" w14:textId="6EC94501" w:rsidR="00D91ACC" w:rsidRPr="001D503C" w:rsidRDefault="00D91ACC" w:rsidP="00D91ACC">
      <w:pPr>
        <w:pStyle w:val="Luettelokappale"/>
        <w:numPr>
          <w:ilvl w:val="0"/>
          <w:numId w:val="3"/>
        </w:numPr>
        <w:rPr>
          <w:rFonts w:ascii="Arial" w:hAnsi="Arial" w:cs="Arial"/>
        </w:rPr>
      </w:pPr>
      <w:r w:rsidRPr="001D503C">
        <w:rPr>
          <w:rFonts w:ascii="Arial" w:hAnsi="Arial" w:cs="Arial"/>
        </w:rPr>
        <w:t xml:space="preserve">Yleinen ohjeistus käytettäväksi Maanpuolustuskorkeakoulussa arvioitaessa virantäyttöprosessin aikana eri professorin virkojen kelpoisuusehtojen täyttymistä sekä arvioitaessa dosentin pätevyyttä (Asiakirja AN11669 21.6.2017; </w:t>
      </w:r>
      <w:r w:rsidR="000C0EFE">
        <w:rPr>
          <w:rFonts w:ascii="Arial" w:hAnsi="Arial" w:cs="Arial"/>
        </w:rPr>
        <w:t>AN11669</w:t>
      </w:r>
      <w:r w:rsidRPr="001D503C">
        <w:rPr>
          <w:rFonts w:ascii="Arial" w:hAnsi="Arial" w:cs="Arial"/>
        </w:rPr>
        <w:t>)</w:t>
      </w:r>
    </w:p>
    <w:p w14:paraId="1E22E810" w14:textId="77777777" w:rsidR="00D91ACC" w:rsidRPr="00B81F5C" w:rsidRDefault="00D91ACC" w:rsidP="00D91ACC">
      <w:pPr>
        <w:spacing w:after="200" w:line="276" w:lineRule="auto"/>
        <w:ind w:left="0"/>
        <w:jc w:val="left"/>
        <w:rPr>
          <w:rFonts w:ascii="Arial" w:hAnsi="Arial" w:cs="Arial"/>
          <w:b/>
          <w:caps/>
          <w:u w:val="single"/>
        </w:rPr>
      </w:pPr>
    </w:p>
    <w:p w14:paraId="0332C1A6" w14:textId="77777777" w:rsidR="00E64DE7" w:rsidRDefault="00E64DE7">
      <w:pPr>
        <w:spacing w:after="200" w:line="276" w:lineRule="auto"/>
        <w:ind w:left="0"/>
        <w:jc w:val="left"/>
        <w:rPr>
          <w:rFonts w:ascii="Arial" w:hAnsi="Arial" w:cs="Arial"/>
          <w:b/>
          <w:caps/>
        </w:rPr>
      </w:pPr>
    </w:p>
    <w:sectPr w:rsidR="00E64DE7" w:rsidSect="00C25E10">
      <w:headerReference w:type="default" r:id="rId12"/>
      <w:footerReference w:type="even" r:id="rId13"/>
      <w:footerReference w:type="default" r:id="rId14"/>
      <w:pgSz w:w="12240" w:h="15840"/>
      <w:pgMar w:top="1304" w:right="1134" w:bottom="1247" w:left="1134" w:header="709" w:footer="709" w:gutter="0"/>
      <w:cols w:space="708"/>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8CC0" w14:textId="77777777" w:rsidR="00965773" w:rsidRDefault="00965773" w:rsidP="0082149C">
      <w:r>
        <w:separator/>
      </w:r>
    </w:p>
  </w:endnote>
  <w:endnote w:type="continuationSeparator" w:id="0">
    <w:p w14:paraId="557DD4CC" w14:textId="77777777" w:rsidR="00965773" w:rsidRDefault="00965773" w:rsidP="0082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1F66" w14:textId="77777777" w:rsidR="004A0703" w:rsidRDefault="004A0703" w:rsidP="004A0703">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11</w:t>
    </w:r>
    <w:r>
      <w:rPr>
        <w:rStyle w:val="Sivunumero"/>
      </w:rPr>
      <w:fldChar w:fldCharType="end"/>
    </w:r>
  </w:p>
  <w:p w14:paraId="650F43E0" w14:textId="77777777" w:rsidR="004A0703" w:rsidRDefault="004A0703" w:rsidP="004A070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D44F" w14:textId="4A632766" w:rsidR="004A0703" w:rsidRPr="00176974" w:rsidRDefault="004A0703" w:rsidP="004A0703">
    <w:pPr>
      <w:pStyle w:val="Alatunniste"/>
      <w:framePr w:wrap="around" w:vAnchor="text" w:hAnchor="margin" w:xAlign="center" w:y="1"/>
      <w:rPr>
        <w:rStyle w:val="Sivunumero"/>
        <w:sz w:val="28"/>
        <w:szCs w:val="28"/>
      </w:rPr>
    </w:pPr>
    <w:r w:rsidRPr="00176974">
      <w:rPr>
        <w:rStyle w:val="Sivunumero"/>
        <w:sz w:val="28"/>
        <w:szCs w:val="28"/>
      </w:rPr>
      <w:fldChar w:fldCharType="begin"/>
    </w:r>
    <w:r w:rsidRPr="00176974">
      <w:rPr>
        <w:rStyle w:val="Sivunumero"/>
        <w:sz w:val="28"/>
        <w:szCs w:val="28"/>
      </w:rPr>
      <w:instrText xml:space="preserve">PAGE  </w:instrText>
    </w:r>
    <w:r w:rsidRPr="00176974">
      <w:rPr>
        <w:rStyle w:val="Sivunumero"/>
        <w:sz w:val="28"/>
        <w:szCs w:val="28"/>
      </w:rPr>
      <w:fldChar w:fldCharType="separate"/>
    </w:r>
    <w:r w:rsidR="00A155B7">
      <w:rPr>
        <w:rStyle w:val="Sivunumero"/>
        <w:noProof/>
        <w:sz w:val="28"/>
        <w:szCs w:val="28"/>
      </w:rPr>
      <w:t>4</w:t>
    </w:r>
    <w:r w:rsidRPr="00176974">
      <w:rPr>
        <w:rStyle w:val="Sivunumero"/>
        <w:sz w:val="28"/>
        <w:szCs w:val="28"/>
      </w:rPr>
      <w:fldChar w:fldCharType="end"/>
    </w:r>
  </w:p>
  <w:p w14:paraId="357DE505" w14:textId="43A454F1" w:rsidR="004A0703" w:rsidRDefault="0079185D" w:rsidP="004A0703">
    <w:pPr>
      <w:pStyle w:val="Alatunniste"/>
      <w:ind w:left="0" w:right="360"/>
    </w:pPr>
    <w:r>
      <w:rPr>
        <w:rFonts w:ascii="Arial" w:hAnsi="Arial" w:cs="Arial"/>
      </w:rPr>
      <w:t xml:space="preserve">MAANPUOLUSTUSKORKEAKOULU       </w:t>
    </w:r>
    <w:r w:rsidR="004A0703">
      <w:rPr>
        <w:rFonts w:ascii="Arial" w:hAnsi="Arial" w:cs="Arial"/>
      </w:rPr>
      <w:tab/>
    </w:r>
    <w:r w:rsidR="00CA7485">
      <w:rPr>
        <w:rFonts w:ascii="Arial" w:hAnsi="Arial" w:cs="Arial"/>
      </w:rPr>
      <w:t xml:space="preserve">professorin </w:t>
    </w:r>
    <w:r w:rsidR="004A0703">
      <w:rPr>
        <w:rFonts w:ascii="Arial" w:hAnsi="Arial" w:cs="Arial"/>
      </w:rPr>
      <w:t>virka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1851" w14:textId="77777777" w:rsidR="00965773" w:rsidRDefault="00965773" w:rsidP="0082149C">
      <w:r>
        <w:separator/>
      </w:r>
    </w:p>
  </w:footnote>
  <w:footnote w:type="continuationSeparator" w:id="0">
    <w:p w14:paraId="7BDDD0B5" w14:textId="77777777" w:rsidR="00965773" w:rsidRDefault="00965773" w:rsidP="0082149C">
      <w:r>
        <w:continuationSeparator/>
      </w:r>
    </w:p>
  </w:footnote>
  <w:footnote w:id="1">
    <w:p w14:paraId="0016D00D" w14:textId="189C5D17" w:rsidR="00607B31" w:rsidRDefault="00607B31">
      <w:pPr>
        <w:pStyle w:val="Alaviitteenteksti"/>
      </w:pPr>
      <w:r>
        <w:rPr>
          <w:rStyle w:val="Alaviitteenviite"/>
        </w:rPr>
        <w:footnoteRef/>
      </w:r>
      <w:r>
        <w:t xml:space="preserve"> ”Professuuri” tarkoittaa tässä yleisnimitystä kattaen professorin, sotilasprofessorin, apulaisprofessorin ja apulaissotilasprofessorin virat</w:t>
      </w:r>
      <w:r w:rsidR="00DA67D2">
        <w:t>;</w:t>
      </w:r>
      <w:r>
        <w:t xml:space="preserve"> virat, joissa professorin arvonimi</w:t>
      </w:r>
      <w:r w:rsidR="00DA67D2">
        <w:t>,</w:t>
      </w:r>
      <w:r>
        <w:t xml:space="preserve"> ja myös </w:t>
      </w:r>
      <w:r w:rsidR="00DA67D2">
        <w:t xml:space="preserve">Maanpuolustuskorkeakoulun ja siviiliyliopistojen yhteisprofessorit. </w:t>
      </w:r>
    </w:p>
  </w:footnote>
  <w:footnote w:id="2">
    <w:p w14:paraId="7999DD56" w14:textId="5E1E5C8C" w:rsidR="00300160" w:rsidRDefault="00300160">
      <w:pPr>
        <w:pStyle w:val="Alaviitteenteksti"/>
      </w:pPr>
      <w:r>
        <w:rPr>
          <w:rStyle w:val="Alaviitteenviite"/>
        </w:rPr>
        <w:footnoteRef/>
      </w:r>
      <w:r>
        <w:t xml:space="preserve"> </w:t>
      </w:r>
      <w:r w:rsidRPr="00300160">
        <w:t>Maanpuolustuskorkeakoulussa geopolitiikan ja geotalouden kysymyksiä tarkastellaan sotilaallisessa toimintaympäristössä ja sotatieteellisessä viitekehyksessä. Toiminnassa korostuu verkottuminen niin Puolustusvoimien sisällä kuin muiden yliopistojen ja alan tutkimuslaitosten</w:t>
      </w:r>
      <w:r w:rsidR="00791E49">
        <w:t xml:space="preserve"> sekä elinkeinoelämän</w:t>
      </w:r>
      <w:r w:rsidRPr="00300160">
        <w:t xml:space="preserve"> kanssa Suomessa ja kansainvälisesti osana kansallista kokonaismaanpuolustuksen pitkäjänteistä rakentamista.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03D" w14:textId="4F2BB77C" w:rsidR="004A0703" w:rsidRDefault="0029270D" w:rsidP="005D6BBF">
    <w:pPr>
      <w:autoSpaceDE w:val="0"/>
      <w:autoSpaceDN w:val="0"/>
      <w:adjustRightInd w:val="0"/>
      <w:ind w:left="0"/>
      <w:rPr>
        <w:rFonts w:ascii="Arial" w:hAnsi="Arial" w:cs="Arial"/>
      </w:rPr>
    </w:pPr>
    <w:r>
      <w:rPr>
        <w:rFonts w:ascii="Arial" w:hAnsi="Arial" w:cs="Arial"/>
      </w:rPr>
      <w:t xml:space="preserve">Liite </w:t>
    </w:r>
    <w:r w:rsidR="005D6BBF">
      <w:rPr>
        <w:rFonts w:ascii="Arial" w:hAnsi="Arial" w:cs="Arial"/>
      </w:rPr>
      <w:t>AV28167</w:t>
    </w:r>
    <w:r w:rsidR="001F7813">
      <w:rPr>
        <w:rFonts w:ascii="Arial" w:hAnsi="Arial" w:cs="Arial"/>
      </w:rPr>
      <w:t xml:space="preserve"> </w:t>
    </w:r>
    <w:bookmarkStart w:id="6" w:name="_Hlk58408134"/>
    <w:r w:rsidR="00986433">
      <w:rPr>
        <w:rFonts w:ascii="Arial" w:hAnsi="Arial" w:cs="Arial"/>
      </w:rPr>
      <w:tab/>
    </w:r>
    <w:r w:rsidR="00986433">
      <w:rPr>
        <w:rFonts w:ascii="Arial" w:hAnsi="Arial" w:cs="Arial"/>
      </w:rPr>
      <w:tab/>
      <w:t xml:space="preserve">          </w:t>
    </w:r>
    <w:r w:rsidR="00290019">
      <w:rPr>
        <w:rFonts w:ascii="Arial" w:hAnsi="Arial" w:cs="Arial"/>
      </w:rPr>
      <w:t xml:space="preserve">   </w:t>
    </w:r>
    <w:r w:rsidR="005D6BBF">
      <w:rPr>
        <w:rFonts w:ascii="Arial" w:hAnsi="Arial" w:cs="Arial"/>
      </w:rPr>
      <w:t xml:space="preserve">               Rehtorin hyväksymä virantäyttöseloste</w:t>
    </w:r>
    <w:r w:rsidR="004046A0">
      <w:rPr>
        <w:rFonts w:ascii="Arial" w:hAnsi="Arial" w:cs="Arial"/>
      </w:rPr>
      <w:br/>
    </w:r>
    <w:r w:rsidR="00986433">
      <w:rPr>
        <w:rFonts w:ascii="Arial" w:hAnsi="Arial" w:cs="Arial"/>
      </w:rPr>
      <w:t xml:space="preserve"> </w:t>
    </w:r>
    <w:r w:rsidR="00290019">
      <w:rPr>
        <w:rFonts w:ascii="Arial" w:hAnsi="Arial" w:cs="Arial"/>
      </w:rPr>
      <w:t xml:space="preserve">   </w:t>
    </w:r>
    <w:r w:rsidR="00290019">
      <w:rPr>
        <w:rFonts w:ascii="Arial" w:hAnsi="Arial" w:cs="Arial"/>
      </w:rPr>
      <w:tab/>
      <w:t xml:space="preserve">                       </w:t>
    </w:r>
    <w:r w:rsidR="005D6BBF">
      <w:rPr>
        <w:rFonts w:ascii="Arial" w:hAnsi="Arial" w:cs="Arial"/>
      </w:rPr>
      <w:t xml:space="preserve">                              </w:t>
    </w:r>
    <w:r w:rsidR="00EC611A">
      <w:rPr>
        <w:rFonts w:ascii="Arial" w:hAnsi="Arial" w:cs="Arial"/>
      </w:rPr>
      <w:t xml:space="preserve">geopolitiikan ja </w:t>
    </w:r>
    <w:proofErr w:type="spellStart"/>
    <w:r w:rsidR="003A6682">
      <w:rPr>
        <w:rFonts w:ascii="Arial" w:hAnsi="Arial" w:cs="Arial"/>
      </w:rPr>
      <w:t>geotalouden</w:t>
    </w:r>
    <w:proofErr w:type="spellEnd"/>
    <w:r w:rsidR="003A6682">
      <w:rPr>
        <w:rFonts w:ascii="Arial" w:hAnsi="Arial" w:cs="Arial"/>
      </w:rPr>
      <w:t xml:space="preserve"> </w:t>
    </w:r>
    <w:r>
      <w:rPr>
        <w:rFonts w:ascii="Arial" w:hAnsi="Arial" w:cs="Arial"/>
      </w:rPr>
      <w:t>professori</w:t>
    </w:r>
    <w:bookmarkEnd w:id="6"/>
    <w:r w:rsidR="00290019">
      <w:rPr>
        <w:rFonts w:ascii="Arial" w:hAnsi="Arial" w:cs="Arial"/>
      </w:rPr>
      <w:t>n virkaan</w:t>
    </w:r>
  </w:p>
  <w:p w14:paraId="276C901C" w14:textId="77777777" w:rsidR="001F7813" w:rsidRPr="00CA2976" w:rsidRDefault="001F7813" w:rsidP="001F7813">
    <w:pPr>
      <w:autoSpaceDE w:val="0"/>
      <w:autoSpaceDN w:val="0"/>
      <w:adjustRightInd w:val="0"/>
      <w:ind w:left="0"/>
      <w:jc w:val="left"/>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C36"/>
    <w:multiLevelType w:val="hybridMultilevel"/>
    <w:tmpl w:val="EF32DE94"/>
    <w:lvl w:ilvl="0" w:tplc="C9EE2AF8">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 w15:restartNumberingAfterBreak="0">
    <w:nsid w:val="05F5250E"/>
    <w:multiLevelType w:val="hybridMultilevel"/>
    <w:tmpl w:val="8794C7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9317B"/>
    <w:multiLevelType w:val="hybridMultilevel"/>
    <w:tmpl w:val="030676B8"/>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EFF7697"/>
    <w:multiLevelType w:val="multilevel"/>
    <w:tmpl w:val="B7023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F80FC7"/>
    <w:multiLevelType w:val="hybridMultilevel"/>
    <w:tmpl w:val="E6A272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5" w15:restartNumberingAfterBreak="0">
    <w:nsid w:val="179F57AE"/>
    <w:multiLevelType w:val="hybridMultilevel"/>
    <w:tmpl w:val="3B823EC2"/>
    <w:lvl w:ilvl="0" w:tplc="B232BA2E">
      <w:start w:val="5"/>
      <w:numFmt w:val="decimal"/>
      <w:lvlText w:val="%1."/>
      <w:lvlJc w:val="left"/>
      <w:pPr>
        <w:ind w:left="717" w:hanging="360"/>
      </w:pPr>
      <w:rPr>
        <w:rFonts w:hint="default"/>
      </w:rPr>
    </w:lvl>
    <w:lvl w:ilvl="1" w:tplc="19DC4FE0">
      <w:start w:val="1"/>
      <w:numFmt w:val="decimal"/>
      <w:lvlText w:val="%2)"/>
      <w:lvlJc w:val="left"/>
      <w:pPr>
        <w:ind w:left="1437" w:hanging="360"/>
      </w:pPr>
      <w:rPr>
        <w:rFonts w:hint="default"/>
      </w:rPr>
    </w:lvl>
    <w:lvl w:ilvl="2" w:tplc="040B001B">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6" w15:restartNumberingAfterBreak="0">
    <w:nsid w:val="21306622"/>
    <w:multiLevelType w:val="singleLevel"/>
    <w:tmpl w:val="C5F287F6"/>
    <w:lvl w:ilvl="0">
      <w:start w:val="1"/>
      <w:numFmt w:val="bullet"/>
      <w:lvlText w:val="-"/>
      <w:lvlJc w:val="left"/>
      <w:pPr>
        <w:tabs>
          <w:tab w:val="num" w:pos="2345"/>
        </w:tabs>
        <w:ind w:left="2345" w:hanging="360"/>
      </w:pPr>
      <w:rPr>
        <w:rFonts w:ascii="Times New Roman" w:hAnsi="Times New Roman" w:hint="default"/>
      </w:rPr>
    </w:lvl>
  </w:abstractNum>
  <w:abstractNum w:abstractNumId="7" w15:restartNumberingAfterBreak="0">
    <w:nsid w:val="22902708"/>
    <w:multiLevelType w:val="hybridMultilevel"/>
    <w:tmpl w:val="1A4AE5C0"/>
    <w:lvl w:ilvl="0" w:tplc="0F207D4A">
      <w:numFmt w:val="bullet"/>
      <w:lvlText w:val="-"/>
      <w:lvlJc w:val="left"/>
      <w:pPr>
        <w:ind w:left="1494" w:hanging="360"/>
      </w:pPr>
      <w:rPr>
        <w:rFonts w:ascii="Times New Roman" w:eastAsia="Times New Roman"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8" w15:restartNumberingAfterBreak="0">
    <w:nsid w:val="24330252"/>
    <w:multiLevelType w:val="hybridMultilevel"/>
    <w:tmpl w:val="B4D040BE"/>
    <w:lvl w:ilvl="0" w:tplc="8F4CF208">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9" w15:restartNumberingAfterBreak="0">
    <w:nsid w:val="24561EB7"/>
    <w:multiLevelType w:val="hybridMultilevel"/>
    <w:tmpl w:val="3530EF2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0" w15:restartNumberingAfterBreak="0">
    <w:nsid w:val="26095360"/>
    <w:multiLevelType w:val="multilevel"/>
    <w:tmpl w:val="8EEA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634AB"/>
    <w:multiLevelType w:val="hybridMultilevel"/>
    <w:tmpl w:val="8AEE610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367B3A9F"/>
    <w:multiLevelType w:val="hybridMultilevel"/>
    <w:tmpl w:val="68283F4C"/>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3CB538FE"/>
    <w:multiLevelType w:val="hybridMultilevel"/>
    <w:tmpl w:val="298C6B7E"/>
    <w:lvl w:ilvl="0" w:tplc="040B000F">
      <w:start w:val="1"/>
      <w:numFmt w:val="decimal"/>
      <w:lvlText w:val="%1."/>
      <w:lvlJc w:val="left"/>
      <w:pPr>
        <w:tabs>
          <w:tab w:val="num" w:pos="1854"/>
        </w:tabs>
        <w:ind w:left="1854" w:hanging="360"/>
      </w:pPr>
    </w:lvl>
    <w:lvl w:ilvl="1" w:tplc="040B0019" w:tentative="1">
      <w:start w:val="1"/>
      <w:numFmt w:val="lowerLetter"/>
      <w:lvlText w:val="%2."/>
      <w:lvlJc w:val="left"/>
      <w:pPr>
        <w:tabs>
          <w:tab w:val="num" w:pos="2574"/>
        </w:tabs>
        <w:ind w:left="2574" w:hanging="360"/>
      </w:pPr>
    </w:lvl>
    <w:lvl w:ilvl="2" w:tplc="040B001B">
      <w:start w:val="1"/>
      <w:numFmt w:val="lowerRoman"/>
      <w:lvlText w:val="%3."/>
      <w:lvlJc w:val="right"/>
      <w:pPr>
        <w:tabs>
          <w:tab w:val="num" w:pos="3294"/>
        </w:tabs>
        <w:ind w:left="3294" w:hanging="180"/>
      </w:pPr>
    </w:lvl>
    <w:lvl w:ilvl="3" w:tplc="040B000F" w:tentative="1">
      <w:start w:val="1"/>
      <w:numFmt w:val="decimal"/>
      <w:lvlText w:val="%4."/>
      <w:lvlJc w:val="left"/>
      <w:pPr>
        <w:tabs>
          <w:tab w:val="num" w:pos="4014"/>
        </w:tabs>
        <w:ind w:left="4014" w:hanging="360"/>
      </w:pPr>
    </w:lvl>
    <w:lvl w:ilvl="4" w:tplc="040B0019" w:tentative="1">
      <w:start w:val="1"/>
      <w:numFmt w:val="lowerLetter"/>
      <w:lvlText w:val="%5."/>
      <w:lvlJc w:val="left"/>
      <w:pPr>
        <w:tabs>
          <w:tab w:val="num" w:pos="4734"/>
        </w:tabs>
        <w:ind w:left="4734" w:hanging="360"/>
      </w:pPr>
    </w:lvl>
    <w:lvl w:ilvl="5" w:tplc="040B001B" w:tentative="1">
      <w:start w:val="1"/>
      <w:numFmt w:val="lowerRoman"/>
      <w:lvlText w:val="%6."/>
      <w:lvlJc w:val="right"/>
      <w:pPr>
        <w:tabs>
          <w:tab w:val="num" w:pos="5454"/>
        </w:tabs>
        <w:ind w:left="5454" w:hanging="180"/>
      </w:pPr>
    </w:lvl>
    <w:lvl w:ilvl="6" w:tplc="040B000F" w:tentative="1">
      <w:start w:val="1"/>
      <w:numFmt w:val="decimal"/>
      <w:lvlText w:val="%7."/>
      <w:lvlJc w:val="left"/>
      <w:pPr>
        <w:tabs>
          <w:tab w:val="num" w:pos="6174"/>
        </w:tabs>
        <w:ind w:left="6174" w:hanging="360"/>
      </w:pPr>
    </w:lvl>
    <w:lvl w:ilvl="7" w:tplc="040B0019" w:tentative="1">
      <w:start w:val="1"/>
      <w:numFmt w:val="lowerLetter"/>
      <w:lvlText w:val="%8."/>
      <w:lvlJc w:val="left"/>
      <w:pPr>
        <w:tabs>
          <w:tab w:val="num" w:pos="6894"/>
        </w:tabs>
        <w:ind w:left="6894" w:hanging="360"/>
      </w:pPr>
    </w:lvl>
    <w:lvl w:ilvl="8" w:tplc="040B001B" w:tentative="1">
      <w:start w:val="1"/>
      <w:numFmt w:val="lowerRoman"/>
      <w:lvlText w:val="%9."/>
      <w:lvlJc w:val="right"/>
      <w:pPr>
        <w:tabs>
          <w:tab w:val="num" w:pos="7614"/>
        </w:tabs>
        <w:ind w:left="7614" w:hanging="180"/>
      </w:pPr>
    </w:lvl>
  </w:abstractNum>
  <w:abstractNum w:abstractNumId="14" w15:restartNumberingAfterBreak="0">
    <w:nsid w:val="3D4361AD"/>
    <w:multiLevelType w:val="hybridMultilevel"/>
    <w:tmpl w:val="5A585134"/>
    <w:lvl w:ilvl="0" w:tplc="040B0001">
      <w:start w:val="1"/>
      <w:numFmt w:val="bullet"/>
      <w:lvlText w:val=""/>
      <w:lvlJc w:val="left"/>
      <w:pPr>
        <w:tabs>
          <w:tab w:val="num" w:pos="1854"/>
        </w:tabs>
        <w:ind w:left="1854" w:hanging="360"/>
      </w:pPr>
      <w:rPr>
        <w:rFonts w:ascii="Symbol" w:hAnsi="Symbol" w:hint="default"/>
      </w:rPr>
    </w:lvl>
    <w:lvl w:ilvl="1" w:tplc="967C9BBE">
      <w:numFmt w:val="bullet"/>
      <w:lvlText w:val="-"/>
      <w:lvlJc w:val="left"/>
      <w:pPr>
        <w:tabs>
          <w:tab w:val="num" w:pos="2574"/>
        </w:tabs>
        <w:ind w:left="2574" w:hanging="360"/>
      </w:pPr>
      <w:rPr>
        <w:rFonts w:ascii="Times New Roman" w:eastAsia="Times New Roman" w:hAnsi="Times New Roman" w:cs="Times New Roman" w:hint="default"/>
      </w:rPr>
    </w:lvl>
    <w:lvl w:ilvl="2" w:tplc="040B0005">
      <w:start w:val="1"/>
      <w:numFmt w:val="bullet"/>
      <w:lvlText w:val=""/>
      <w:lvlJc w:val="left"/>
      <w:pPr>
        <w:tabs>
          <w:tab w:val="num" w:pos="3294"/>
        </w:tabs>
        <w:ind w:left="3294" w:hanging="360"/>
      </w:pPr>
      <w:rPr>
        <w:rFonts w:ascii="Wingdings" w:hAnsi="Wingdings" w:hint="default"/>
      </w:rPr>
    </w:lvl>
    <w:lvl w:ilvl="3" w:tplc="040B000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3DD30E83"/>
    <w:multiLevelType w:val="hybridMultilevel"/>
    <w:tmpl w:val="F72C11F4"/>
    <w:lvl w:ilvl="0" w:tplc="4AAAD32E">
      <w:numFmt w:val="bullet"/>
      <w:lvlText w:val="•"/>
      <w:lvlJc w:val="left"/>
      <w:pPr>
        <w:ind w:left="2612" w:hanging="1308"/>
      </w:pPr>
      <w:rPr>
        <w:rFonts w:ascii="Calibri" w:eastAsia="Calibri"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6" w15:restartNumberingAfterBreak="0">
    <w:nsid w:val="3DF94A1A"/>
    <w:multiLevelType w:val="hybridMultilevel"/>
    <w:tmpl w:val="075E0E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448562AD"/>
    <w:multiLevelType w:val="hybridMultilevel"/>
    <w:tmpl w:val="B1DE16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511A2824"/>
    <w:multiLevelType w:val="hybridMultilevel"/>
    <w:tmpl w:val="5BE6164E"/>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58CF5067"/>
    <w:multiLevelType w:val="hybridMultilevel"/>
    <w:tmpl w:val="A386CA1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0" w15:restartNumberingAfterBreak="0">
    <w:nsid w:val="5B010227"/>
    <w:multiLevelType w:val="hybridMultilevel"/>
    <w:tmpl w:val="1532A6B2"/>
    <w:lvl w:ilvl="0" w:tplc="ABC8C75E">
      <w:numFmt w:val="bullet"/>
      <w:lvlText w:val="-"/>
      <w:lvlJc w:val="left"/>
      <w:pPr>
        <w:ind w:left="1494" w:hanging="360"/>
      </w:pPr>
      <w:rPr>
        <w:rFonts w:ascii="Times New Roman" w:eastAsia="Times New Roman"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1" w15:restartNumberingAfterBreak="0">
    <w:nsid w:val="5B906476"/>
    <w:multiLevelType w:val="hybridMultilevel"/>
    <w:tmpl w:val="91BED402"/>
    <w:lvl w:ilvl="0" w:tplc="37089EC6">
      <w:numFmt w:val="bullet"/>
      <w:lvlText w:val="-"/>
      <w:lvlJc w:val="left"/>
      <w:pPr>
        <w:ind w:left="1494" w:hanging="360"/>
      </w:pPr>
      <w:rPr>
        <w:rFonts w:ascii="Arial" w:eastAsia="Times New Roman"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2" w15:restartNumberingAfterBreak="0">
    <w:nsid w:val="5CD364C0"/>
    <w:multiLevelType w:val="hybridMultilevel"/>
    <w:tmpl w:val="0DCA7B52"/>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3" w15:restartNumberingAfterBreak="0">
    <w:nsid w:val="62C91772"/>
    <w:multiLevelType w:val="hybridMultilevel"/>
    <w:tmpl w:val="41081ED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4" w15:restartNumberingAfterBreak="0">
    <w:nsid w:val="6AF339DD"/>
    <w:multiLevelType w:val="hybridMultilevel"/>
    <w:tmpl w:val="C9568B40"/>
    <w:lvl w:ilvl="0" w:tplc="0F883D36">
      <w:numFmt w:val="bullet"/>
      <w:lvlText w:val="•"/>
      <w:lvlJc w:val="left"/>
      <w:pPr>
        <w:ind w:left="1494" w:hanging="360"/>
      </w:pPr>
      <w:rPr>
        <w:rFonts w:ascii="Arial" w:eastAsia="Times New Roman"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5" w15:restartNumberingAfterBreak="0">
    <w:nsid w:val="6DE54339"/>
    <w:multiLevelType w:val="hybridMultilevel"/>
    <w:tmpl w:val="563CA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15:restartNumberingAfterBreak="0">
    <w:nsid w:val="70513274"/>
    <w:multiLevelType w:val="hybridMultilevel"/>
    <w:tmpl w:val="7BD65280"/>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7" w15:restartNumberingAfterBreak="0">
    <w:nsid w:val="71B214E2"/>
    <w:multiLevelType w:val="hybridMultilevel"/>
    <w:tmpl w:val="B24CAB24"/>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2272537"/>
    <w:multiLevelType w:val="hybridMultilevel"/>
    <w:tmpl w:val="CABAE60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9" w15:restartNumberingAfterBreak="0">
    <w:nsid w:val="7CBA4C27"/>
    <w:multiLevelType w:val="hybridMultilevel"/>
    <w:tmpl w:val="5D920E4A"/>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CD66346"/>
    <w:multiLevelType w:val="hybridMultilevel"/>
    <w:tmpl w:val="6E90F9D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D876916"/>
    <w:multiLevelType w:val="singleLevel"/>
    <w:tmpl w:val="AF445F8C"/>
    <w:lvl w:ilvl="0">
      <w:start w:val="1"/>
      <w:numFmt w:val="lowerLetter"/>
      <w:lvlText w:val="%1."/>
      <w:lvlJc w:val="left"/>
      <w:pPr>
        <w:tabs>
          <w:tab w:val="num" w:pos="1494"/>
        </w:tabs>
        <w:ind w:left="1494" w:hanging="360"/>
      </w:pPr>
      <w:rPr>
        <w:rFonts w:ascii="Times New Roman" w:eastAsia="Times New Roman" w:hAnsi="Times New Roman" w:cs="Times New Roman"/>
      </w:rPr>
    </w:lvl>
  </w:abstractNum>
  <w:abstractNum w:abstractNumId="32" w15:restartNumberingAfterBreak="0">
    <w:nsid w:val="7E8C1E2E"/>
    <w:multiLevelType w:val="hybridMultilevel"/>
    <w:tmpl w:val="18B2E6DA"/>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F12277A"/>
    <w:multiLevelType w:val="hybridMultilevel"/>
    <w:tmpl w:val="7A9075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4"/>
  </w:num>
  <w:num w:numId="4">
    <w:abstractNumId w:val="13"/>
  </w:num>
  <w:num w:numId="5">
    <w:abstractNumId w:val="14"/>
  </w:num>
  <w:num w:numId="6">
    <w:abstractNumId w:val="2"/>
  </w:num>
  <w:num w:numId="7">
    <w:abstractNumId w:val="12"/>
  </w:num>
  <w:num w:numId="8">
    <w:abstractNumId w:val="0"/>
  </w:num>
  <w:num w:numId="9">
    <w:abstractNumId w:val="5"/>
  </w:num>
  <w:num w:numId="10">
    <w:abstractNumId w:val="25"/>
  </w:num>
  <w:num w:numId="11">
    <w:abstractNumId w:val="11"/>
  </w:num>
  <w:num w:numId="12">
    <w:abstractNumId w:val="16"/>
  </w:num>
  <w:num w:numId="13">
    <w:abstractNumId w:val="1"/>
  </w:num>
  <w:num w:numId="14">
    <w:abstractNumId w:val="23"/>
  </w:num>
  <w:num w:numId="15">
    <w:abstractNumId w:val="26"/>
  </w:num>
  <w:num w:numId="16">
    <w:abstractNumId w:val="28"/>
  </w:num>
  <w:num w:numId="17">
    <w:abstractNumId w:val="19"/>
  </w:num>
  <w:num w:numId="18">
    <w:abstractNumId w:val="27"/>
  </w:num>
  <w:num w:numId="19">
    <w:abstractNumId w:val="30"/>
  </w:num>
  <w:num w:numId="20">
    <w:abstractNumId w:val="29"/>
  </w:num>
  <w:num w:numId="21">
    <w:abstractNumId w:val="15"/>
  </w:num>
  <w:num w:numId="22">
    <w:abstractNumId w:val="17"/>
  </w:num>
  <w:num w:numId="23">
    <w:abstractNumId w:val="32"/>
  </w:num>
  <w:num w:numId="24">
    <w:abstractNumId w:val="18"/>
  </w:num>
  <w:num w:numId="25">
    <w:abstractNumId w:val="21"/>
  </w:num>
  <w:num w:numId="26">
    <w:abstractNumId w:val="33"/>
  </w:num>
  <w:num w:numId="27">
    <w:abstractNumId w:val="2"/>
  </w:num>
  <w:num w:numId="28">
    <w:abstractNumId w:val="12"/>
  </w:num>
  <w:num w:numId="29">
    <w:abstractNumId w:val="1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num>
  <w:num w:numId="32">
    <w:abstractNumId w:val="6"/>
  </w:num>
  <w:num w:numId="3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9"/>
  </w:num>
  <w:num w:numId="39">
    <w:abstractNumId w:val="24"/>
  </w:num>
  <w:num w:numId="40">
    <w:abstractNumId w:val="7"/>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2F"/>
    <w:rsid w:val="00000A9E"/>
    <w:rsid w:val="00000B4C"/>
    <w:rsid w:val="000025ED"/>
    <w:rsid w:val="00023D79"/>
    <w:rsid w:val="00026CD3"/>
    <w:rsid w:val="000328E5"/>
    <w:rsid w:val="000526AC"/>
    <w:rsid w:val="00060972"/>
    <w:rsid w:val="000614BB"/>
    <w:rsid w:val="0007518E"/>
    <w:rsid w:val="00075699"/>
    <w:rsid w:val="00076E45"/>
    <w:rsid w:val="00085BDF"/>
    <w:rsid w:val="00093F26"/>
    <w:rsid w:val="00094D6C"/>
    <w:rsid w:val="000950F4"/>
    <w:rsid w:val="000A09ED"/>
    <w:rsid w:val="000A2D18"/>
    <w:rsid w:val="000A347C"/>
    <w:rsid w:val="000A4287"/>
    <w:rsid w:val="000B3A91"/>
    <w:rsid w:val="000C0EFE"/>
    <w:rsid w:val="000E4A47"/>
    <w:rsid w:val="000F0916"/>
    <w:rsid w:val="00107800"/>
    <w:rsid w:val="00111468"/>
    <w:rsid w:val="001168ED"/>
    <w:rsid w:val="00121EC0"/>
    <w:rsid w:val="001221AE"/>
    <w:rsid w:val="00125DB1"/>
    <w:rsid w:val="00140AC3"/>
    <w:rsid w:val="00142397"/>
    <w:rsid w:val="001566D1"/>
    <w:rsid w:val="00160F73"/>
    <w:rsid w:val="0016230B"/>
    <w:rsid w:val="0018250C"/>
    <w:rsid w:val="00186747"/>
    <w:rsid w:val="00187CD1"/>
    <w:rsid w:val="001930FC"/>
    <w:rsid w:val="001A13F0"/>
    <w:rsid w:val="001B0D3E"/>
    <w:rsid w:val="001B345E"/>
    <w:rsid w:val="001C1650"/>
    <w:rsid w:val="001C63CC"/>
    <w:rsid w:val="001D503C"/>
    <w:rsid w:val="001E180B"/>
    <w:rsid w:val="001E193F"/>
    <w:rsid w:val="001E2873"/>
    <w:rsid w:val="001E5DF2"/>
    <w:rsid w:val="001E6B0B"/>
    <w:rsid w:val="001F6868"/>
    <w:rsid w:val="001F7813"/>
    <w:rsid w:val="00200D3A"/>
    <w:rsid w:val="00205835"/>
    <w:rsid w:val="0020703B"/>
    <w:rsid w:val="00207F9B"/>
    <w:rsid w:val="00212874"/>
    <w:rsid w:val="00212C63"/>
    <w:rsid w:val="00225153"/>
    <w:rsid w:val="002351C6"/>
    <w:rsid w:val="0023688A"/>
    <w:rsid w:val="00246A34"/>
    <w:rsid w:val="002530CE"/>
    <w:rsid w:val="002536D9"/>
    <w:rsid w:val="002626F4"/>
    <w:rsid w:val="00271B7E"/>
    <w:rsid w:val="002778B5"/>
    <w:rsid w:val="00277982"/>
    <w:rsid w:val="002829A8"/>
    <w:rsid w:val="00290019"/>
    <w:rsid w:val="00291F35"/>
    <w:rsid w:val="0029270D"/>
    <w:rsid w:val="00293A2C"/>
    <w:rsid w:val="00293A7B"/>
    <w:rsid w:val="002A2E1A"/>
    <w:rsid w:val="002A3799"/>
    <w:rsid w:val="002A57C4"/>
    <w:rsid w:val="002B2F5B"/>
    <w:rsid w:val="002C6499"/>
    <w:rsid w:val="002C778E"/>
    <w:rsid w:val="002D2F67"/>
    <w:rsid w:val="002D569B"/>
    <w:rsid w:val="002E60AF"/>
    <w:rsid w:val="002F4380"/>
    <w:rsid w:val="00300160"/>
    <w:rsid w:val="00316B02"/>
    <w:rsid w:val="003331DD"/>
    <w:rsid w:val="0033362F"/>
    <w:rsid w:val="00334016"/>
    <w:rsid w:val="003409FE"/>
    <w:rsid w:val="0034311A"/>
    <w:rsid w:val="00345AA7"/>
    <w:rsid w:val="00347C89"/>
    <w:rsid w:val="00351441"/>
    <w:rsid w:val="00367B61"/>
    <w:rsid w:val="00367B8A"/>
    <w:rsid w:val="00374090"/>
    <w:rsid w:val="00375CFB"/>
    <w:rsid w:val="0038634F"/>
    <w:rsid w:val="003869B2"/>
    <w:rsid w:val="00390814"/>
    <w:rsid w:val="0039526E"/>
    <w:rsid w:val="003A31E0"/>
    <w:rsid w:val="003A3EA7"/>
    <w:rsid w:val="003A6682"/>
    <w:rsid w:val="003B0C2D"/>
    <w:rsid w:val="003B6131"/>
    <w:rsid w:val="003C354A"/>
    <w:rsid w:val="003D71DC"/>
    <w:rsid w:val="003E27E0"/>
    <w:rsid w:val="003E2AF2"/>
    <w:rsid w:val="003F1121"/>
    <w:rsid w:val="003F4251"/>
    <w:rsid w:val="004046A0"/>
    <w:rsid w:val="0041446D"/>
    <w:rsid w:val="00416E25"/>
    <w:rsid w:val="0041794D"/>
    <w:rsid w:val="0042380D"/>
    <w:rsid w:val="00424287"/>
    <w:rsid w:val="00424C01"/>
    <w:rsid w:val="004320C9"/>
    <w:rsid w:val="00433323"/>
    <w:rsid w:val="00445490"/>
    <w:rsid w:val="00446D09"/>
    <w:rsid w:val="0045309E"/>
    <w:rsid w:val="00462441"/>
    <w:rsid w:val="00477F85"/>
    <w:rsid w:val="00481E02"/>
    <w:rsid w:val="004A0703"/>
    <w:rsid w:val="004A1201"/>
    <w:rsid w:val="004C014B"/>
    <w:rsid w:val="004C07B3"/>
    <w:rsid w:val="004C2FF6"/>
    <w:rsid w:val="004C5DE2"/>
    <w:rsid w:val="004C7224"/>
    <w:rsid w:val="004C7B9C"/>
    <w:rsid w:val="004E4815"/>
    <w:rsid w:val="004F3FEE"/>
    <w:rsid w:val="00502F49"/>
    <w:rsid w:val="00506877"/>
    <w:rsid w:val="005155D0"/>
    <w:rsid w:val="0052254E"/>
    <w:rsid w:val="00534C02"/>
    <w:rsid w:val="00545A09"/>
    <w:rsid w:val="0054703A"/>
    <w:rsid w:val="00564B85"/>
    <w:rsid w:val="00575D92"/>
    <w:rsid w:val="005933FE"/>
    <w:rsid w:val="00595FCD"/>
    <w:rsid w:val="005B3B46"/>
    <w:rsid w:val="005B4827"/>
    <w:rsid w:val="005B6040"/>
    <w:rsid w:val="005C4938"/>
    <w:rsid w:val="005D6BBF"/>
    <w:rsid w:val="005F2614"/>
    <w:rsid w:val="005F2B86"/>
    <w:rsid w:val="005F6187"/>
    <w:rsid w:val="006024F8"/>
    <w:rsid w:val="00607B06"/>
    <w:rsid w:val="00607B31"/>
    <w:rsid w:val="00617D43"/>
    <w:rsid w:val="00621334"/>
    <w:rsid w:val="00624383"/>
    <w:rsid w:val="006269C6"/>
    <w:rsid w:val="006460C2"/>
    <w:rsid w:val="006561AC"/>
    <w:rsid w:val="0067303C"/>
    <w:rsid w:val="00676AFC"/>
    <w:rsid w:val="00690172"/>
    <w:rsid w:val="006C25CF"/>
    <w:rsid w:val="006C66DC"/>
    <w:rsid w:val="006D2382"/>
    <w:rsid w:val="006E09D4"/>
    <w:rsid w:val="006E0A85"/>
    <w:rsid w:val="00721AE8"/>
    <w:rsid w:val="00727631"/>
    <w:rsid w:val="00730931"/>
    <w:rsid w:val="007370AC"/>
    <w:rsid w:val="007373F2"/>
    <w:rsid w:val="00746891"/>
    <w:rsid w:val="00746ADC"/>
    <w:rsid w:val="00747B1E"/>
    <w:rsid w:val="00754829"/>
    <w:rsid w:val="00757CB1"/>
    <w:rsid w:val="0076797A"/>
    <w:rsid w:val="0078228F"/>
    <w:rsid w:val="007859A3"/>
    <w:rsid w:val="00785F54"/>
    <w:rsid w:val="007907FF"/>
    <w:rsid w:val="0079185D"/>
    <w:rsid w:val="00791E49"/>
    <w:rsid w:val="00796357"/>
    <w:rsid w:val="007B4F5E"/>
    <w:rsid w:val="007C52A8"/>
    <w:rsid w:val="007D1B24"/>
    <w:rsid w:val="007D4AD9"/>
    <w:rsid w:val="00803B75"/>
    <w:rsid w:val="00803CA5"/>
    <w:rsid w:val="00815E5C"/>
    <w:rsid w:val="0082149C"/>
    <w:rsid w:val="00821D1D"/>
    <w:rsid w:val="00822C1F"/>
    <w:rsid w:val="00826F79"/>
    <w:rsid w:val="00827D68"/>
    <w:rsid w:val="008308ED"/>
    <w:rsid w:val="00832D90"/>
    <w:rsid w:val="008336F5"/>
    <w:rsid w:val="00835DF6"/>
    <w:rsid w:val="00845337"/>
    <w:rsid w:val="00852885"/>
    <w:rsid w:val="00861679"/>
    <w:rsid w:val="0086447E"/>
    <w:rsid w:val="0087573F"/>
    <w:rsid w:val="0088613D"/>
    <w:rsid w:val="00895125"/>
    <w:rsid w:val="00895207"/>
    <w:rsid w:val="00897A30"/>
    <w:rsid w:val="008C18BC"/>
    <w:rsid w:val="008C2BC5"/>
    <w:rsid w:val="008C675B"/>
    <w:rsid w:val="008F0AA4"/>
    <w:rsid w:val="008F4E03"/>
    <w:rsid w:val="00903BE3"/>
    <w:rsid w:val="0090475B"/>
    <w:rsid w:val="00906BF1"/>
    <w:rsid w:val="0093036F"/>
    <w:rsid w:val="00945212"/>
    <w:rsid w:val="00965773"/>
    <w:rsid w:val="00967478"/>
    <w:rsid w:val="00967ADA"/>
    <w:rsid w:val="00986433"/>
    <w:rsid w:val="00987917"/>
    <w:rsid w:val="009A5C7F"/>
    <w:rsid w:val="009C67F7"/>
    <w:rsid w:val="009D11C6"/>
    <w:rsid w:val="009D4868"/>
    <w:rsid w:val="009D5C32"/>
    <w:rsid w:val="009E0430"/>
    <w:rsid w:val="009E2CE7"/>
    <w:rsid w:val="009E43DB"/>
    <w:rsid w:val="009E6B38"/>
    <w:rsid w:val="00A00050"/>
    <w:rsid w:val="00A05A7D"/>
    <w:rsid w:val="00A05C34"/>
    <w:rsid w:val="00A13C44"/>
    <w:rsid w:val="00A155B7"/>
    <w:rsid w:val="00A209BD"/>
    <w:rsid w:val="00A210CC"/>
    <w:rsid w:val="00A21FBC"/>
    <w:rsid w:val="00A23567"/>
    <w:rsid w:val="00A313BC"/>
    <w:rsid w:val="00A32F25"/>
    <w:rsid w:val="00A4118B"/>
    <w:rsid w:val="00A569BD"/>
    <w:rsid w:val="00A823C8"/>
    <w:rsid w:val="00A976A3"/>
    <w:rsid w:val="00AA0B8D"/>
    <w:rsid w:val="00AA43F1"/>
    <w:rsid w:val="00AB2F9A"/>
    <w:rsid w:val="00AD1385"/>
    <w:rsid w:val="00AD1B96"/>
    <w:rsid w:val="00AD5FA1"/>
    <w:rsid w:val="00AE1F87"/>
    <w:rsid w:val="00AE6040"/>
    <w:rsid w:val="00AF2AFA"/>
    <w:rsid w:val="00AF5DC5"/>
    <w:rsid w:val="00B01FDF"/>
    <w:rsid w:val="00B0361F"/>
    <w:rsid w:val="00B0379A"/>
    <w:rsid w:val="00B0552A"/>
    <w:rsid w:val="00B10E32"/>
    <w:rsid w:val="00B117CC"/>
    <w:rsid w:val="00B12A4D"/>
    <w:rsid w:val="00B203D4"/>
    <w:rsid w:val="00B203E4"/>
    <w:rsid w:val="00B20F3F"/>
    <w:rsid w:val="00B25646"/>
    <w:rsid w:val="00B351B0"/>
    <w:rsid w:val="00B431E3"/>
    <w:rsid w:val="00B44AD0"/>
    <w:rsid w:val="00B47EF5"/>
    <w:rsid w:val="00B62A72"/>
    <w:rsid w:val="00B65BF9"/>
    <w:rsid w:val="00B67C2D"/>
    <w:rsid w:val="00B75890"/>
    <w:rsid w:val="00B91817"/>
    <w:rsid w:val="00BA4B5B"/>
    <w:rsid w:val="00BD35CF"/>
    <w:rsid w:val="00BE224E"/>
    <w:rsid w:val="00BE2692"/>
    <w:rsid w:val="00C01293"/>
    <w:rsid w:val="00C01ADC"/>
    <w:rsid w:val="00C14A1E"/>
    <w:rsid w:val="00C25E10"/>
    <w:rsid w:val="00C33D81"/>
    <w:rsid w:val="00C55B28"/>
    <w:rsid w:val="00C6074A"/>
    <w:rsid w:val="00C658AA"/>
    <w:rsid w:val="00C84C21"/>
    <w:rsid w:val="00CA73B3"/>
    <w:rsid w:val="00CA7485"/>
    <w:rsid w:val="00CB3011"/>
    <w:rsid w:val="00CD0740"/>
    <w:rsid w:val="00CD2181"/>
    <w:rsid w:val="00CD32FD"/>
    <w:rsid w:val="00CD39F1"/>
    <w:rsid w:val="00CE09B8"/>
    <w:rsid w:val="00CE0ED5"/>
    <w:rsid w:val="00CE2177"/>
    <w:rsid w:val="00CF3BB5"/>
    <w:rsid w:val="00D02920"/>
    <w:rsid w:val="00D04D52"/>
    <w:rsid w:val="00D05AAC"/>
    <w:rsid w:val="00D1653C"/>
    <w:rsid w:val="00D248D7"/>
    <w:rsid w:val="00D267E7"/>
    <w:rsid w:val="00D269CB"/>
    <w:rsid w:val="00D41631"/>
    <w:rsid w:val="00D41909"/>
    <w:rsid w:val="00D42A0C"/>
    <w:rsid w:val="00D44858"/>
    <w:rsid w:val="00D450EC"/>
    <w:rsid w:val="00D8294D"/>
    <w:rsid w:val="00D91ACC"/>
    <w:rsid w:val="00D94BFD"/>
    <w:rsid w:val="00D97F78"/>
    <w:rsid w:val="00DA38F5"/>
    <w:rsid w:val="00DA3C3E"/>
    <w:rsid w:val="00DA67D2"/>
    <w:rsid w:val="00DB2D6D"/>
    <w:rsid w:val="00DC0B74"/>
    <w:rsid w:val="00DC20CE"/>
    <w:rsid w:val="00DC3548"/>
    <w:rsid w:val="00DC372A"/>
    <w:rsid w:val="00DC6039"/>
    <w:rsid w:val="00DC609A"/>
    <w:rsid w:val="00DE124D"/>
    <w:rsid w:val="00E0508F"/>
    <w:rsid w:val="00E072AE"/>
    <w:rsid w:val="00E14341"/>
    <w:rsid w:val="00E1712F"/>
    <w:rsid w:val="00E17D5D"/>
    <w:rsid w:val="00E21F08"/>
    <w:rsid w:val="00E24034"/>
    <w:rsid w:val="00E244AF"/>
    <w:rsid w:val="00E464C8"/>
    <w:rsid w:val="00E57DD2"/>
    <w:rsid w:val="00E64DE7"/>
    <w:rsid w:val="00E72AE3"/>
    <w:rsid w:val="00E74623"/>
    <w:rsid w:val="00E74E5D"/>
    <w:rsid w:val="00E8074B"/>
    <w:rsid w:val="00E820A9"/>
    <w:rsid w:val="00E83259"/>
    <w:rsid w:val="00E84152"/>
    <w:rsid w:val="00E851C0"/>
    <w:rsid w:val="00E92795"/>
    <w:rsid w:val="00E94F51"/>
    <w:rsid w:val="00E95F76"/>
    <w:rsid w:val="00E97B53"/>
    <w:rsid w:val="00EA17F8"/>
    <w:rsid w:val="00EA7DB6"/>
    <w:rsid w:val="00EB4BAE"/>
    <w:rsid w:val="00EB6123"/>
    <w:rsid w:val="00EC611A"/>
    <w:rsid w:val="00EE6EB2"/>
    <w:rsid w:val="00F04FC5"/>
    <w:rsid w:val="00F06690"/>
    <w:rsid w:val="00F10E22"/>
    <w:rsid w:val="00F121C8"/>
    <w:rsid w:val="00F12E80"/>
    <w:rsid w:val="00F167C6"/>
    <w:rsid w:val="00F2105A"/>
    <w:rsid w:val="00F2749E"/>
    <w:rsid w:val="00F30DFB"/>
    <w:rsid w:val="00F7188C"/>
    <w:rsid w:val="00F77F27"/>
    <w:rsid w:val="00F80CC2"/>
    <w:rsid w:val="00F81A4A"/>
    <w:rsid w:val="00F84AF0"/>
    <w:rsid w:val="00F96A58"/>
    <w:rsid w:val="00FA12CD"/>
    <w:rsid w:val="00FA7275"/>
    <w:rsid w:val="00FB1AF1"/>
    <w:rsid w:val="00FC38BA"/>
    <w:rsid w:val="00FC6C38"/>
    <w:rsid w:val="00FC7EE4"/>
    <w:rsid w:val="00FD17D5"/>
    <w:rsid w:val="00FD3A76"/>
    <w:rsid w:val="00FD467B"/>
    <w:rsid w:val="00FE0150"/>
    <w:rsid w:val="00FF1D15"/>
    <w:rsid w:val="71871190"/>
    <w:rsid w:val="7D486A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12981"/>
  <w15:docId w15:val="{D599327F-1AEC-4CF7-BB70-4FAECD80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712F"/>
    <w:pPr>
      <w:spacing w:after="0" w:line="240" w:lineRule="auto"/>
      <w:ind w:left="1134"/>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autoRedefine/>
    <w:qFormat/>
    <w:rsid w:val="00E1712F"/>
    <w:pPr>
      <w:keepNext/>
      <w:spacing w:before="240" w:after="240"/>
      <w:ind w:left="357"/>
      <w:outlineLvl w:val="0"/>
    </w:pPr>
    <w:rPr>
      <w:b/>
      <w:lang w:eastAsia="en-US"/>
    </w:rPr>
  </w:style>
  <w:style w:type="paragraph" w:styleId="Otsikko3">
    <w:name w:val="heading 3"/>
    <w:basedOn w:val="Normaali"/>
    <w:next w:val="Normaali"/>
    <w:link w:val="Otsikko3Char"/>
    <w:autoRedefine/>
    <w:qFormat/>
    <w:rsid w:val="00E1712F"/>
    <w:pPr>
      <w:keepNext/>
      <w:widowControl w:val="0"/>
      <w:spacing w:before="120" w:after="120"/>
      <w:ind w:left="862" w:hanging="505"/>
      <w:jc w:val="left"/>
      <w:outlineLvl w:val="2"/>
    </w:pPr>
    <w:rPr>
      <w:b/>
      <w:bCs/>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1712F"/>
    <w:rPr>
      <w:rFonts w:ascii="Times New Roman" w:eastAsia="Times New Roman" w:hAnsi="Times New Roman" w:cs="Times New Roman"/>
      <w:b/>
      <w:sz w:val="24"/>
      <w:szCs w:val="24"/>
    </w:rPr>
  </w:style>
  <w:style w:type="character" w:customStyle="1" w:styleId="Otsikko3Char">
    <w:name w:val="Otsikko 3 Char"/>
    <w:basedOn w:val="Kappaleenoletusfontti"/>
    <w:link w:val="Otsikko3"/>
    <w:rsid w:val="00E1712F"/>
    <w:rPr>
      <w:rFonts w:ascii="Times New Roman" w:eastAsia="Times New Roman" w:hAnsi="Times New Roman" w:cs="Times New Roman"/>
      <w:b/>
      <w:bCs/>
      <w:sz w:val="24"/>
      <w:szCs w:val="24"/>
    </w:rPr>
  </w:style>
  <w:style w:type="paragraph" w:styleId="Sisennettyleipteksti3">
    <w:name w:val="Body Text Indent 3"/>
    <w:basedOn w:val="Normaali"/>
    <w:link w:val="Sisennettyleipteksti3Char"/>
    <w:rsid w:val="00E1712F"/>
    <w:pPr>
      <w:spacing w:after="120"/>
      <w:ind w:left="283"/>
    </w:pPr>
    <w:rPr>
      <w:sz w:val="16"/>
      <w:szCs w:val="16"/>
    </w:rPr>
  </w:style>
  <w:style w:type="character" w:customStyle="1" w:styleId="Sisennettyleipteksti3Char">
    <w:name w:val="Sisennetty leipäteksti 3 Char"/>
    <w:basedOn w:val="Kappaleenoletusfontti"/>
    <w:link w:val="Sisennettyleipteksti3"/>
    <w:rsid w:val="00E1712F"/>
    <w:rPr>
      <w:rFonts w:ascii="Times New Roman" w:eastAsia="Times New Roman" w:hAnsi="Times New Roman" w:cs="Times New Roman"/>
      <w:sz w:val="16"/>
      <w:szCs w:val="16"/>
      <w:lang w:eastAsia="fi-FI"/>
    </w:rPr>
  </w:style>
  <w:style w:type="paragraph" w:styleId="Alatunniste">
    <w:name w:val="footer"/>
    <w:basedOn w:val="Normaali"/>
    <w:link w:val="AlatunnisteChar"/>
    <w:rsid w:val="00E1712F"/>
    <w:pPr>
      <w:tabs>
        <w:tab w:val="center" w:pos="4819"/>
        <w:tab w:val="right" w:pos="9638"/>
      </w:tabs>
    </w:pPr>
  </w:style>
  <w:style w:type="character" w:customStyle="1" w:styleId="AlatunnisteChar">
    <w:name w:val="Alatunniste Char"/>
    <w:basedOn w:val="Kappaleenoletusfontti"/>
    <w:link w:val="Alatunniste"/>
    <w:rsid w:val="00E1712F"/>
    <w:rPr>
      <w:rFonts w:ascii="Times New Roman" w:eastAsia="Times New Roman" w:hAnsi="Times New Roman" w:cs="Times New Roman"/>
      <w:sz w:val="24"/>
      <w:szCs w:val="24"/>
      <w:lang w:eastAsia="fi-FI"/>
    </w:rPr>
  </w:style>
  <w:style w:type="character" w:styleId="Sivunumero">
    <w:name w:val="page number"/>
    <w:basedOn w:val="Kappaleenoletusfontti"/>
    <w:rsid w:val="00E1712F"/>
  </w:style>
  <w:style w:type="paragraph" w:customStyle="1" w:styleId="SisennysC2">
    <w:name w:val="Sisennys C2"/>
    <w:basedOn w:val="Normaali"/>
    <w:rsid w:val="00E1712F"/>
    <w:pPr>
      <w:tabs>
        <w:tab w:val="left" w:pos="0"/>
        <w:tab w:val="left" w:pos="1298"/>
        <w:tab w:val="left" w:pos="2591"/>
        <w:tab w:val="left" w:pos="3890"/>
        <w:tab w:val="left" w:pos="5182"/>
        <w:tab w:val="left" w:pos="6481"/>
        <w:tab w:val="left" w:pos="7779"/>
        <w:tab w:val="left" w:pos="9072"/>
      </w:tabs>
      <w:spacing w:before="140" w:after="120"/>
      <w:ind w:left="2591"/>
    </w:pPr>
    <w:rPr>
      <w:rFonts w:ascii="Arial" w:hAnsi="Arial"/>
    </w:rPr>
  </w:style>
  <w:style w:type="paragraph" w:styleId="Luettelokappale">
    <w:name w:val="List Paragraph"/>
    <w:basedOn w:val="Normaali"/>
    <w:uiPriority w:val="34"/>
    <w:qFormat/>
    <w:rsid w:val="00E1712F"/>
    <w:pPr>
      <w:ind w:left="720"/>
      <w:contextualSpacing/>
    </w:pPr>
  </w:style>
  <w:style w:type="paragraph" w:styleId="Yltunniste">
    <w:name w:val="header"/>
    <w:basedOn w:val="Normaali"/>
    <w:link w:val="YltunnisteChar"/>
    <w:uiPriority w:val="99"/>
    <w:unhideWhenUsed/>
    <w:rsid w:val="0082149C"/>
    <w:pPr>
      <w:tabs>
        <w:tab w:val="center" w:pos="4819"/>
        <w:tab w:val="right" w:pos="9638"/>
      </w:tabs>
    </w:pPr>
  </w:style>
  <w:style w:type="character" w:customStyle="1" w:styleId="YltunnisteChar">
    <w:name w:val="Ylätunniste Char"/>
    <w:basedOn w:val="Kappaleenoletusfontti"/>
    <w:link w:val="Yltunniste"/>
    <w:uiPriority w:val="99"/>
    <w:rsid w:val="0082149C"/>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82149C"/>
    <w:rPr>
      <w:sz w:val="16"/>
      <w:szCs w:val="16"/>
    </w:rPr>
  </w:style>
  <w:style w:type="paragraph" w:styleId="Kommentinteksti">
    <w:name w:val="annotation text"/>
    <w:basedOn w:val="Normaali"/>
    <w:link w:val="KommentintekstiChar"/>
    <w:uiPriority w:val="99"/>
    <w:unhideWhenUsed/>
    <w:rsid w:val="0082149C"/>
    <w:rPr>
      <w:sz w:val="20"/>
      <w:szCs w:val="20"/>
    </w:rPr>
  </w:style>
  <w:style w:type="character" w:customStyle="1" w:styleId="KommentintekstiChar">
    <w:name w:val="Kommentin teksti Char"/>
    <w:basedOn w:val="Kappaleenoletusfontti"/>
    <w:link w:val="Kommentinteksti"/>
    <w:uiPriority w:val="99"/>
    <w:rsid w:val="0082149C"/>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2149C"/>
    <w:rPr>
      <w:b/>
      <w:bCs/>
    </w:rPr>
  </w:style>
  <w:style w:type="character" w:customStyle="1" w:styleId="KommentinotsikkoChar">
    <w:name w:val="Kommentin otsikko Char"/>
    <w:basedOn w:val="KommentintekstiChar"/>
    <w:link w:val="Kommentinotsikko"/>
    <w:uiPriority w:val="99"/>
    <w:semiHidden/>
    <w:rsid w:val="0082149C"/>
    <w:rPr>
      <w:rFonts w:ascii="Times New Roman" w:eastAsia="Times New Roman" w:hAnsi="Times New Roman" w:cs="Times New Roman"/>
      <w:b/>
      <w:bCs/>
      <w:sz w:val="20"/>
      <w:szCs w:val="20"/>
      <w:lang w:eastAsia="fi-FI"/>
    </w:rPr>
  </w:style>
  <w:style w:type="paragraph" w:styleId="Seliteteksti">
    <w:name w:val="Balloon Text"/>
    <w:basedOn w:val="Normaali"/>
    <w:link w:val="SelitetekstiChar"/>
    <w:uiPriority w:val="99"/>
    <w:semiHidden/>
    <w:unhideWhenUsed/>
    <w:rsid w:val="0082149C"/>
    <w:rPr>
      <w:rFonts w:ascii="Tahoma" w:hAnsi="Tahoma" w:cs="Tahoma"/>
      <w:sz w:val="16"/>
      <w:szCs w:val="16"/>
    </w:rPr>
  </w:style>
  <w:style w:type="character" w:customStyle="1" w:styleId="SelitetekstiChar">
    <w:name w:val="Seliteteksti Char"/>
    <w:basedOn w:val="Kappaleenoletusfontti"/>
    <w:link w:val="Seliteteksti"/>
    <w:uiPriority w:val="99"/>
    <w:semiHidden/>
    <w:rsid w:val="0082149C"/>
    <w:rPr>
      <w:rFonts w:ascii="Tahoma" w:eastAsia="Times New Roman" w:hAnsi="Tahoma" w:cs="Tahoma"/>
      <w:sz w:val="16"/>
      <w:szCs w:val="16"/>
      <w:lang w:eastAsia="fi-FI"/>
    </w:rPr>
  </w:style>
  <w:style w:type="character" w:styleId="Hyperlinkki">
    <w:name w:val="Hyperlink"/>
    <w:basedOn w:val="Kappaleenoletusfontti"/>
    <w:uiPriority w:val="99"/>
    <w:unhideWhenUsed/>
    <w:rsid w:val="00CE2177"/>
    <w:rPr>
      <w:color w:val="0000FF" w:themeColor="hyperlink"/>
      <w:u w:val="single"/>
    </w:rPr>
  </w:style>
  <w:style w:type="paragraph" w:styleId="Alaviitteenteksti">
    <w:name w:val="footnote text"/>
    <w:basedOn w:val="Normaali"/>
    <w:link w:val="AlaviitteentekstiChar"/>
    <w:uiPriority w:val="99"/>
    <w:unhideWhenUsed/>
    <w:rsid w:val="00D267E7"/>
    <w:rPr>
      <w:sz w:val="20"/>
      <w:szCs w:val="20"/>
    </w:rPr>
  </w:style>
  <w:style w:type="character" w:customStyle="1" w:styleId="AlaviitteentekstiChar">
    <w:name w:val="Alaviitteen teksti Char"/>
    <w:basedOn w:val="Kappaleenoletusfontti"/>
    <w:link w:val="Alaviitteenteksti"/>
    <w:uiPriority w:val="99"/>
    <w:rsid w:val="00D267E7"/>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D26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29">
      <w:bodyDiv w:val="1"/>
      <w:marLeft w:val="0"/>
      <w:marRight w:val="0"/>
      <w:marTop w:val="0"/>
      <w:marBottom w:val="0"/>
      <w:divBdr>
        <w:top w:val="none" w:sz="0" w:space="0" w:color="auto"/>
        <w:left w:val="none" w:sz="0" w:space="0" w:color="auto"/>
        <w:bottom w:val="none" w:sz="0" w:space="0" w:color="auto"/>
        <w:right w:val="none" w:sz="0" w:space="0" w:color="auto"/>
      </w:divBdr>
    </w:div>
    <w:div w:id="122383184">
      <w:bodyDiv w:val="1"/>
      <w:marLeft w:val="0"/>
      <w:marRight w:val="0"/>
      <w:marTop w:val="0"/>
      <w:marBottom w:val="0"/>
      <w:divBdr>
        <w:top w:val="none" w:sz="0" w:space="0" w:color="auto"/>
        <w:left w:val="none" w:sz="0" w:space="0" w:color="auto"/>
        <w:bottom w:val="none" w:sz="0" w:space="0" w:color="auto"/>
        <w:right w:val="none" w:sz="0" w:space="0" w:color="auto"/>
      </w:divBdr>
    </w:div>
    <w:div w:id="317880785">
      <w:bodyDiv w:val="1"/>
      <w:marLeft w:val="0"/>
      <w:marRight w:val="0"/>
      <w:marTop w:val="0"/>
      <w:marBottom w:val="0"/>
      <w:divBdr>
        <w:top w:val="none" w:sz="0" w:space="0" w:color="auto"/>
        <w:left w:val="none" w:sz="0" w:space="0" w:color="auto"/>
        <w:bottom w:val="none" w:sz="0" w:space="0" w:color="auto"/>
        <w:right w:val="none" w:sz="0" w:space="0" w:color="auto"/>
      </w:divBdr>
    </w:div>
    <w:div w:id="417555205">
      <w:bodyDiv w:val="1"/>
      <w:marLeft w:val="0"/>
      <w:marRight w:val="0"/>
      <w:marTop w:val="0"/>
      <w:marBottom w:val="0"/>
      <w:divBdr>
        <w:top w:val="none" w:sz="0" w:space="0" w:color="auto"/>
        <w:left w:val="none" w:sz="0" w:space="0" w:color="auto"/>
        <w:bottom w:val="none" w:sz="0" w:space="0" w:color="auto"/>
        <w:right w:val="none" w:sz="0" w:space="0" w:color="auto"/>
      </w:divBdr>
    </w:div>
    <w:div w:id="535239258">
      <w:bodyDiv w:val="1"/>
      <w:marLeft w:val="0"/>
      <w:marRight w:val="0"/>
      <w:marTop w:val="0"/>
      <w:marBottom w:val="0"/>
      <w:divBdr>
        <w:top w:val="none" w:sz="0" w:space="0" w:color="auto"/>
        <w:left w:val="none" w:sz="0" w:space="0" w:color="auto"/>
        <w:bottom w:val="none" w:sz="0" w:space="0" w:color="auto"/>
        <w:right w:val="none" w:sz="0" w:space="0" w:color="auto"/>
      </w:divBdr>
    </w:div>
    <w:div w:id="632567067">
      <w:bodyDiv w:val="1"/>
      <w:marLeft w:val="0"/>
      <w:marRight w:val="0"/>
      <w:marTop w:val="0"/>
      <w:marBottom w:val="0"/>
      <w:divBdr>
        <w:top w:val="none" w:sz="0" w:space="0" w:color="auto"/>
        <w:left w:val="none" w:sz="0" w:space="0" w:color="auto"/>
        <w:bottom w:val="none" w:sz="0" w:space="0" w:color="auto"/>
        <w:right w:val="none" w:sz="0" w:space="0" w:color="auto"/>
      </w:divBdr>
    </w:div>
    <w:div w:id="826482346">
      <w:bodyDiv w:val="1"/>
      <w:marLeft w:val="0"/>
      <w:marRight w:val="0"/>
      <w:marTop w:val="0"/>
      <w:marBottom w:val="0"/>
      <w:divBdr>
        <w:top w:val="none" w:sz="0" w:space="0" w:color="auto"/>
        <w:left w:val="none" w:sz="0" w:space="0" w:color="auto"/>
        <w:bottom w:val="none" w:sz="0" w:space="0" w:color="auto"/>
        <w:right w:val="none" w:sz="0" w:space="0" w:color="auto"/>
      </w:divBdr>
    </w:div>
    <w:div w:id="989333870">
      <w:bodyDiv w:val="1"/>
      <w:marLeft w:val="0"/>
      <w:marRight w:val="0"/>
      <w:marTop w:val="0"/>
      <w:marBottom w:val="0"/>
      <w:divBdr>
        <w:top w:val="none" w:sz="0" w:space="0" w:color="auto"/>
        <w:left w:val="none" w:sz="0" w:space="0" w:color="auto"/>
        <w:bottom w:val="none" w:sz="0" w:space="0" w:color="auto"/>
        <w:right w:val="none" w:sz="0" w:space="0" w:color="auto"/>
      </w:divBdr>
    </w:div>
    <w:div w:id="1141266292">
      <w:bodyDiv w:val="1"/>
      <w:marLeft w:val="0"/>
      <w:marRight w:val="0"/>
      <w:marTop w:val="0"/>
      <w:marBottom w:val="0"/>
      <w:divBdr>
        <w:top w:val="none" w:sz="0" w:space="0" w:color="auto"/>
        <w:left w:val="none" w:sz="0" w:space="0" w:color="auto"/>
        <w:bottom w:val="none" w:sz="0" w:space="0" w:color="auto"/>
        <w:right w:val="none" w:sz="0" w:space="0" w:color="auto"/>
      </w:divBdr>
    </w:div>
    <w:div w:id="1539971463">
      <w:bodyDiv w:val="1"/>
      <w:marLeft w:val="0"/>
      <w:marRight w:val="0"/>
      <w:marTop w:val="0"/>
      <w:marBottom w:val="0"/>
      <w:divBdr>
        <w:top w:val="none" w:sz="0" w:space="0" w:color="auto"/>
        <w:left w:val="none" w:sz="0" w:space="0" w:color="auto"/>
        <w:bottom w:val="none" w:sz="0" w:space="0" w:color="auto"/>
        <w:right w:val="none" w:sz="0" w:space="0" w:color="auto"/>
      </w:divBdr>
    </w:div>
    <w:div w:id="1571119109">
      <w:bodyDiv w:val="1"/>
      <w:marLeft w:val="0"/>
      <w:marRight w:val="0"/>
      <w:marTop w:val="0"/>
      <w:marBottom w:val="0"/>
      <w:divBdr>
        <w:top w:val="none" w:sz="0" w:space="0" w:color="auto"/>
        <w:left w:val="none" w:sz="0" w:space="0" w:color="auto"/>
        <w:bottom w:val="none" w:sz="0" w:space="0" w:color="auto"/>
        <w:right w:val="none" w:sz="0" w:space="0" w:color="auto"/>
      </w:divBdr>
    </w:div>
    <w:div w:id="1676767702">
      <w:bodyDiv w:val="1"/>
      <w:marLeft w:val="0"/>
      <w:marRight w:val="0"/>
      <w:marTop w:val="0"/>
      <w:marBottom w:val="0"/>
      <w:divBdr>
        <w:top w:val="none" w:sz="0" w:space="0" w:color="auto"/>
        <w:left w:val="none" w:sz="0" w:space="0" w:color="auto"/>
        <w:bottom w:val="none" w:sz="0" w:space="0" w:color="auto"/>
        <w:right w:val="none" w:sz="0" w:space="0" w:color="auto"/>
      </w:divBdr>
    </w:div>
    <w:div w:id="1746102860">
      <w:bodyDiv w:val="1"/>
      <w:marLeft w:val="0"/>
      <w:marRight w:val="0"/>
      <w:marTop w:val="0"/>
      <w:marBottom w:val="0"/>
      <w:divBdr>
        <w:top w:val="none" w:sz="0" w:space="0" w:color="auto"/>
        <w:left w:val="none" w:sz="0" w:space="0" w:color="auto"/>
        <w:bottom w:val="none" w:sz="0" w:space="0" w:color="auto"/>
        <w:right w:val="none" w:sz="0" w:space="0" w:color="auto"/>
      </w:divBdr>
    </w:div>
    <w:div w:id="207889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329231-eff0-4925-841d-7a9dbee6c658">
      <Value>1</Value>
    </TaxCatchAll>
    <Dokumentin_x0020_tila xmlns="10329231-eff0-4925-841d-7a9dbee6c658">Luonnos</Dokumentin_x0020_tila>
    <Salassapitoperuste xmlns="10329231-eff0-4925-841d-7a9dbee6c658" xsi:nil="true"/>
    <Asiakirjatyypintarkenne xmlns="10329231-eff0-4925-841d-7a9dbee6c658" xsi:nil="true"/>
    <md50857293d84eab8fe00aaf76e6b681 xmlns="10329231-eff0-4925-841d-7a9dbee6c658">
      <Terms xmlns="http://schemas.microsoft.com/office/infopath/2007/PartnerControls">
        <TermInfo xmlns="http://schemas.microsoft.com/office/infopath/2007/PartnerControls">
          <TermName xmlns="http://schemas.microsoft.com/office/infopath/2007/PartnerControls">Maanpuolustuskorkeakoulu</TermName>
          <TermId xmlns="http://schemas.microsoft.com/office/infopath/2007/PartnerControls">1d1e95c4-5607-44a9-b8c6-93a9dc556a38</TermId>
        </TermInfo>
      </Terms>
    </md50857293d84eab8fe00aaf76e6b681>
    <TaxKeywordTaxHTField xmlns="10329231-eff0-4925-841d-7a9dbee6c658">
      <Terms xmlns="http://schemas.microsoft.com/office/infopath/2007/PartnerControls"/>
    </TaxKeywordTaxHTField>
    <Asianumero xmlns="10329231-eff0-4925-841d-7a9dbee6c658">1511/12.04.00/2024</Asianumero>
    <Dokumentin_x0020_päiväys xmlns="10329231-eff0-4925-841d-7a9dbee6c658">2025-03-05T07:48:19+00:00</Dokumentin_x0020_päiväys>
    <Asiakirjatyyppi xmlns="10329231-eff0-4925-841d-7a9dbee6c658" xsi:nil="true"/>
    <Suojaustaso xmlns="10329231-eff0-4925-841d-7a9dbee6c658" xsi:nil="true"/>
    <Julkisuusluokka xmlns="10329231-eff0-4925-841d-7a9dbee6c658">Julkinen</Julkisuusluokka>
    <Turvallisuusluokka xmlns="10329231-eff0-4925-841d-7a9dbee6c658" xsi:nil="true"/>
    <Säilytysaika xmlns="10329231-eff0-4925-841d-7a9dbee6c658" xsi:nil="true"/>
    <Tehtäväluokka xmlns="10329231-eff0-4925-841d-7a9dbee6c658" xsi:nil="true"/>
    <Lyhyt_x0020_kuvaus xmlns="10329231-eff0-4925-841d-7a9dbee6c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malli(allekirjoitettavissa AHssa)" ma:contentTypeID="0x010100F915B5744C1B2541AA26CE3447D0FEA000E664BB632ED7EE418F9028B7D90D07C4" ma:contentTypeVersion="3" ma:contentTypeDescription="Luo uusi asiakirja." ma:contentTypeScope="" ma:versionID="619d47e792e95299f3262b53716e15c1">
  <xsd:schema xmlns:xsd="http://www.w3.org/2001/XMLSchema" xmlns:xs="http://www.w3.org/2001/XMLSchema" xmlns:p="http://schemas.microsoft.com/office/2006/metadata/properties" xmlns:ns2="10329231-eff0-4925-841d-7a9dbee6c658" targetNamespace="http://schemas.microsoft.com/office/2006/metadata/properties" ma:root="true" ma:fieldsID="d92e84e4e5fb1369df2eae47348b26cb" ns2:_="">
    <xsd:import namespace="10329231-eff0-4925-841d-7a9dbee6c658"/>
    <xsd:element name="properties">
      <xsd:complexType>
        <xsd:sequence>
          <xsd:element name="documentManagement">
            <xsd:complexType>
              <xsd:all>
                <xsd:element ref="ns2:Dokumentin_x0020_päiväys" minOccurs="0"/>
                <xsd:element ref="ns2:Lyhyt_x0020_kuvaus" minOccurs="0"/>
                <xsd:element ref="ns2:TaxKeywordTaxHTField" minOccurs="0"/>
                <xsd:element ref="ns2:TaxCatchAll" minOccurs="0"/>
                <xsd:element ref="ns2:TaxCatchAllLabel" minOccurs="0"/>
                <xsd:element ref="ns2:md50857293d84eab8fe00aaf76e6b681" minOccurs="0"/>
                <xsd:element ref="ns2:Dokumentin_x0020_tila" minOccurs="0"/>
                <xsd:element ref="ns2:Tehtäväluokka" minOccurs="0"/>
                <xsd:element ref="ns2:Asiakirjatyyppi" minOccurs="0"/>
                <xsd:element ref="ns2:Asiakirjatyypintarkenne" minOccurs="0"/>
                <xsd:element ref="ns2:Säilytysaika" minOccurs="0"/>
                <xsd:element ref="ns2:Asianumero" minOccurs="0"/>
                <xsd:element ref="ns2:Julkisuusluokka" minOccurs="0"/>
                <xsd:element ref="ns2:Turvallisuusluokka" minOccurs="0"/>
                <xsd:element ref="ns2:Suojaustaso" minOccurs="0"/>
                <xsd:element ref="ns2:Salassapitoperus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29231-eff0-4925-841d-7a9dbee6c658" elementFormDefault="qualified">
    <xsd:import namespace="http://schemas.microsoft.com/office/2006/documentManagement/types"/>
    <xsd:import namespace="http://schemas.microsoft.com/office/infopath/2007/PartnerControls"/>
    <xsd:element name="Dokumentin_x0020_päiväys" ma:index="8" nillable="true" ma:displayName="Dokumentin päiväys" ma:default="[Today]" ma:format="DateOnly" ma:internalName="Dokumentin_x0020_p_x00e4_iv_x00e4_ys">
      <xsd:simpleType>
        <xsd:restriction base="dms:DateTime"/>
      </xsd:simpleType>
    </xsd:element>
    <xsd:element name="Lyhyt_x0020_kuvaus" ma:index="9" nillable="true" ma:displayName="Lyhyt kuvaus" ma:internalName="Lyhyt_x0020_kuvaus">
      <xsd:simpleType>
        <xsd:restriction base="dms:Note">
          <xsd:maxLength value="255"/>
        </xsd:restriction>
      </xsd:simpleType>
    </xsd:element>
    <xsd:element name="TaxKeywordTaxHTField" ma:index="10" nillable="true" ma:taxonomy="true" ma:internalName="TaxKeywordTaxHTField" ma:taxonomyFieldName="TaxKeyword" ma:displayName="Yrityksen avainsanat" ma:fieldId="{23f27201-bee3-471e-b2e7-b64fd8b7ca38}" ma:taxonomyMulti="true" ma:sspId="50fbe2bf-a707-4daa-8370-ca94c55c0b2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14c858cd-834a-4b2e-a21a-6a3625d7efdd}" ma:internalName="TaxCatchAll" ma:showField="CatchAllData"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4c858cd-834a-4b2e-a21a-6a3625d7efdd}" ma:internalName="TaxCatchAllLabel" ma:readOnly="true" ma:showField="CatchAllDataLabel"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md50857293d84eab8fe00aaf76e6b681" ma:index="14" nillable="true" ma:taxonomy="true" ma:internalName="md50857293d84eab8fe00aaf76e6b681" ma:taxonomyFieldName="Vastuuorganisaatio" ma:displayName="Vastuuorganisaatio" ma:default="1;#Maanpuolustuskorkeakoulu|1d1e95c4-5607-44a9-b8c6-93a9dc556a38" ma:fieldId="{6d508572-93d8-4eab-8fe0-0aaf76e6b681}" ma:sspId="50fbe2bf-a707-4daa-8370-ca94c55c0b2e" ma:termSetId="cc4e64b9-86d7-4d71-9ab6-9df6e446b12a" ma:anchorId="00000000-0000-0000-0000-000000000000" ma:open="false" ma:isKeyword="false">
      <xsd:complexType>
        <xsd:sequence>
          <xsd:element ref="pc:Terms" minOccurs="0" maxOccurs="1"/>
        </xsd:sequence>
      </xsd:complexType>
    </xsd:element>
    <xsd:element name="Dokumentin_x0020_tila" ma:index="16" nillable="true" ma:displayName="Dokumentin tila" ma:default="Luonnos" ma:internalName="Dokumentin_x0020_tila">
      <xsd:simpleType>
        <xsd:restriction base="dms:Choice">
          <xsd:enumeration value="Luonnos"/>
          <xsd:enumeration value="Valmis"/>
          <xsd:enumeration value="Siirrä asianhallintaan"/>
          <xsd:enumeration value="Siirto epäonnistui"/>
        </xsd:restriction>
      </xsd:simpleType>
    </xsd:element>
    <xsd:element name="Tehtäväluokka" ma:index="17" nillable="true" ma:displayName="Tehtäväluokka" ma:list="{788C418F-833B-4D74-8881-B5E456797AA6}" ma:internalName="Teht_x00e4_v_x00e4_luokka" ma:showField="Title" ma:web="10329231-eff0-4925-841d-7a9dbee6c658">
      <xsd:simpleType>
        <xsd:restriction base="dms:Lookup"/>
      </xsd:simpleType>
    </xsd:element>
    <xsd:element name="Asiakirjatyyppi" ma:index="18" nillable="true" ma:displayName="Asiakirjatyyppi" ma:list="{1B24C1EF-3766-40D5-A4FB-2F33D13B3BF2}" ma:internalName="Asiakirjatyyppi" ma:showField="Title" ma:web="10329231-eff0-4925-841d-7a9dbee6c658">
      <xsd:simpleType>
        <xsd:restriction base="dms:Lookup"/>
      </xsd:simpleType>
    </xsd:element>
    <xsd:element name="Asiakirjatyypintarkenne" ma:index="19" nillable="true" ma:displayName="Asiakirjatyypintarkenne" ma:list="{09924378-FF90-402E-91C6-66D5209479D9}" ma:internalName="Asiakirjatyypintarkenne" ma:showField="Title" ma:web="10329231-eff0-4925-841d-7a9dbee6c658">
      <xsd:simpleType>
        <xsd:restriction base="dms:Lookup"/>
      </xsd:simpleType>
    </xsd:element>
    <xsd:element name="Säilytysaika" ma:index="20" nillable="true" ma:displayName="Säilytysaika" ma:format="Dropdown" ma:internalName="S_x00e4_ilytysaika">
      <xsd:simpleType>
        <xsd:restriction base="dms:Choice">
          <xsd:enumeration value="2"/>
          <xsd:enumeration value="6"/>
          <xsd:enumeration value="10"/>
          <xsd:enumeration value="50"/>
          <xsd:enumeration value="säilytetään pysyvästi"/>
          <xsd:enumeration value="1"/>
          <xsd:enumeration value="3"/>
          <xsd:enumeration value="15"/>
          <xsd:enumeration value="20"/>
          <xsd:enumeration value="25"/>
          <xsd:enumeration value="30"/>
          <xsd:enumeration value="40"/>
          <xsd:enumeration value="60"/>
          <xsd:enumeration value="75"/>
          <xsd:enumeration value="100"/>
          <xsd:enumeration value="120"/>
          <xsd:enumeration value="ajantasainen tieto"/>
          <xsd:enumeration value="hävitetään kun tiedot on siirretty järjestelmään"/>
          <xsd:enumeration value="kunnes henkilö täyttää 60 vuotta"/>
          <xsd:enumeration value="materiaalin elinjakso"/>
          <xsd:enumeration value="palveluksessaoloaika"/>
          <xsd:enumeration value="palveluksessaoloaika + 2 vuotta"/>
          <xsd:enumeration value="voimassaoloaika"/>
          <xsd:enumeration value="voimassaoloaika + 2 vuotta"/>
          <xsd:enumeration value="voimassaoloaika + 6 vuotta"/>
          <xsd:enumeration value="12"/>
          <xsd:enumeration value="voimassaoloaika + 10 vuotta"/>
          <xsd:enumeration value="35"/>
          <xsd:enumeration value="45"/>
        </xsd:restriction>
      </xsd:simpleType>
    </xsd:element>
    <xsd:element name="Asianumero" ma:index="21" nillable="true" ma:displayName="Asianumero" ma:default="1511/12.04.00/2024" ma:internalName="Asianumero">
      <xsd:simpleType>
        <xsd:restriction base="dms:Text"/>
      </xsd:simpleType>
    </xsd:element>
    <xsd:element name="Julkisuusluokka" ma:index="22" nillable="true" ma:displayName="Julkisuusluokka" ma:default="Julkinen" ma:format="Dropdown" ma:internalName="Julkisuusluokka">
      <xsd:simpleType>
        <xsd:restriction base="dms:Choice">
          <xsd:enumeration value="Julkinen"/>
          <xsd:enumeration value="Ei-julkinen"/>
          <xsd:enumeration value="Osittain salassa pidettävä"/>
          <xsd:enumeration value="Salassa pidettävä"/>
        </xsd:restriction>
      </xsd:simpleType>
    </xsd:element>
    <xsd:element name="Turvallisuusluokka" ma:index="23" nillable="true" ma:displayName="Turvallisuusluokka" ma:format="Dropdown" ma:internalName="Turvallisuusluokka">
      <xsd:simpleType>
        <xsd:restriction base="dms:Choice">
          <xsd:enumeration value="ERITTÄIN SALAINEN: ST I"/>
          <xsd:enumeration value="SALAINEN: ST II"/>
          <xsd:enumeration value="LUOTTAMUKSELLINEN: ST III"/>
          <xsd:enumeration value="KÄYTTÖ RAJOITETTU: ST IV"/>
          <xsd:enumeration value="Ei turvallisuusluokiteltu"/>
        </xsd:restriction>
      </xsd:simpleType>
    </xsd:element>
    <xsd:element name="Suojaustaso" ma:index="24" nillable="true" ma:displayName="Suojaustaso" ma:format="Dropdown" ma:internalName="Suojaustaso">
      <xsd:simpleType>
        <xsd:restriction base="dms:Choice">
          <xsd:enumeration value="SALASSA PIDETTÄVÄ: ST I"/>
          <xsd:enumeration value="SALASSA PIDETTÄVÄ: ST II"/>
          <xsd:enumeration value="SALASSA PIDETTÄVÄ: ST III"/>
          <xsd:enumeration value="SALASSA PIDETTÄVÄ: ST IV"/>
          <xsd:enumeration value="Julkisuuslaki 6 §"/>
          <xsd:enumeration value="Julkisuuslaki 7 §"/>
        </xsd:restriction>
      </xsd:simpleType>
    </xsd:element>
    <xsd:element name="Salassapitoperuste" ma:index="25" nillable="true" ma:displayName="Salassapitoperuste" ma:format="Dropdown" ma:internalName="Salassapitoperuste">
      <xsd:simpleType>
        <xsd:restriction base="dms:Choice">
          <xsd:enumeration value="Julkisuuslaki 24.1 § 02 k"/>
          <xsd:enumeration value="Julkisuuslaki 24.1 § 3 kohta"/>
          <xsd:enumeration value="Julkisuuslaki 24.1 § 07 k"/>
          <xsd:enumeration value="Julkisuuslaki 24.1 § 8 kohta"/>
          <xsd:enumeration value="Julkisuuslaki 24.1 § 10 k"/>
          <xsd:enumeration value="Julkisuuslaki 24.1 § 20 kohta"/>
          <xsd:enumeration value="Julkisuuslaki 24.1 § 21 kohta"/>
          <xsd:enumeration value="Julkisuuslaki 24.1 § 22 k"/>
          <xsd:enumeration value="Julkisuuslaki 24.1 § 23 kohta"/>
          <xsd:enumeration value="Julkisuuslaki 24.1 § 25 k"/>
          <xsd:enumeration value="Julkisuuslaki 24.1 § 28 kohta"/>
          <xsd:enumeration value="Julkisuuslaki 24.1 § 29 k"/>
          <xsd:enumeration value="Julkisuuslaki 24.1 § 30 k"/>
          <xsd:enumeration value="Julkisuuslaki 24.1 § 32 k"/>
          <xsd:enumeration value="Laki kuolemansyyn selvittämisestä 15.1 §"/>
          <xsd:enumeration value="Laki potilaan asemasta ja oikeuksista 13.1 §"/>
          <xsd:enumeration value="Julkisuuslaki 6 § 2 k"/>
          <xsd:enumeration value="Julkisuuslaki 6 § 3 k"/>
          <xsd:enumeration value="Julkisuuslaki 6 § 7 k"/>
          <xsd:enumeration value="Julkisuuslaki 6 § 8 k"/>
          <xsd:enumeration value="Julkisuuslaki 6 § 9 k"/>
          <xsd:enumeration value="Julkisuuslaki 7 § 02 k"/>
          <xsd:enumeration value="Julkisuuslaki 6 § 04 k"/>
          <xsd:enumeration value="Julkisuuslaki 6 § 06 k"/>
          <xsd:enumeration value="Julkisuuslaki 6 § 01 k"/>
          <xsd:enumeration value="Julkisuuslaki 6 § 02 k"/>
          <xsd:enumeration value="Julkisuuslaki 6 § 03 k"/>
          <xsd:enumeration value="Julkisuuslaki 6 § 05 k"/>
          <xsd:enumeration value="Julkisuuslaki 6 § 07 k"/>
          <xsd:enumeration value="Julkisuuslaki 6 § 08 k"/>
          <xsd:enumeration value="Julkisuuslaki 6 § 09 k"/>
          <xsd:enumeration value="Julkisuuslaki 7 § 01 - 02 k"/>
          <xsd:enumeration value="Julkisuuslaki 7 § 03 k"/>
          <xsd:enumeration value="Julkisuuslaki 16.3 §"/>
          <xsd:enumeration value="Laki terveydenhuollon valtakunnallisista henkilörekistereistä 4.1 §"/>
          <xsd:enumeration value="Julkisuuslaki 24.1 § 01 k"/>
          <xsd:enumeration value="Julkisuuslaki 24.1 § 05 k"/>
          <xsd:enumeration value="Julkisuuslaki 24.1 § 04 k"/>
          <xsd:enumeration value="Julkisuuslaki 24.1 § 06 k"/>
          <xsd:enumeration value="Julkisuuslaki 24.1 § 08 k"/>
          <xsd:enumeration value="Julkisuuslaki 24.1 § 09 k"/>
          <xsd:enumeration value="Julkisuuslaki 24.1 § 11 k"/>
          <xsd:enumeration value="Julkisuuslaki 24.1 § 12 k"/>
          <xsd:enumeration value="Julkisuuslaki 24.1 § 13 k"/>
          <xsd:enumeration value="Julkisuuslaki 24.1 § 14 k"/>
          <xsd:enumeration value="Julkisuuslaki 24.1 § 15 k"/>
          <xsd:enumeration value="Julkisuuslaki 24.1 § 16 k"/>
          <xsd:enumeration value="Julkisuuslaki 24.1 § 17 k"/>
          <xsd:enumeration value="Julkisuuslaki 24.1 § 18 k"/>
          <xsd:enumeration value="Julkisuuslaki 24.1 § 19 k"/>
          <xsd:enumeration value="Julkisuuslaki 24.1 § 20 k"/>
          <xsd:enumeration value="Julkisuuslaki 24.1 § 24 k"/>
          <xsd:enumeration value="Julkisuuslaki 24.1 § 26 k"/>
          <xsd:enumeration value="Julkisuuslaki 24.1 § 27 k"/>
          <xsd:enumeration value="Julkisuuslaki 24.1 § 31 k"/>
          <xsd:enumeration value="Julkisuuslaki 24.1 § 21 k"/>
          <xsd:enumeration value="Julkisuuslaki 24.1 § 23 k"/>
          <xsd:enumeration value="Julkisuuslaki 24.1 § 28 k"/>
          <xsd:enumeration value="Julkisuuslaki 24.1 § 03 k"/>
          <xsd:enumeration value="Laki kansainvälisistä tietoturvallisuusvelvoitteista 6 §"/>
        </xsd:restriction>
      </xsd:simple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39A4-BCBB-4D3B-8CB9-0870E20DBD5B}">
  <ds:schemaRefs>
    <ds:schemaRef ds:uri="http://schemas.microsoft.com/sharepoint/v3/contenttype/forms"/>
  </ds:schemaRefs>
</ds:datastoreItem>
</file>

<file path=customXml/itemProps2.xml><?xml version="1.0" encoding="utf-8"?>
<ds:datastoreItem xmlns:ds="http://schemas.openxmlformats.org/officeDocument/2006/customXml" ds:itemID="{6A78137E-B3B6-4425-BD1E-01666F50D9AA}">
  <ds:schemaRefs>
    <ds:schemaRef ds:uri="http://schemas.microsoft.com/office/2006/metadata/properties"/>
    <ds:schemaRef ds:uri="http://schemas.microsoft.com/office/infopath/2007/PartnerControls"/>
    <ds:schemaRef ds:uri="10329231-eff0-4925-841d-7a9dbee6c658"/>
  </ds:schemaRefs>
</ds:datastoreItem>
</file>

<file path=customXml/itemProps3.xml><?xml version="1.0" encoding="utf-8"?>
<ds:datastoreItem xmlns:ds="http://schemas.openxmlformats.org/officeDocument/2006/customXml" ds:itemID="{BE74AFA1-6A4D-40C0-BA5F-B4243F8E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29231-eff0-4925-841d-7a9dbee6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07EA5-D033-41EB-B8EC-C98D7DB0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2621</Words>
  <Characters>21238</Characters>
  <Application>Microsoft Office Word</Application>
  <DocSecurity>0</DocSecurity>
  <Lines>176</Lines>
  <Paragraphs>47</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Höysniemi Matti PV MPKK</dc:creator>
  <cp:lastModifiedBy>Autio Juho o PV MPKK</cp:lastModifiedBy>
  <cp:revision>2</cp:revision>
  <cp:lastPrinted>2025-08-15T05:18:00Z</cp:lastPrinted>
  <dcterms:created xsi:type="dcterms:W3CDTF">2025-10-22T10:13:00Z</dcterms:created>
  <dcterms:modified xsi:type="dcterms:W3CDTF">2025-10-22T10:13:00Z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7689/01.03.00/2022</vt:lpwstr>
  </property>
  <property fmtid="{D5CDD505-2E9C-101B-9397-08002B2CF9AE}" pid="4" name="DocCardId">
    <vt:lpwstr>AS29883</vt:lpwstr>
  </property>
  <property fmtid="{D5CDD505-2E9C-101B-9397-08002B2CF9AE}" pid="5" name="Law¤0">
    <vt:lpwstr>Julkisuuslaki 6 § 09 k</vt:lpwstr>
  </property>
  <property fmtid="{D5CDD505-2E9C-101B-9397-08002B2CF9AE}" pid="6" name="PrivacyClass¤0">
    <vt:lpwstr>Julkisuuslaki 6 §</vt:lpwstr>
  </property>
  <property fmtid="{D5CDD505-2E9C-101B-9397-08002B2CF9AE}" pid="7" name="PrivacyClassification¤0">
    <vt:lpwstr>Julkisuuslaki 6 §</vt:lpwstr>
  </property>
  <property fmtid="{D5CDD505-2E9C-101B-9397-08002B2CF9AE}" pid="8" name="PrivacyClassification¤1">
    <vt:lpwstr>Julkisuuslaki 6 § 09 k</vt:lpwstr>
  </property>
  <property fmtid="{D5CDD505-2E9C-101B-9397-08002B2CF9AE}" pid="9" name="NormiLaatijaLyhenne">
    <vt:lpwstr>MPKK</vt:lpwstr>
  </property>
  <property fmtid="{D5CDD505-2E9C-101B-9397-08002B2CF9AE}" pid="10" name="NormiLaatijaSL">
    <vt:lpwstr/>
  </property>
  <property fmtid="{D5CDD505-2E9C-101B-9397-08002B2CF9AE}" pid="11" name="PrivacyClass">
    <vt:lpwstr/>
  </property>
  <property fmtid="{D5CDD505-2E9C-101B-9397-08002B2CF9AE}" pid="12" name="ContentTypeId">
    <vt:lpwstr>0x010100F915B5744C1B2541AA26CE3447D0FEA000E664BB632ED7EE418F9028B7D90D07C4</vt:lpwstr>
  </property>
  <property fmtid="{D5CDD505-2E9C-101B-9397-08002B2CF9AE}" pid="13" name="TaxKeyword">
    <vt:lpwstr/>
  </property>
  <property fmtid="{D5CDD505-2E9C-101B-9397-08002B2CF9AE}" pid="14" name="Vastuuorganisaatio">
    <vt:lpwstr>1;#Maanpuolustuskorkeakoulu|1d1e95c4-5607-44a9-b8c6-93a9dc556a38</vt:lpwstr>
  </property>
</Properties>
</file>